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71C" w:rsidRPr="009E06FD" w:rsidRDefault="0027371C" w:rsidP="0027371C">
      <w:pPr>
        <w:pBdr>
          <w:bottom w:val="double" w:sz="4" w:space="1" w:color="auto"/>
        </w:pBdr>
        <w:jc w:val="center"/>
        <w:rPr>
          <w:b/>
          <w:i/>
        </w:rPr>
      </w:pPr>
      <w:r w:rsidRPr="009E06FD">
        <w:rPr>
          <w:b/>
          <w:i/>
        </w:rPr>
        <w:t xml:space="preserve">INSPECTORATUL ŞCOLAR </w:t>
      </w:r>
      <w:r>
        <w:rPr>
          <w:b/>
          <w:i/>
        </w:rPr>
        <w:t xml:space="preserve"> AL JUDEŢULUI </w:t>
      </w:r>
      <w:r w:rsidRPr="009E06FD">
        <w:rPr>
          <w:b/>
          <w:i/>
        </w:rPr>
        <w:t xml:space="preserve"> SUCEAVA</w:t>
      </w:r>
    </w:p>
    <w:p w:rsidR="0027371C" w:rsidRDefault="0027371C" w:rsidP="0027371C">
      <w:pPr>
        <w:pBdr>
          <w:bottom w:val="double" w:sz="4" w:space="1" w:color="auto"/>
        </w:pBdr>
        <w:jc w:val="center"/>
        <w:rPr>
          <w:b/>
        </w:rPr>
      </w:pPr>
      <w:r>
        <w:rPr>
          <w:b/>
        </w:rPr>
        <w:t>ŞCOALA GIMNAZIALĂ</w:t>
      </w:r>
      <w:r w:rsidRPr="009E06FD">
        <w:rPr>
          <w:b/>
        </w:rPr>
        <w:t xml:space="preserve"> „HATMANUL ŞENDREA” DOLHEŞTII MARI</w:t>
      </w:r>
    </w:p>
    <w:p w:rsidR="0027371C" w:rsidRDefault="0027371C" w:rsidP="0027371C">
      <w:pPr>
        <w:pBdr>
          <w:bottom w:val="double" w:sz="4" w:space="1" w:color="auto"/>
        </w:pBdr>
        <w:rPr>
          <w:lang w:val="en-US"/>
        </w:rPr>
      </w:pPr>
      <w:r>
        <w:t>Tel./Fax: 0230-549211                                         E-mail: scoaladolhestiimari</w:t>
      </w:r>
      <w:r>
        <w:rPr>
          <w:lang w:val="en-US"/>
        </w:rPr>
        <w:t>@yahoo.com</w:t>
      </w:r>
    </w:p>
    <w:p w:rsidR="0027371C" w:rsidRDefault="0027371C" w:rsidP="0027371C">
      <w:pPr>
        <w:jc w:val="center"/>
      </w:pPr>
    </w:p>
    <w:p w:rsidR="0027371C" w:rsidRDefault="0027371C" w:rsidP="0027371C">
      <w:pPr>
        <w:jc w:val="center"/>
      </w:pPr>
    </w:p>
    <w:p w:rsidR="0027371C" w:rsidRDefault="0027371C" w:rsidP="0027371C">
      <w:pPr>
        <w:jc w:val="center"/>
      </w:pPr>
    </w:p>
    <w:p w:rsidR="0027371C" w:rsidRDefault="0027371C" w:rsidP="0027371C">
      <w:pPr>
        <w:jc w:val="center"/>
      </w:pPr>
    </w:p>
    <w:p w:rsidR="0027371C" w:rsidRDefault="0027371C" w:rsidP="0027371C">
      <w:pPr>
        <w:jc w:val="center"/>
      </w:pPr>
    </w:p>
    <w:p w:rsidR="0027371C" w:rsidRDefault="0027371C" w:rsidP="0027371C">
      <w:pPr>
        <w:jc w:val="center"/>
      </w:pPr>
    </w:p>
    <w:p w:rsidR="0027371C" w:rsidRDefault="0027371C" w:rsidP="0027371C">
      <w:pPr>
        <w:jc w:val="center"/>
      </w:pPr>
    </w:p>
    <w:p w:rsidR="00455E5F" w:rsidRDefault="0027371C" w:rsidP="0027371C">
      <w:pPr>
        <w:jc w:val="center"/>
      </w:pPr>
      <w:r>
        <w:rPr>
          <w:rFonts w:ascii="Monotype Corsiva" w:hAnsi="Monotype Corsiva"/>
          <w:noProof/>
          <w:lang w:val="en-US"/>
        </w:rPr>
        <w:drawing>
          <wp:inline distT="0" distB="0" distL="0" distR="0">
            <wp:extent cx="3457575" cy="2905125"/>
            <wp:effectExtent l="0" t="0" r="9525" b="9525"/>
            <wp:docPr id="1" name="Picture 1" descr="C:\Documents and Settings\Administrator\Desktop\389985_240016862720377_100001361942067_573109_59921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389985_240016862720377_100001361942067_573109_59921880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575" cy="2905125"/>
                    </a:xfrm>
                    <a:prstGeom prst="rect">
                      <a:avLst/>
                    </a:prstGeom>
                    <a:noFill/>
                    <a:ln>
                      <a:noFill/>
                    </a:ln>
                  </pic:spPr>
                </pic:pic>
              </a:graphicData>
            </a:graphic>
          </wp:inline>
        </w:drawing>
      </w:r>
    </w:p>
    <w:p w:rsidR="0027371C" w:rsidRDefault="0027371C" w:rsidP="0027371C">
      <w:pPr>
        <w:jc w:val="center"/>
      </w:pPr>
    </w:p>
    <w:p w:rsidR="0027371C" w:rsidRDefault="0027371C" w:rsidP="0027371C">
      <w:pPr>
        <w:jc w:val="center"/>
      </w:pPr>
    </w:p>
    <w:p w:rsidR="0027371C" w:rsidRDefault="0027371C" w:rsidP="00505B09"/>
    <w:p w:rsidR="0027371C" w:rsidRDefault="0027371C" w:rsidP="0027371C">
      <w:pPr>
        <w:jc w:val="center"/>
        <w:rPr>
          <w:rFonts w:ascii="Monotype Corsiva" w:hAnsi="Monotype Corsiva"/>
          <w:sz w:val="56"/>
          <w:szCs w:val="56"/>
        </w:rPr>
      </w:pPr>
      <w:r>
        <w:rPr>
          <w:rFonts w:ascii="Monotype Corsiva" w:hAnsi="Monotype Corsiva"/>
          <w:sz w:val="56"/>
          <w:szCs w:val="56"/>
        </w:rPr>
        <w:t>PROIECT DE DEZVOLTARE INSTITUŢIONALĂ</w:t>
      </w:r>
    </w:p>
    <w:p w:rsidR="0027371C" w:rsidRPr="0027371C" w:rsidRDefault="0027371C" w:rsidP="0027371C">
      <w:pPr>
        <w:jc w:val="center"/>
        <w:rPr>
          <w:rFonts w:ascii="Monotype Corsiva" w:hAnsi="Monotype Corsiva"/>
          <w:noProof/>
          <w:lang w:val="en-US"/>
        </w:rPr>
      </w:pPr>
      <w:r>
        <w:rPr>
          <w:rFonts w:ascii="Monotype Corsiva" w:hAnsi="Monotype Corsiva"/>
          <w:sz w:val="56"/>
          <w:szCs w:val="56"/>
        </w:rPr>
        <w:t>2016-2020</w:t>
      </w:r>
    </w:p>
    <w:p w:rsidR="0027371C" w:rsidRDefault="0027371C" w:rsidP="0027371C">
      <w:pPr>
        <w:jc w:val="center"/>
        <w:rPr>
          <w:b/>
          <w:sz w:val="32"/>
          <w:szCs w:val="32"/>
        </w:rPr>
      </w:pPr>
    </w:p>
    <w:p w:rsidR="0027371C" w:rsidRDefault="0027371C" w:rsidP="0027371C">
      <w:pPr>
        <w:jc w:val="center"/>
        <w:rPr>
          <w:b/>
          <w:sz w:val="32"/>
          <w:szCs w:val="32"/>
        </w:rPr>
      </w:pPr>
    </w:p>
    <w:p w:rsidR="0027371C" w:rsidRDefault="0027371C" w:rsidP="0027371C">
      <w:pPr>
        <w:rPr>
          <w:b/>
          <w:sz w:val="32"/>
          <w:szCs w:val="32"/>
        </w:rPr>
      </w:pPr>
    </w:p>
    <w:p w:rsidR="0027371C" w:rsidRPr="001B65B6" w:rsidRDefault="0027371C" w:rsidP="0027371C">
      <w:pPr>
        <w:jc w:val="right"/>
      </w:pPr>
      <w:r w:rsidRPr="001B65B6">
        <w:t>Revizuit</w:t>
      </w:r>
    </w:p>
    <w:p w:rsidR="0027371C" w:rsidRPr="001B65B6" w:rsidRDefault="0027371C" w:rsidP="0027371C">
      <w:r w:rsidRPr="001B65B6">
        <w:t xml:space="preserve">                                                                                                          </w:t>
      </w:r>
      <w:r>
        <w:t xml:space="preserve">   </w:t>
      </w:r>
      <w:r w:rsidRPr="001B65B6">
        <w:t xml:space="preserve">  Aprobat în                  </w:t>
      </w:r>
    </w:p>
    <w:p w:rsidR="0027371C" w:rsidRDefault="0027371C" w:rsidP="0027371C">
      <w:r w:rsidRPr="001B65B6">
        <w:t xml:space="preserve">                                                                                         </w:t>
      </w:r>
      <w:r>
        <w:t xml:space="preserve">                      CA</w:t>
      </w:r>
      <w:r w:rsidRPr="001B65B6">
        <w:t xml:space="preserve"> din data de </w:t>
      </w:r>
      <w:r>
        <w:t xml:space="preserve"> 08.09.2016</w:t>
      </w:r>
    </w:p>
    <w:p w:rsidR="0027371C" w:rsidRPr="001B65B6" w:rsidRDefault="0027371C" w:rsidP="0027371C">
      <w:pPr>
        <w:jc w:val="right"/>
      </w:pPr>
      <w:r>
        <w:t>Nr.2159/08.09.2016</w:t>
      </w:r>
    </w:p>
    <w:p w:rsidR="00505B09" w:rsidRDefault="00505B09" w:rsidP="00505B09">
      <w:pPr>
        <w:jc w:val="center"/>
        <w:rPr>
          <w:sz w:val="32"/>
          <w:szCs w:val="32"/>
        </w:rPr>
      </w:pPr>
      <w:r>
        <w:rPr>
          <w:b/>
          <w:sz w:val="32"/>
          <w:szCs w:val="32"/>
        </w:rPr>
        <w:t>ECHIPA DE PROIECT</w:t>
      </w:r>
      <w:r>
        <w:rPr>
          <w:sz w:val="32"/>
          <w:szCs w:val="32"/>
        </w:rPr>
        <w:t>,</w:t>
      </w:r>
    </w:p>
    <w:p w:rsidR="00505B09" w:rsidRDefault="00505B09" w:rsidP="00505B09">
      <w:pPr>
        <w:jc w:val="center"/>
      </w:pPr>
      <w:r>
        <w:t>prof. Mihaela Vieriu, director</w:t>
      </w:r>
    </w:p>
    <w:p w:rsidR="00505B09" w:rsidRDefault="00505B09" w:rsidP="00505B09">
      <w:pPr>
        <w:jc w:val="center"/>
      </w:pPr>
      <w:r>
        <w:t>prof.Mirela Grigoraş, responsabil CEAC</w:t>
      </w:r>
    </w:p>
    <w:p w:rsidR="0027371C" w:rsidRDefault="00505B09" w:rsidP="00505B09">
      <w:r>
        <w:t xml:space="preserve">                                          prof. Camelia Chiperi, consilier educativ</w:t>
      </w:r>
    </w:p>
    <w:p w:rsidR="0027371C" w:rsidRPr="00770E40" w:rsidRDefault="00FF667A" w:rsidP="00235D41">
      <w:pPr>
        <w:jc w:val="center"/>
        <w:rPr>
          <w:b/>
          <w:sz w:val="32"/>
          <w:szCs w:val="32"/>
        </w:rPr>
      </w:pPr>
      <w:r>
        <w:rPr>
          <w:b/>
          <w:sz w:val="32"/>
          <w:szCs w:val="32"/>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71pt;height:103.15pt" adj="5665" fillcolor="black">
            <v:shadow color="#868686"/>
            <v:textpath style="font-family:&quot;Impact&quot;;font-size:16pt;v-text-kern:t" trim="t" fitpath="t" xscale="f" string="C U P R I N S"/>
          </v:shape>
        </w:pict>
      </w:r>
    </w:p>
    <w:tbl>
      <w:tblPr>
        <w:tblW w:w="107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0"/>
      </w:tblGrid>
      <w:tr w:rsidR="00235D41" w:rsidTr="00CE33CD">
        <w:trPr>
          <w:trHeight w:val="12477"/>
        </w:trPr>
        <w:tc>
          <w:tcPr>
            <w:tcW w:w="10710" w:type="dxa"/>
            <w:tcBorders>
              <w:top w:val="nil"/>
              <w:left w:val="single" w:sz="4" w:space="0" w:color="auto"/>
              <w:bottom w:val="nil"/>
              <w:right w:val="nil"/>
            </w:tcBorders>
            <w:hideMark/>
          </w:tcPr>
          <w:p w:rsidR="00CE33CD" w:rsidRDefault="00235D41">
            <w:pPr>
              <w:autoSpaceDE w:val="0"/>
              <w:autoSpaceDN w:val="0"/>
              <w:adjustRightInd w:val="0"/>
              <w:rPr>
                <w:b/>
                <w:bCs/>
                <w:color w:val="000000"/>
                <w:sz w:val="23"/>
                <w:szCs w:val="23"/>
              </w:rPr>
            </w:pPr>
            <w:r>
              <w:rPr>
                <w:b/>
                <w:bCs/>
                <w:color w:val="000000"/>
                <w:sz w:val="23"/>
                <w:szCs w:val="23"/>
              </w:rPr>
              <w:t xml:space="preserve">I.ARGUMENT- </w:t>
            </w:r>
            <w:r>
              <w:rPr>
                <w:b/>
                <w:bCs/>
                <w:i/>
                <w:iCs/>
                <w:color w:val="000000"/>
                <w:sz w:val="23"/>
                <w:szCs w:val="23"/>
              </w:rPr>
              <w:t xml:space="preserve">CONTINUITATE DAR ȘI SCHIMBARE </w:t>
            </w:r>
          </w:p>
          <w:p w:rsidR="00CE33CD" w:rsidRDefault="00CE33CD">
            <w:pPr>
              <w:autoSpaceDE w:val="0"/>
              <w:autoSpaceDN w:val="0"/>
              <w:adjustRightInd w:val="0"/>
              <w:rPr>
                <w:b/>
                <w:bCs/>
                <w:color w:val="000000"/>
                <w:sz w:val="23"/>
                <w:szCs w:val="23"/>
              </w:rPr>
            </w:pPr>
            <w:r>
              <w:rPr>
                <w:b/>
                <w:bCs/>
                <w:color w:val="000000"/>
                <w:sz w:val="23"/>
                <w:szCs w:val="23"/>
              </w:rPr>
              <w:t>II.MOTIVAREA NECESITĂŢII, FEZABILITĂŢII ŞI A OPORTUNITĂŢILOR PDI</w:t>
            </w:r>
          </w:p>
          <w:p w:rsidR="00CE33CD" w:rsidRDefault="00CE33CD">
            <w:pPr>
              <w:autoSpaceDE w:val="0"/>
              <w:autoSpaceDN w:val="0"/>
              <w:adjustRightInd w:val="0"/>
              <w:rPr>
                <w:b/>
                <w:bCs/>
                <w:color w:val="000000"/>
                <w:sz w:val="23"/>
                <w:szCs w:val="23"/>
              </w:rPr>
            </w:pPr>
            <w:r>
              <w:rPr>
                <w:b/>
                <w:sz w:val="23"/>
                <w:szCs w:val="23"/>
              </w:rPr>
              <w:t>III.FUNDAMENTAREA NOULUI PDI PE REZULTATELE PROIECTULUI ANTERIOR</w:t>
            </w:r>
          </w:p>
          <w:p w:rsidR="00CE33CD" w:rsidRDefault="00CE33CD">
            <w:pPr>
              <w:autoSpaceDE w:val="0"/>
              <w:autoSpaceDN w:val="0"/>
              <w:adjustRightInd w:val="0"/>
              <w:rPr>
                <w:b/>
                <w:bCs/>
                <w:color w:val="000000"/>
                <w:sz w:val="23"/>
                <w:szCs w:val="23"/>
              </w:rPr>
            </w:pPr>
            <w:r>
              <w:rPr>
                <w:b/>
                <w:bCs/>
                <w:color w:val="000000"/>
                <w:sz w:val="23"/>
                <w:szCs w:val="23"/>
              </w:rPr>
              <w:t xml:space="preserve">IV. DIAGNOZA MEDIULUI EXTERN ȘI INTERN </w:t>
            </w:r>
          </w:p>
          <w:p w:rsidR="00CE33CD" w:rsidRDefault="00CE33CD">
            <w:pPr>
              <w:autoSpaceDE w:val="0"/>
              <w:autoSpaceDN w:val="0"/>
              <w:adjustRightInd w:val="0"/>
              <w:rPr>
                <w:b/>
                <w:bCs/>
                <w:color w:val="000000"/>
                <w:sz w:val="23"/>
                <w:szCs w:val="23"/>
              </w:rPr>
            </w:pPr>
            <w:r>
              <w:rPr>
                <w:color w:val="000000"/>
                <w:sz w:val="23"/>
                <w:szCs w:val="23"/>
              </w:rPr>
              <w:t xml:space="preserve">     IV.1. PREZENTARE GENERALĂ </w:t>
            </w:r>
          </w:p>
          <w:p w:rsidR="00CE33CD" w:rsidRDefault="00CE33CD">
            <w:pPr>
              <w:autoSpaceDE w:val="0"/>
              <w:autoSpaceDN w:val="0"/>
              <w:adjustRightInd w:val="0"/>
              <w:rPr>
                <w:b/>
                <w:bCs/>
                <w:color w:val="000000"/>
                <w:sz w:val="23"/>
                <w:szCs w:val="23"/>
              </w:rPr>
            </w:pPr>
            <w:r>
              <w:rPr>
                <w:color w:val="000000"/>
                <w:sz w:val="23"/>
                <w:szCs w:val="23"/>
              </w:rPr>
              <w:t xml:space="preserve">             IV.1.1 CONTEXT LEGISLATIV</w:t>
            </w:r>
          </w:p>
          <w:p w:rsidR="00CE33CD" w:rsidRDefault="00CE33CD">
            <w:pPr>
              <w:autoSpaceDE w:val="0"/>
              <w:autoSpaceDN w:val="0"/>
              <w:adjustRightInd w:val="0"/>
              <w:rPr>
                <w:b/>
                <w:bCs/>
                <w:color w:val="000000"/>
                <w:sz w:val="23"/>
                <w:szCs w:val="23"/>
              </w:rPr>
            </w:pPr>
            <w:r>
              <w:rPr>
                <w:color w:val="000000"/>
                <w:sz w:val="23"/>
                <w:szCs w:val="23"/>
              </w:rPr>
              <w:t xml:space="preserve">             IV.1.2 ELEMENTE DE IDENTIFICARE A UNITĂȚII ȘCOLARE </w:t>
            </w:r>
          </w:p>
          <w:p w:rsidR="00CE33CD" w:rsidRDefault="00CE33CD">
            <w:pPr>
              <w:autoSpaceDE w:val="0"/>
              <w:autoSpaceDN w:val="0"/>
              <w:adjustRightInd w:val="0"/>
              <w:rPr>
                <w:b/>
                <w:bCs/>
                <w:color w:val="000000"/>
                <w:sz w:val="23"/>
                <w:szCs w:val="23"/>
              </w:rPr>
            </w:pPr>
            <w:r>
              <w:rPr>
                <w:color w:val="000000"/>
                <w:sz w:val="23"/>
                <w:szCs w:val="23"/>
              </w:rPr>
              <w:t xml:space="preserve">             IV.1.3 REPERE GEOGRAFICE </w:t>
            </w:r>
          </w:p>
          <w:p w:rsidR="00CE33CD" w:rsidRDefault="00CE33CD">
            <w:pPr>
              <w:autoSpaceDE w:val="0"/>
              <w:autoSpaceDN w:val="0"/>
              <w:adjustRightInd w:val="0"/>
              <w:rPr>
                <w:b/>
                <w:bCs/>
                <w:color w:val="000000"/>
                <w:sz w:val="23"/>
                <w:szCs w:val="23"/>
              </w:rPr>
            </w:pPr>
            <w:r>
              <w:rPr>
                <w:color w:val="000000"/>
                <w:sz w:val="23"/>
                <w:szCs w:val="23"/>
              </w:rPr>
              <w:t xml:space="preserve">             IV.1.4 REPERE ISTORICE </w:t>
            </w:r>
          </w:p>
          <w:p w:rsidR="00CE33CD" w:rsidRDefault="00CE33CD">
            <w:pPr>
              <w:autoSpaceDE w:val="0"/>
              <w:autoSpaceDN w:val="0"/>
              <w:adjustRightInd w:val="0"/>
              <w:rPr>
                <w:b/>
                <w:bCs/>
                <w:color w:val="000000"/>
                <w:sz w:val="23"/>
                <w:szCs w:val="23"/>
              </w:rPr>
            </w:pPr>
            <w:r>
              <w:rPr>
                <w:color w:val="000000"/>
                <w:sz w:val="23"/>
                <w:szCs w:val="23"/>
              </w:rPr>
              <w:t xml:space="preserve">      IV.2. ANALIZA DE TIP CANTITATIV </w:t>
            </w:r>
          </w:p>
          <w:p w:rsidR="00CE33CD" w:rsidRDefault="00CE33CD" w:rsidP="00CE33CD">
            <w:pPr>
              <w:autoSpaceDE w:val="0"/>
              <w:autoSpaceDN w:val="0"/>
              <w:adjustRightInd w:val="0"/>
              <w:rPr>
                <w:b/>
                <w:bCs/>
                <w:color w:val="000000"/>
                <w:sz w:val="23"/>
                <w:szCs w:val="23"/>
              </w:rPr>
            </w:pPr>
            <w:r>
              <w:rPr>
                <w:color w:val="000000"/>
                <w:sz w:val="23"/>
                <w:szCs w:val="23"/>
              </w:rPr>
              <w:t xml:space="preserve">             IV.2.1 RESURSE UMANE</w:t>
            </w:r>
          </w:p>
          <w:p w:rsidR="00CE33CD" w:rsidRDefault="00CE33CD">
            <w:pPr>
              <w:autoSpaceDE w:val="0"/>
              <w:autoSpaceDN w:val="0"/>
              <w:adjustRightInd w:val="0"/>
              <w:rPr>
                <w:b/>
                <w:bCs/>
                <w:color w:val="000000"/>
                <w:sz w:val="23"/>
                <w:szCs w:val="23"/>
              </w:rPr>
            </w:pPr>
            <w:r>
              <w:rPr>
                <w:color w:val="000000"/>
                <w:sz w:val="23"/>
                <w:szCs w:val="23"/>
              </w:rPr>
              <w:t xml:space="preserve">             IV.2.2 RESURSE MATERIALE </w:t>
            </w:r>
          </w:p>
          <w:p w:rsidR="00CE33CD" w:rsidRDefault="00CE33CD">
            <w:pPr>
              <w:autoSpaceDE w:val="0"/>
              <w:autoSpaceDN w:val="0"/>
              <w:adjustRightInd w:val="0"/>
              <w:rPr>
                <w:b/>
                <w:bCs/>
                <w:color w:val="000000"/>
                <w:sz w:val="23"/>
                <w:szCs w:val="23"/>
              </w:rPr>
            </w:pPr>
            <w:r>
              <w:rPr>
                <w:color w:val="000000"/>
                <w:sz w:val="23"/>
                <w:szCs w:val="23"/>
              </w:rPr>
              <w:t xml:space="preserve">       IV.3. ANALIZA DE TIP CALITATIV </w:t>
            </w:r>
          </w:p>
          <w:p w:rsidR="00CE33CD" w:rsidRDefault="00CE33CD">
            <w:pPr>
              <w:autoSpaceDE w:val="0"/>
              <w:autoSpaceDN w:val="0"/>
              <w:adjustRightInd w:val="0"/>
              <w:rPr>
                <w:b/>
                <w:bCs/>
                <w:color w:val="000000"/>
                <w:sz w:val="23"/>
                <w:szCs w:val="23"/>
              </w:rPr>
            </w:pPr>
            <w:r>
              <w:rPr>
                <w:color w:val="000000"/>
                <w:sz w:val="23"/>
                <w:szCs w:val="23"/>
              </w:rPr>
              <w:t xml:space="preserve">             IV.3.1 REZULTATELE ELEVILOR LA SFÂRŞIT DE AN ŞCOLAR </w:t>
            </w:r>
          </w:p>
          <w:p w:rsidR="00CE33CD" w:rsidRDefault="00CE33CD">
            <w:pPr>
              <w:autoSpaceDE w:val="0"/>
              <w:autoSpaceDN w:val="0"/>
              <w:adjustRightInd w:val="0"/>
              <w:rPr>
                <w:b/>
                <w:bCs/>
                <w:color w:val="000000"/>
                <w:sz w:val="23"/>
                <w:szCs w:val="23"/>
              </w:rPr>
            </w:pPr>
            <w:r>
              <w:rPr>
                <w:color w:val="000000"/>
                <w:sz w:val="23"/>
                <w:szCs w:val="23"/>
              </w:rPr>
              <w:t xml:space="preserve">             IV.3.3 REZULTATELE ELEVILOR LA EVALUAREA NAȚIONALĂ </w:t>
            </w:r>
          </w:p>
          <w:p w:rsidR="00CE33CD" w:rsidRDefault="00CE33CD">
            <w:pPr>
              <w:autoSpaceDE w:val="0"/>
              <w:autoSpaceDN w:val="0"/>
              <w:adjustRightInd w:val="0"/>
              <w:rPr>
                <w:b/>
                <w:bCs/>
                <w:color w:val="000000"/>
                <w:sz w:val="23"/>
                <w:szCs w:val="23"/>
              </w:rPr>
            </w:pPr>
            <w:r>
              <w:rPr>
                <w:color w:val="000000"/>
                <w:sz w:val="23"/>
                <w:szCs w:val="23"/>
              </w:rPr>
              <w:t xml:space="preserve">       V.4. ANALIZA PESTE </w:t>
            </w:r>
          </w:p>
          <w:p w:rsidR="00CE33CD" w:rsidRDefault="00CE33CD">
            <w:pPr>
              <w:autoSpaceDE w:val="0"/>
              <w:autoSpaceDN w:val="0"/>
              <w:adjustRightInd w:val="0"/>
              <w:rPr>
                <w:b/>
                <w:bCs/>
                <w:color w:val="000000"/>
                <w:sz w:val="23"/>
                <w:szCs w:val="23"/>
              </w:rPr>
            </w:pPr>
            <w:r>
              <w:rPr>
                <w:color w:val="000000"/>
                <w:sz w:val="23"/>
                <w:szCs w:val="23"/>
              </w:rPr>
              <w:t xml:space="preserve">             V.4.1 CONTEXTUL POLITIC </w:t>
            </w:r>
          </w:p>
          <w:p w:rsidR="00CE33CD" w:rsidRDefault="00CE33CD">
            <w:pPr>
              <w:autoSpaceDE w:val="0"/>
              <w:autoSpaceDN w:val="0"/>
              <w:adjustRightInd w:val="0"/>
              <w:rPr>
                <w:b/>
                <w:bCs/>
                <w:color w:val="000000"/>
                <w:sz w:val="23"/>
                <w:szCs w:val="23"/>
              </w:rPr>
            </w:pPr>
            <w:r>
              <w:rPr>
                <w:color w:val="000000"/>
                <w:sz w:val="23"/>
                <w:szCs w:val="23"/>
              </w:rPr>
              <w:t xml:space="preserve">             V.4.2 CONTEXTUL ECONOMIC </w:t>
            </w:r>
          </w:p>
          <w:p w:rsidR="00CE33CD" w:rsidRDefault="00CE33CD">
            <w:pPr>
              <w:autoSpaceDE w:val="0"/>
              <w:autoSpaceDN w:val="0"/>
              <w:adjustRightInd w:val="0"/>
              <w:rPr>
                <w:b/>
                <w:bCs/>
                <w:color w:val="000000"/>
                <w:sz w:val="23"/>
                <w:szCs w:val="23"/>
              </w:rPr>
            </w:pPr>
            <w:r>
              <w:rPr>
                <w:color w:val="000000"/>
                <w:sz w:val="23"/>
                <w:szCs w:val="23"/>
              </w:rPr>
              <w:t xml:space="preserve">             V.4.3 CONTEXTUL SOCIAL </w:t>
            </w:r>
          </w:p>
          <w:p w:rsidR="00CE33CD" w:rsidRDefault="00CE33CD">
            <w:pPr>
              <w:autoSpaceDE w:val="0"/>
              <w:autoSpaceDN w:val="0"/>
              <w:adjustRightInd w:val="0"/>
              <w:rPr>
                <w:b/>
                <w:bCs/>
                <w:color w:val="000000"/>
                <w:sz w:val="23"/>
                <w:szCs w:val="23"/>
              </w:rPr>
            </w:pPr>
            <w:r>
              <w:rPr>
                <w:color w:val="000000"/>
                <w:sz w:val="23"/>
                <w:szCs w:val="23"/>
              </w:rPr>
              <w:t xml:space="preserve">             V.4.4 CONTEXTUL TEHNOLOGIC </w:t>
            </w:r>
          </w:p>
          <w:p w:rsidR="00CE33CD" w:rsidRDefault="00CE33CD">
            <w:pPr>
              <w:autoSpaceDE w:val="0"/>
              <w:autoSpaceDN w:val="0"/>
              <w:adjustRightInd w:val="0"/>
              <w:rPr>
                <w:b/>
                <w:bCs/>
                <w:color w:val="000000"/>
                <w:sz w:val="23"/>
                <w:szCs w:val="23"/>
              </w:rPr>
            </w:pPr>
            <w:r>
              <w:rPr>
                <w:color w:val="000000"/>
                <w:sz w:val="23"/>
                <w:szCs w:val="23"/>
              </w:rPr>
              <w:t xml:space="preserve">             V.4.5 CONTEXTUL ECOLOGIC </w:t>
            </w:r>
          </w:p>
          <w:p w:rsidR="00CE33CD" w:rsidRDefault="00CE33CD">
            <w:pPr>
              <w:autoSpaceDE w:val="0"/>
              <w:autoSpaceDN w:val="0"/>
              <w:adjustRightInd w:val="0"/>
              <w:rPr>
                <w:b/>
                <w:bCs/>
                <w:color w:val="000000"/>
                <w:sz w:val="23"/>
                <w:szCs w:val="23"/>
              </w:rPr>
            </w:pPr>
            <w:r>
              <w:rPr>
                <w:color w:val="000000"/>
                <w:sz w:val="23"/>
                <w:szCs w:val="23"/>
              </w:rPr>
              <w:t xml:space="preserve">       V.5 ANALIZA SWOT </w:t>
            </w:r>
          </w:p>
          <w:p w:rsidR="00CE33CD" w:rsidRDefault="00CE33CD">
            <w:pPr>
              <w:autoSpaceDE w:val="0"/>
              <w:autoSpaceDN w:val="0"/>
              <w:adjustRightInd w:val="0"/>
              <w:rPr>
                <w:b/>
                <w:bCs/>
                <w:color w:val="000000"/>
                <w:sz w:val="23"/>
                <w:szCs w:val="23"/>
              </w:rPr>
            </w:pPr>
            <w:r>
              <w:rPr>
                <w:color w:val="000000"/>
                <w:sz w:val="23"/>
                <w:szCs w:val="23"/>
              </w:rPr>
              <w:t xml:space="preserve">       V.6 RELAŢIA CU COMUNITATEA </w:t>
            </w:r>
          </w:p>
          <w:p w:rsidR="00CE33CD" w:rsidRDefault="00CE33CD">
            <w:pPr>
              <w:autoSpaceDE w:val="0"/>
              <w:autoSpaceDN w:val="0"/>
              <w:adjustRightInd w:val="0"/>
              <w:rPr>
                <w:b/>
                <w:bCs/>
                <w:color w:val="000000"/>
                <w:sz w:val="23"/>
                <w:szCs w:val="23"/>
              </w:rPr>
            </w:pPr>
            <w:r>
              <w:rPr>
                <w:color w:val="000000"/>
                <w:sz w:val="23"/>
                <w:szCs w:val="23"/>
              </w:rPr>
              <w:t xml:space="preserve">       V.7 CULTURA ORGANIZAŢIONALĂ </w:t>
            </w:r>
          </w:p>
          <w:p w:rsidR="00CE33CD" w:rsidRDefault="00CE33CD">
            <w:pPr>
              <w:autoSpaceDE w:val="0"/>
              <w:autoSpaceDN w:val="0"/>
              <w:adjustRightInd w:val="0"/>
              <w:rPr>
                <w:b/>
                <w:bCs/>
                <w:color w:val="000000"/>
                <w:sz w:val="23"/>
                <w:szCs w:val="23"/>
              </w:rPr>
            </w:pPr>
            <w:r>
              <w:rPr>
                <w:b/>
                <w:color w:val="000000"/>
                <w:sz w:val="23"/>
                <w:szCs w:val="23"/>
              </w:rPr>
              <w:t xml:space="preserve">VI. MISIUNEA </w:t>
            </w:r>
          </w:p>
          <w:p w:rsidR="00CE33CD" w:rsidRDefault="00CE33CD">
            <w:pPr>
              <w:autoSpaceDE w:val="0"/>
              <w:autoSpaceDN w:val="0"/>
              <w:adjustRightInd w:val="0"/>
              <w:rPr>
                <w:b/>
                <w:bCs/>
                <w:color w:val="000000"/>
                <w:sz w:val="23"/>
                <w:szCs w:val="23"/>
              </w:rPr>
            </w:pPr>
            <w:r>
              <w:rPr>
                <w:b/>
                <w:color w:val="000000"/>
                <w:sz w:val="23"/>
                <w:szCs w:val="23"/>
              </w:rPr>
              <w:t xml:space="preserve">VII. VIZIUNEA </w:t>
            </w:r>
          </w:p>
          <w:p w:rsidR="00CE33CD" w:rsidRDefault="00CE33CD">
            <w:pPr>
              <w:autoSpaceDE w:val="0"/>
              <w:autoSpaceDN w:val="0"/>
              <w:adjustRightInd w:val="0"/>
              <w:jc w:val="both"/>
              <w:rPr>
                <w:b/>
                <w:color w:val="000000"/>
                <w:sz w:val="23"/>
                <w:szCs w:val="23"/>
              </w:rPr>
            </w:pPr>
            <w:r>
              <w:rPr>
                <w:b/>
                <w:color w:val="000000"/>
                <w:sz w:val="23"/>
                <w:szCs w:val="23"/>
              </w:rPr>
              <w:t>VIII. ȚINTE STRATEGICE, ARGUMENT PENTRU ŢINTELE ALESE</w:t>
            </w:r>
          </w:p>
          <w:p w:rsidR="00CE33CD" w:rsidRDefault="00CE33CD">
            <w:pPr>
              <w:autoSpaceDE w:val="0"/>
              <w:autoSpaceDN w:val="0"/>
              <w:adjustRightInd w:val="0"/>
              <w:spacing w:line="276" w:lineRule="auto"/>
              <w:jc w:val="both"/>
              <w:rPr>
                <w:color w:val="000000"/>
                <w:sz w:val="23"/>
                <w:szCs w:val="23"/>
              </w:rPr>
            </w:pPr>
            <w:r>
              <w:rPr>
                <w:color w:val="000000"/>
                <w:sz w:val="23"/>
                <w:szCs w:val="23"/>
              </w:rPr>
              <w:t xml:space="preserve">      VIII.1</w:t>
            </w:r>
            <w:r>
              <w:rPr>
                <w:b/>
                <w:color w:val="000000"/>
                <w:sz w:val="23"/>
                <w:szCs w:val="23"/>
              </w:rPr>
              <w:t xml:space="preserve">  </w:t>
            </w:r>
            <w:r>
              <w:rPr>
                <w:sz w:val="23"/>
                <w:szCs w:val="23"/>
              </w:rPr>
              <w:t>ASIGURAREA CREȘTERII CALITĂŢII ÎN EDUCAŢIE PENTRU TOATE DOMENIILE ȘI TOȚI INDICATORII DIN STANDARDELE DE EVALUARE PERIODICĂ A UNITĂȚILOR DE ÎNVĂȚĂMÂNT PREUNIVERSITAR</w:t>
            </w:r>
          </w:p>
          <w:p w:rsidR="00CE33CD" w:rsidRDefault="00CE33CD">
            <w:pPr>
              <w:autoSpaceDE w:val="0"/>
              <w:autoSpaceDN w:val="0"/>
              <w:adjustRightInd w:val="0"/>
              <w:jc w:val="both"/>
              <w:rPr>
                <w:b/>
                <w:color w:val="000000"/>
                <w:sz w:val="23"/>
                <w:szCs w:val="23"/>
              </w:rPr>
            </w:pPr>
            <w:r>
              <w:rPr>
                <w:b/>
                <w:color w:val="000000"/>
                <w:sz w:val="23"/>
                <w:szCs w:val="23"/>
              </w:rPr>
              <w:t xml:space="preserve">       </w:t>
            </w:r>
            <w:r>
              <w:rPr>
                <w:color w:val="000000"/>
                <w:sz w:val="23"/>
                <w:szCs w:val="23"/>
              </w:rPr>
              <w:t xml:space="preserve">VIII.2  </w:t>
            </w:r>
            <w:r>
              <w:rPr>
                <w:sz w:val="23"/>
                <w:szCs w:val="23"/>
              </w:rPr>
              <w:t>ASIGURAREA FINALITĂŢILOR EDUCATIVE</w:t>
            </w:r>
          </w:p>
          <w:p w:rsidR="00CE33CD" w:rsidRDefault="00CE33CD">
            <w:pPr>
              <w:autoSpaceDE w:val="0"/>
              <w:autoSpaceDN w:val="0"/>
              <w:adjustRightInd w:val="0"/>
              <w:jc w:val="both"/>
              <w:rPr>
                <w:b/>
                <w:color w:val="000000"/>
                <w:sz w:val="23"/>
                <w:szCs w:val="23"/>
              </w:rPr>
            </w:pPr>
            <w:r>
              <w:rPr>
                <w:color w:val="000000"/>
                <w:sz w:val="23"/>
                <w:szCs w:val="23"/>
              </w:rPr>
              <w:t xml:space="preserve">        VIII.3 </w:t>
            </w:r>
            <w:r>
              <w:rPr>
                <w:sz w:val="23"/>
                <w:szCs w:val="23"/>
              </w:rPr>
              <w:t>PREVENIREA EŞECULUI ŞCOLAR ŞI CREŞTEREA PERFORMANŢEI ELEVILOR PRIN REFORMA ŞI PERSONALIZAREA PROCESULUI INSTRUCTIV – EDUCATIV</w:t>
            </w:r>
          </w:p>
          <w:p w:rsidR="00CE33CD" w:rsidRDefault="00CE33CD">
            <w:pPr>
              <w:autoSpaceDE w:val="0"/>
              <w:autoSpaceDN w:val="0"/>
              <w:adjustRightInd w:val="0"/>
              <w:jc w:val="both"/>
              <w:rPr>
                <w:b/>
                <w:color w:val="000000"/>
                <w:sz w:val="23"/>
                <w:szCs w:val="23"/>
              </w:rPr>
            </w:pPr>
            <w:r>
              <w:rPr>
                <w:b/>
                <w:color w:val="000000"/>
                <w:sz w:val="23"/>
                <w:szCs w:val="23"/>
              </w:rPr>
              <w:t xml:space="preserve">        </w:t>
            </w:r>
            <w:r>
              <w:rPr>
                <w:color w:val="000000"/>
                <w:sz w:val="23"/>
                <w:szCs w:val="23"/>
              </w:rPr>
              <w:t xml:space="preserve">VIII.4 </w:t>
            </w:r>
            <w:r>
              <w:rPr>
                <w:sz w:val="23"/>
                <w:szCs w:val="23"/>
              </w:rPr>
              <w:t>DEZVOLTAREA PERSONALĂ ŞI PROFESIONALĂ A CADRELOR DIDACTICE</w:t>
            </w:r>
          </w:p>
          <w:p w:rsidR="00CE33CD" w:rsidRDefault="00CE33CD">
            <w:pPr>
              <w:autoSpaceDE w:val="0"/>
              <w:autoSpaceDN w:val="0"/>
              <w:adjustRightInd w:val="0"/>
              <w:jc w:val="both"/>
              <w:rPr>
                <w:b/>
                <w:color w:val="000000"/>
                <w:sz w:val="23"/>
                <w:szCs w:val="23"/>
              </w:rPr>
            </w:pPr>
            <w:r>
              <w:rPr>
                <w:color w:val="000000"/>
                <w:sz w:val="23"/>
                <w:szCs w:val="23"/>
              </w:rPr>
              <w:t xml:space="preserve">        VIII.5 </w:t>
            </w:r>
            <w:r>
              <w:rPr>
                <w:sz w:val="23"/>
                <w:szCs w:val="23"/>
              </w:rPr>
              <w:t>ÎNTREŢINEREA, AMELIORAREA ŞI MODERNIZAREA INFRASTRUCTURII ŞI GENERALIZAREA ACCESULUI LA INFORMAŢIA ELECTRONICĂ</w:t>
            </w:r>
          </w:p>
          <w:p w:rsidR="00CE33CD" w:rsidRDefault="00CE33CD">
            <w:pPr>
              <w:jc w:val="both"/>
              <w:rPr>
                <w:b/>
                <w:color w:val="000000"/>
                <w:sz w:val="23"/>
                <w:szCs w:val="23"/>
              </w:rPr>
            </w:pPr>
            <w:r>
              <w:rPr>
                <w:b/>
                <w:color w:val="000000"/>
                <w:sz w:val="23"/>
                <w:szCs w:val="23"/>
              </w:rPr>
              <w:t>IX. IMPLEMENTAREA STRATEGIEI</w:t>
            </w:r>
          </w:p>
          <w:p w:rsidR="00CE33CD" w:rsidRDefault="00CE33CD">
            <w:pPr>
              <w:autoSpaceDE w:val="0"/>
              <w:autoSpaceDN w:val="0"/>
              <w:adjustRightInd w:val="0"/>
              <w:jc w:val="both"/>
              <w:rPr>
                <w:b/>
                <w:color w:val="000000"/>
                <w:sz w:val="23"/>
                <w:szCs w:val="23"/>
              </w:rPr>
            </w:pPr>
            <w:r>
              <w:rPr>
                <w:b/>
                <w:color w:val="000000"/>
                <w:sz w:val="23"/>
                <w:szCs w:val="23"/>
              </w:rPr>
              <w:t xml:space="preserve">         </w:t>
            </w:r>
            <w:r>
              <w:rPr>
                <w:color w:val="000000"/>
                <w:sz w:val="23"/>
                <w:szCs w:val="23"/>
              </w:rPr>
              <w:t xml:space="preserve">IX. 1 </w:t>
            </w:r>
            <w:r>
              <w:rPr>
                <w:sz w:val="23"/>
                <w:szCs w:val="23"/>
              </w:rPr>
              <w:t>OPŢIUNI MANAGERIALE</w:t>
            </w:r>
          </w:p>
          <w:p w:rsidR="00CE33CD" w:rsidRDefault="00CE33CD">
            <w:pPr>
              <w:autoSpaceDE w:val="0"/>
              <w:autoSpaceDN w:val="0"/>
              <w:adjustRightInd w:val="0"/>
              <w:jc w:val="both"/>
              <w:rPr>
                <w:b/>
                <w:color w:val="000000"/>
                <w:sz w:val="23"/>
                <w:szCs w:val="23"/>
              </w:rPr>
            </w:pPr>
            <w:r>
              <w:rPr>
                <w:color w:val="000000"/>
                <w:sz w:val="23"/>
                <w:szCs w:val="23"/>
              </w:rPr>
              <w:t xml:space="preserve">         IX. 2 </w:t>
            </w:r>
            <w:r>
              <w:rPr>
                <w:sz w:val="23"/>
                <w:szCs w:val="23"/>
              </w:rPr>
              <w:t>DEZVOLTAREA CURRICULARĂ</w:t>
            </w:r>
          </w:p>
          <w:p w:rsidR="00CE33CD" w:rsidRDefault="00CE33CD">
            <w:pPr>
              <w:autoSpaceDE w:val="0"/>
              <w:autoSpaceDN w:val="0"/>
              <w:adjustRightInd w:val="0"/>
              <w:jc w:val="both"/>
              <w:rPr>
                <w:b/>
                <w:color w:val="000000"/>
                <w:sz w:val="23"/>
                <w:szCs w:val="23"/>
              </w:rPr>
            </w:pPr>
            <w:r>
              <w:rPr>
                <w:color w:val="000000"/>
                <w:sz w:val="23"/>
                <w:szCs w:val="23"/>
              </w:rPr>
              <w:t xml:space="preserve">         IX. 3</w:t>
            </w:r>
            <w:r>
              <w:rPr>
                <w:sz w:val="23"/>
                <w:szCs w:val="23"/>
              </w:rPr>
              <w:t xml:space="preserve"> TRUNCHIUL COMUN</w:t>
            </w:r>
          </w:p>
          <w:p w:rsidR="00CE33CD" w:rsidRDefault="00CE33CD">
            <w:pPr>
              <w:autoSpaceDE w:val="0"/>
              <w:autoSpaceDN w:val="0"/>
              <w:adjustRightInd w:val="0"/>
              <w:jc w:val="both"/>
              <w:rPr>
                <w:b/>
                <w:color w:val="000000"/>
                <w:sz w:val="23"/>
                <w:szCs w:val="23"/>
              </w:rPr>
            </w:pPr>
            <w:r>
              <w:rPr>
                <w:color w:val="000000"/>
                <w:sz w:val="23"/>
                <w:szCs w:val="23"/>
              </w:rPr>
              <w:t xml:space="preserve">         IX. 4</w:t>
            </w:r>
            <w:r>
              <w:rPr>
                <w:sz w:val="23"/>
                <w:szCs w:val="23"/>
              </w:rPr>
              <w:t xml:space="preserve"> CURRICULUM LA DECIZIA ŞCOLII</w:t>
            </w:r>
          </w:p>
          <w:p w:rsidR="00235D41" w:rsidRDefault="00CE33CD" w:rsidP="00CE33CD">
            <w:pPr>
              <w:autoSpaceDE w:val="0"/>
              <w:autoSpaceDN w:val="0"/>
              <w:adjustRightInd w:val="0"/>
              <w:spacing w:line="276" w:lineRule="auto"/>
              <w:jc w:val="both"/>
              <w:rPr>
                <w:b/>
                <w:bCs/>
                <w:color w:val="000000"/>
                <w:sz w:val="23"/>
                <w:szCs w:val="23"/>
              </w:rPr>
            </w:pPr>
            <w:r>
              <w:rPr>
                <w:b/>
                <w:color w:val="000000"/>
                <w:sz w:val="23"/>
                <w:szCs w:val="23"/>
              </w:rPr>
              <w:t xml:space="preserve">X. </w:t>
            </w:r>
            <w:r>
              <w:rPr>
                <w:b/>
                <w:bCs/>
                <w:color w:val="000000"/>
                <w:sz w:val="23"/>
                <w:szCs w:val="23"/>
              </w:rPr>
              <w:t xml:space="preserve">CONSULTAREA, MONITORIZAREA, EVALUAREA ȘI REVIZUIREA PROIECTULUI </w:t>
            </w:r>
          </w:p>
          <w:p w:rsidR="00CE33CD" w:rsidRDefault="00CE33CD" w:rsidP="00CE33CD">
            <w:pPr>
              <w:autoSpaceDE w:val="0"/>
              <w:autoSpaceDN w:val="0"/>
              <w:adjustRightInd w:val="0"/>
              <w:spacing w:line="276" w:lineRule="auto"/>
              <w:jc w:val="both"/>
              <w:rPr>
                <w:b/>
                <w:bCs/>
                <w:i/>
                <w:iCs/>
                <w:color w:val="000000"/>
                <w:sz w:val="23"/>
                <w:szCs w:val="23"/>
              </w:rPr>
            </w:pPr>
            <w:r>
              <w:rPr>
                <w:b/>
                <w:bCs/>
                <w:color w:val="000000"/>
                <w:sz w:val="23"/>
                <w:szCs w:val="23"/>
              </w:rPr>
              <w:t>Plan operaţional 2016-2017.</w:t>
            </w:r>
          </w:p>
        </w:tc>
      </w:tr>
    </w:tbl>
    <w:p w:rsidR="0027371C" w:rsidRDefault="0027371C" w:rsidP="0027371C">
      <w:pPr>
        <w:jc w:val="both"/>
        <w:rPr>
          <w:b/>
          <w:i/>
          <w:sz w:val="28"/>
          <w:szCs w:val="28"/>
        </w:rPr>
      </w:pPr>
    </w:p>
    <w:p w:rsidR="0027371C" w:rsidRDefault="0027371C" w:rsidP="0027371C">
      <w:pPr>
        <w:jc w:val="center"/>
      </w:pPr>
    </w:p>
    <w:p w:rsidR="00D435A2" w:rsidRDefault="00D435A2" w:rsidP="0027371C">
      <w:pPr>
        <w:jc w:val="center"/>
      </w:pPr>
    </w:p>
    <w:p w:rsidR="00D435A2" w:rsidRDefault="00D435A2" w:rsidP="0027371C">
      <w:pPr>
        <w:jc w:val="center"/>
      </w:pPr>
    </w:p>
    <w:p w:rsidR="00D435A2" w:rsidRDefault="00D435A2" w:rsidP="0027371C">
      <w:pPr>
        <w:jc w:val="center"/>
      </w:pPr>
    </w:p>
    <w:p w:rsidR="00D435A2" w:rsidRDefault="00D435A2" w:rsidP="003A1128">
      <w:pPr>
        <w:numPr>
          <w:ilvl w:val="0"/>
          <w:numId w:val="1"/>
        </w:numPr>
        <w:spacing w:line="276" w:lineRule="auto"/>
        <w:rPr>
          <w:b/>
        </w:rPr>
      </w:pPr>
      <w:r>
        <w:rPr>
          <w:b/>
        </w:rPr>
        <w:t>ARGUMENT – CONTINUITATE, DAR  ŞI  SCHIMBARE</w:t>
      </w:r>
    </w:p>
    <w:p w:rsidR="00D435A2" w:rsidRDefault="00D435A2" w:rsidP="00D435A2">
      <w:pPr>
        <w:jc w:val="center"/>
        <w:rPr>
          <w:b/>
          <w:sz w:val="18"/>
          <w:szCs w:val="18"/>
          <w:lang w:val="en-US"/>
        </w:rPr>
      </w:pPr>
    </w:p>
    <w:p w:rsidR="00D435A2" w:rsidRDefault="00D435A2" w:rsidP="00D435A2">
      <w:pPr>
        <w:ind w:firstLine="708"/>
        <w:jc w:val="both"/>
      </w:pPr>
      <w:r>
        <w:t xml:space="preserve">Actualul </w:t>
      </w:r>
      <w:r>
        <w:rPr>
          <w:b/>
          <w:bCs/>
          <w:iCs/>
          <w:color w:val="E36C0A"/>
        </w:rPr>
        <w:t>Plan de dezvoltare instituţională</w:t>
      </w:r>
      <w:r>
        <w:rPr>
          <w:b/>
          <w:bCs/>
          <w:i/>
          <w:iCs/>
        </w:rPr>
        <w:t xml:space="preserve"> </w:t>
      </w:r>
      <w:r>
        <w:t>are în vedere dezvoltarea Școlii Gimnaziale „Hatmanul Şendrea”Dolheştii Mari în perioada  2016 -  2020. Durata de viață de 4 ani a fost aleasă de echipa de proiect ținând cont de modificările legislative cuprinse în Legea Educației Naționale (Legea nr. 1/2011), modificări ce se referă la structura nivelului gimnazial, recrutarea personalului la nivelul unității precum și de evoluția economică a zonei în care se află situată școala, de mobilitatea și cerințele profesionale ale pieții muncii.</w:t>
      </w:r>
    </w:p>
    <w:p w:rsidR="00D435A2" w:rsidRDefault="00D435A2" w:rsidP="00D435A2">
      <w:pPr>
        <w:ind w:firstLine="708"/>
        <w:jc w:val="both"/>
      </w:pPr>
      <w:r>
        <w:t>Şcoala reprezintă cadrul organizat şi competent, cu responsabilităţi majore multiple în viaţa unei comunităţi pentru educarea şi instruirea tinerei generaţii. Rolul ei este de a continua într-un cadru organizat şi ştiinţific procesul de instruire şi educare a copiilor, proces început în familie, şi de adaptare a acestora la solicitările societăţii, de transmitere tinerei generaţii a valorilor culturale şi morale necesare comportamentului şi integrării lor în societatea contemporană.</w:t>
      </w:r>
    </w:p>
    <w:p w:rsidR="00D435A2" w:rsidRDefault="00D435A2" w:rsidP="00D435A2">
      <w:pPr>
        <w:autoSpaceDE w:val="0"/>
        <w:autoSpaceDN w:val="0"/>
        <w:adjustRightInd w:val="0"/>
        <w:ind w:firstLine="708"/>
        <w:jc w:val="both"/>
        <w:rPr>
          <w:color w:val="000000"/>
          <w:sz w:val="23"/>
          <w:szCs w:val="23"/>
        </w:rPr>
      </w:pPr>
      <w:r>
        <w:rPr>
          <w:color w:val="000000"/>
          <w:sz w:val="23"/>
          <w:szCs w:val="23"/>
        </w:rPr>
        <w:t xml:space="preserve">Proiectul de dezvoltare instituțională are o importanță deosebită, deoarece concentrează atenția asupra finalităților educaționale, asigurând concentrarea tuturor domeniilor funcționale ale managementului (curriculum, resurse umane, material-financiare, relații sistemice și comunitare) și asigură coerența strategiei pe termen lung a școlii. </w:t>
      </w:r>
    </w:p>
    <w:p w:rsidR="00D435A2" w:rsidRDefault="00D435A2" w:rsidP="00D435A2">
      <w:pPr>
        <w:ind w:firstLine="708"/>
        <w:jc w:val="both"/>
        <w:rPr>
          <w:color w:val="000000"/>
          <w:sz w:val="23"/>
          <w:szCs w:val="23"/>
        </w:rPr>
      </w:pPr>
      <w:r>
        <w:rPr>
          <w:color w:val="000000"/>
        </w:rPr>
        <w:t>Întocmirea Proiectul planului</w:t>
      </w:r>
      <w:r>
        <w:rPr>
          <w:color w:val="000000"/>
          <w:sz w:val="23"/>
          <w:szCs w:val="23"/>
        </w:rPr>
        <w:t xml:space="preserve"> de dezvoltare instituțională </w:t>
      </w:r>
      <w:r>
        <w:rPr>
          <w:spacing w:val="-1"/>
        </w:rPr>
        <w:t>s</w:t>
      </w:r>
      <w:r>
        <w:rPr>
          <w:spacing w:val="2"/>
        </w:rPr>
        <w:t>-</w:t>
      </w:r>
      <w:r>
        <w:t>a</w:t>
      </w:r>
      <w:r>
        <w:rPr>
          <w:spacing w:val="1"/>
        </w:rPr>
        <w:t xml:space="preserve"> </w:t>
      </w:r>
      <w:r>
        <w:rPr>
          <w:spacing w:val="2"/>
        </w:rPr>
        <w:t>r</w:t>
      </w:r>
      <w:r>
        <w:rPr>
          <w:spacing w:val="-4"/>
        </w:rPr>
        <w:t>e</w:t>
      </w:r>
      <w:r>
        <w:rPr>
          <w:spacing w:val="1"/>
        </w:rPr>
        <w:t>a</w:t>
      </w:r>
      <w:r>
        <w:t>l</w:t>
      </w:r>
      <w:r>
        <w:rPr>
          <w:spacing w:val="-5"/>
        </w:rPr>
        <w:t>i</w:t>
      </w:r>
      <w:r>
        <w:rPr>
          <w:spacing w:val="1"/>
        </w:rPr>
        <w:t>za</w:t>
      </w:r>
      <w:r>
        <w:t>t</w:t>
      </w:r>
      <w:r>
        <w:rPr>
          <w:spacing w:val="3"/>
        </w:rPr>
        <w:t xml:space="preserve"> </w:t>
      </w:r>
      <w:r>
        <w:rPr>
          <w:spacing w:val="2"/>
        </w:rPr>
        <w:t>p</w:t>
      </w:r>
      <w:r>
        <w:t>l</w:t>
      </w:r>
      <w:r>
        <w:rPr>
          <w:spacing w:val="-4"/>
        </w:rPr>
        <w:t>e</w:t>
      </w:r>
      <w:r>
        <w:rPr>
          <w:spacing w:val="1"/>
        </w:rPr>
        <w:t>c</w:t>
      </w:r>
      <w:r>
        <w:rPr>
          <w:spacing w:val="5"/>
        </w:rPr>
        <w:t>â</w:t>
      </w:r>
      <w:r>
        <w:rPr>
          <w:spacing w:val="-7"/>
        </w:rPr>
        <w:t>n</w:t>
      </w:r>
      <w:r>
        <w:t>d</w:t>
      </w:r>
      <w:r>
        <w:rPr>
          <w:spacing w:val="12"/>
        </w:rPr>
        <w:t xml:space="preserve"> </w:t>
      </w:r>
      <w:r>
        <w:rPr>
          <w:spacing w:val="2"/>
        </w:rPr>
        <w:t>d</w:t>
      </w:r>
      <w:r>
        <w:t>e</w:t>
      </w:r>
      <w:r>
        <w:rPr>
          <w:spacing w:val="5"/>
        </w:rPr>
        <w:t xml:space="preserve"> </w:t>
      </w:r>
      <w:r>
        <w:rPr>
          <w:spacing w:val="-5"/>
        </w:rPr>
        <w:t>l</w:t>
      </w:r>
      <w:r>
        <w:t>a</w:t>
      </w:r>
      <w:r>
        <w:rPr>
          <w:spacing w:val="4"/>
        </w:rPr>
        <w:t xml:space="preserve"> </w:t>
      </w:r>
      <w:r>
        <w:t>o</w:t>
      </w:r>
      <w:r>
        <w:rPr>
          <w:spacing w:val="12"/>
        </w:rPr>
        <w:t xml:space="preserve"> </w:t>
      </w:r>
      <w:r>
        <w:rPr>
          <w:spacing w:val="2"/>
        </w:rPr>
        <w:t>r</w:t>
      </w:r>
      <w:r>
        <w:rPr>
          <w:spacing w:val="-4"/>
        </w:rPr>
        <w:t>a</w:t>
      </w:r>
      <w:r>
        <w:rPr>
          <w:spacing w:val="2"/>
        </w:rPr>
        <w:t>d</w:t>
      </w:r>
      <w:r>
        <w:rPr>
          <w:spacing w:val="-5"/>
        </w:rPr>
        <w:t>i</w:t>
      </w:r>
      <w:r>
        <w:rPr>
          <w:spacing w:val="7"/>
        </w:rPr>
        <w:t>o</w:t>
      </w:r>
      <w:r>
        <w:rPr>
          <w:spacing w:val="-7"/>
        </w:rPr>
        <w:t>g</w:t>
      </w:r>
      <w:r>
        <w:rPr>
          <w:spacing w:val="2"/>
        </w:rPr>
        <w:t>r</w:t>
      </w:r>
      <w:r>
        <w:rPr>
          <w:spacing w:val="1"/>
        </w:rPr>
        <w:t>a</w:t>
      </w:r>
      <w:r>
        <w:rPr>
          <w:spacing w:val="-3"/>
        </w:rPr>
        <w:t>f</w:t>
      </w:r>
      <w:r>
        <w:t>ie</w:t>
      </w:r>
      <w:r>
        <w:rPr>
          <w:spacing w:val="1"/>
        </w:rPr>
        <w:t xml:space="preserve"> </w:t>
      </w:r>
      <w:r>
        <w:rPr>
          <w:spacing w:val="2"/>
        </w:rPr>
        <w:t>r</w:t>
      </w:r>
      <w:r>
        <w:rPr>
          <w:spacing w:val="1"/>
        </w:rPr>
        <w:t>ea</w:t>
      </w:r>
      <w:r>
        <w:t>li</w:t>
      </w:r>
      <w:r>
        <w:rPr>
          <w:spacing w:val="-6"/>
        </w:rPr>
        <w:t>s</w:t>
      </w:r>
      <w:r>
        <w:rPr>
          <w:spacing w:val="5"/>
        </w:rPr>
        <w:t>t</w:t>
      </w:r>
      <w:r>
        <w:t>ă</w:t>
      </w:r>
      <w:r>
        <w:rPr>
          <w:spacing w:val="19"/>
        </w:rPr>
        <w:t xml:space="preserve"> </w:t>
      </w:r>
      <w:r>
        <w:rPr>
          <w:spacing w:val="1"/>
        </w:rPr>
        <w:t>a</w:t>
      </w:r>
      <w:r>
        <w:rPr>
          <w:spacing w:val="-1"/>
        </w:rPr>
        <w:t>s</w:t>
      </w:r>
      <w:r>
        <w:rPr>
          <w:spacing w:val="2"/>
        </w:rPr>
        <w:t>u</w:t>
      </w:r>
      <w:r>
        <w:rPr>
          <w:spacing w:val="7"/>
        </w:rPr>
        <w:t>p</w:t>
      </w:r>
      <w:r>
        <w:rPr>
          <w:spacing w:val="2"/>
        </w:rPr>
        <w:t>r</w:t>
      </w:r>
      <w:r>
        <w:t>a</w:t>
      </w:r>
      <w:r>
        <w:rPr>
          <w:spacing w:val="15"/>
        </w:rPr>
        <w:t xml:space="preserve"> </w:t>
      </w:r>
      <w:r>
        <w:rPr>
          <w:spacing w:val="2"/>
        </w:rPr>
        <w:t>m</w:t>
      </w:r>
      <w:r>
        <w:rPr>
          <w:spacing w:val="-4"/>
        </w:rPr>
        <w:t>e</w:t>
      </w:r>
      <w:r>
        <w:rPr>
          <w:spacing w:val="2"/>
        </w:rPr>
        <w:t>d</w:t>
      </w:r>
      <w:r>
        <w:rPr>
          <w:spacing w:val="-5"/>
        </w:rPr>
        <w:t>i</w:t>
      </w:r>
      <w:r>
        <w:rPr>
          <w:spacing w:val="7"/>
        </w:rPr>
        <w:t>u</w:t>
      </w:r>
      <w:r>
        <w:rPr>
          <w:spacing w:val="-5"/>
        </w:rPr>
        <w:t>l</w:t>
      </w:r>
      <w:r>
        <w:rPr>
          <w:spacing w:val="2"/>
        </w:rPr>
        <w:t>u</w:t>
      </w:r>
      <w:r>
        <w:t>i</w:t>
      </w:r>
      <w:r>
        <w:rPr>
          <w:spacing w:val="20"/>
        </w:rPr>
        <w:t xml:space="preserve"> </w:t>
      </w:r>
      <w:r>
        <w:rPr>
          <w:spacing w:val="-4"/>
        </w:rPr>
        <w:t>e</w:t>
      </w:r>
      <w:r>
        <w:rPr>
          <w:spacing w:val="-2"/>
        </w:rPr>
        <w:t>x</w:t>
      </w:r>
      <w:r>
        <w:t>t</w:t>
      </w:r>
      <w:r>
        <w:rPr>
          <w:spacing w:val="1"/>
        </w:rPr>
        <w:t>e</w:t>
      </w:r>
      <w:r>
        <w:rPr>
          <w:spacing w:val="7"/>
        </w:rPr>
        <w:t>r</w:t>
      </w:r>
      <w:r>
        <w:t>n</w:t>
      </w:r>
      <w:r>
        <w:rPr>
          <w:spacing w:val="12"/>
        </w:rPr>
        <w:t xml:space="preserve"> </w:t>
      </w:r>
      <w:r>
        <w:rPr>
          <w:spacing w:val="5"/>
        </w:rPr>
        <w:t>î</w:t>
      </w:r>
      <w:r>
        <w:t>n</w:t>
      </w:r>
      <w:r>
        <w:rPr>
          <w:spacing w:val="16"/>
        </w:rPr>
        <w:t xml:space="preserve"> </w:t>
      </w:r>
      <w:r>
        <w:rPr>
          <w:spacing w:val="5"/>
        </w:rPr>
        <w:t>c</w:t>
      </w:r>
      <w:r>
        <w:rPr>
          <w:spacing w:val="-4"/>
        </w:rPr>
        <w:t>a</w:t>
      </w:r>
      <w:r>
        <w:rPr>
          <w:spacing w:val="2"/>
        </w:rPr>
        <w:t>r</w:t>
      </w:r>
      <w:r>
        <w:t>e</w:t>
      </w:r>
      <w:r>
        <w:rPr>
          <w:spacing w:val="20"/>
        </w:rPr>
        <w:t xml:space="preserve"> </w:t>
      </w:r>
      <w:r>
        <w:rPr>
          <w:spacing w:val="1"/>
        </w:rPr>
        <w:t>a</w:t>
      </w:r>
      <w:r>
        <w:rPr>
          <w:spacing w:val="-4"/>
        </w:rPr>
        <w:t>c</w:t>
      </w:r>
      <w:r>
        <w:rPr>
          <w:spacing w:val="9"/>
        </w:rPr>
        <w:t>t</w:t>
      </w:r>
      <w:r>
        <w:t>i</w:t>
      </w:r>
      <w:r>
        <w:rPr>
          <w:spacing w:val="-7"/>
        </w:rPr>
        <w:t>v</w:t>
      </w:r>
      <w:r>
        <w:rPr>
          <w:spacing w:val="1"/>
        </w:rPr>
        <w:t>ea</w:t>
      </w:r>
      <w:r>
        <w:rPr>
          <w:spacing w:val="-2"/>
        </w:rPr>
        <w:t>z</w:t>
      </w:r>
      <w:r>
        <w:t>ă</w:t>
      </w:r>
      <w:r>
        <w:rPr>
          <w:spacing w:val="25"/>
        </w:rPr>
        <w:t xml:space="preserve"> </w:t>
      </w:r>
      <w:r>
        <w:t>i</w:t>
      </w:r>
      <w:r>
        <w:rPr>
          <w:spacing w:val="2"/>
        </w:rPr>
        <w:t>n</w:t>
      </w:r>
      <w:r>
        <w:rPr>
          <w:spacing w:val="-6"/>
        </w:rPr>
        <w:t>s</w:t>
      </w:r>
      <w:r>
        <w:rPr>
          <w:spacing w:val="9"/>
        </w:rPr>
        <w:t>t</w:t>
      </w:r>
      <w:r>
        <w:rPr>
          <w:spacing w:val="-5"/>
        </w:rPr>
        <w:t>i</w:t>
      </w:r>
      <w:r>
        <w:t>t</w:t>
      </w:r>
      <w:r>
        <w:rPr>
          <w:spacing w:val="2"/>
        </w:rPr>
        <w:t>u</w:t>
      </w:r>
      <w:r>
        <w:rPr>
          <w:spacing w:val="5"/>
        </w:rPr>
        <w:t>ţ</w:t>
      </w:r>
      <w:r>
        <w:rPr>
          <w:spacing w:val="-5"/>
        </w:rPr>
        <w:t>i</w:t>
      </w:r>
      <w:r>
        <w:t>a</w:t>
      </w:r>
      <w:r>
        <w:rPr>
          <w:spacing w:val="14"/>
        </w:rPr>
        <w:t xml:space="preserve"> </w:t>
      </w:r>
      <w:r>
        <w:rPr>
          <w:spacing w:val="7"/>
        </w:rPr>
        <w:t>d</w:t>
      </w:r>
      <w:r>
        <w:t>e</w:t>
      </w:r>
      <w:r>
        <w:rPr>
          <w:spacing w:val="20"/>
        </w:rPr>
        <w:t xml:space="preserve"> </w:t>
      </w:r>
      <w:r>
        <w:t>î</w:t>
      </w:r>
      <w:r>
        <w:rPr>
          <w:spacing w:val="-2"/>
        </w:rPr>
        <w:t>nv</w:t>
      </w:r>
      <w:r>
        <w:rPr>
          <w:spacing w:val="1"/>
        </w:rPr>
        <w:t>ă</w:t>
      </w:r>
      <w:r>
        <w:t>ţ</w:t>
      </w:r>
      <w:r>
        <w:rPr>
          <w:spacing w:val="-4"/>
        </w:rPr>
        <w:t>ă</w:t>
      </w:r>
      <w:r>
        <w:rPr>
          <w:spacing w:val="2"/>
        </w:rPr>
        <w:t>m</w:t>
      </w:r>
      <w:r>
        <w:rPr>
          <w:spacing w:val="5"/>
        </w:rPr>
        <w:t>â</w:t>
      </w:r>
      <w:r>
        <w:rPr>
          <w:spacing w:val="-7"/>
        </w:rPr>
        <w:t>n</w:t>
      </w:r>
      <w:r>
        <w:t>t</w:t>
      </w:r>
      <w:r>
        <w:rPr>
          <w:spacing w:val="23"/>
        </w:rPr>
        <w:t xml:space="preserve"> </w:t>
      </w:r>
      <w:r>
        <w:rPr>
          <w:spacing w:val="4"/>
        </w:rPr>
        <w:t>ş</w:t>
      </w:r>
      <w:r>
        <w:t>i</w:t>
      </w:r>
      <w:r>
        <w:rPr>
          <w:spacing w:val="14"/>
        </w:rPr>
        <w:t xml:space="preserve"> </w:t>
      </w:r>
      <w:r>
        <w:rPr>
          <w:spacing w:val="1"/>
        </w:rPr>
        <w:t>a</w:t>
      </w:r>
      <w:r>
        <w:rPr>
          <w:spacing w:val="-1"/>
        </w:rPr>
        <w:t>s</w:t>
      </w:r>
      <w:r>
        <w:rPr>
          <w:spacing w:val="2"/>
        </w:rPr>
        <w:t>u</w:t>
      </w:r>
      <w:r>
        <w:rPr>
          <w:spacing w:val="7"/>
        </w:rPr>
        <w:t>p</w:t>
      </w:r>
      <w:r>
        <w:rPr>
          <w:spacing w:val="2"/>
        </w:rPr>
        <w:t>r</w:t>
      </w:r>
      <w:r>
        <w:t>a</w:t>
      </w:r>
      <w:r>
        <w:rPr>
          <w:spacing w:val="20"/>
        </w:rPr>
        <w:t xml:space="preserve"> </w:t>
      </w:r>
      <w:r>
        <w:rPr>
          <w:spacing w:val="-2"/>
        </w:rPr>
        <w:t>m</w:t>
      </w:r>
      <w:r>
        <w:rPr>
          <w:spacing w:val="1"/>
        </w:rPr>
        <w:t>e</w:t>
      </w:r>
      <w:r>
        <w:rPr>
          <w:spacing w:val="-2"/>
        </w:rPr>
        <w:t>d</w:t>
      </w:r>
      <w:r>
        <w:t>i</w:t>
      </w:r>
      <w:r>
        <w:rPr>
          <w:spacing w:val="2"/>
        </w:rPr>
        <w:t>u</w:t>
      </w:r>
      <w:r>
        <w:rPr>
          <w:spacing w:val="-5"/>
        </w:rPr>
        <w:t>l</w:t>
      </w:r>
      <w:r>
        <w:rPr>
          <w:spacing w:val="7"/>
        </w:rPr>
        <w:t>u</w:t>
      </w:r>
      <w:r>
        <w:t>i</w:t>
      </w:r>
      <w:r>
        <w:rPr>
          <w:spacing w:val="3"/>
        </w:rPr>
        <w:t xml:space="preserve"> </w:t>
      </w:r>
      <w:r>
        <w:rPr>
          <w:spacing w:val="7"/>
        </w:rPr>
        <w:t>o</w:t>
      </w:r>
      <w:r>
        <w:rPr>
          <w:spacing w:val="2"/>
        </w:rPr>
        <w:t>r</w:t>
      </w:r>
      <w:r>
        <w:rPr>
          <w:spacing w:val="-7"/>
        </w:rPr>
        <w:t>g</w:t>
      </w:r>
      <w:r>
        <w:rPr>
          <w:spacing w:val="1"/>
        </w:rPr>
        <w:t>a</w:t>
      </w:r>
      <w:r>
        <w:rPr>
          <w:spacing w:val="2"/>
        </w:rPr>
        <w:t>n</w:t>
      </w:r>
      <w:r>
        <w:rPr>
          <w:spacing w:val="-5"/>
        </w:rPr>
        <w:t>i</w:t>
      </w:r>
      <w:r>
        <w:rPr>
          <w:spacing w:val="-4"/>
        </w:rPr>
        <w:t>z</w:t>
      </w:r>
      <w:r>
        <w:rPr>
          <w:spacing w:val="1"/>
        </w:rPr>
        <w:t>a</w:t>
      </w:r>
      <w:r>
        <w:rPr>
          <w:spacing w:val="5"/>
        </w:rPr>
        <w:t>ţ</w:t>
      </w:r>
      <w:r>
        <w:t>i</w:t>
      </w:r>
      <w:r>
        <w:rPr>
          <w:spacing w:val="2"/>
        </w:rPr>
        <w:t>o</w:t>
      </w:r>
      <w:r>
        <w:rPr>
          <w:spacing w:val="-2"/>
        </w:rPr>
        <w:t>n</w:t>
      </w:r>
      <w:r>
        <w:rPr>
          <w:spacing w:val="1"/>
        </w:rPr>
        <w:t>a</w:t>
      </w:r>
      <w:r>
        <w:t>l</w:t>
      </w:r>
      <w:r>
        <w:rPr>
          <w:spacing w:val="2"/>
        </w:rPr>
        <w:t xml:space="preserve"> </w:t>
      </w:r>
      <w:r>
        <w:rPr>
          <w:w w:val="102"/>
        </w:rPr>
        <w:t>i</w:t>
      </w:r>
      <w:r>
        <w:rPr>
          <w:spacing w:val="-7"/>
          <w:w w:val="102"/>
        </w:rPr>
        <w:t>n</w:t>
      </w:r>
      <w:r>
        <w:rPr>
          <w:w w:val="102"/>
        </w:rPr>
        <w:t>t</w:t>
      </w:r>
      <w:r>
        <w:rPr>
          <w:spacing w:val="1"/>
          <w:w w:val="102"/>
        </w:rPr>
        <w:t>e</w:t>
      </w:r>
      <w:r>
        <w:rPr>
          <w:spacing w:val="7"/>
          <w:w w:val="102"/>
        </w:rPr>
        <w:t>r</w:t>
      </w:r>
      <w:r>
        <w:rPr>
          <w:spacing w:val="-2"/>
          <w:w w:val="102"/>
        </w:rPr>
        <w:t>n</w:t>
      </w:r>
      <w:r>
        <w:rPr>
          <w:color w:val="000000"/>
          <w:sz w:val="23"/>
          <w:szCs w:val="23"/>
        </w:rPr>
        <w:t xml:space="preserve"> şi prin consultarea părților interesate, ținându-se cont de factorii care influențează eficiența activității educaționale: </w:t>
      </w:r>
    </w:p>
    <w:p w:rsidR="00D435A2" w:rsidRDefault="00D435A2" w:rsidP="003A1128">
      <w:pPr>
        <w:numPr>
          <w:ilvl w:val="0"/>
          <w:numId w:val="2"/>
        </w:numPr>
        <w:autoSpaceDE w:val="0"/>
        <w:autoSpaceDN w:val="0"/>
        <w:adjustRightInd w:val="0"/>
        <w:spacing w:line="276" w:lineRule="auto"/>
        <w:jc w:val="both"/>
        <w:rPr>
          <w:color w:val="000000"/>
          <w:sz w:val="23"/>
          <w:szCs w:val="23"/>
        </w:rPr>
      </w:pPr>
      <w:r>
        <w:rPr>
          <w:color w:val="000000"/>
          <w:sz w:val="23"/>
          <w:szCs w:val="23"/>
        </w:rPr>
        <w:t xml:space="preserve">scăderea numărului de elevi, ca urmare a scăderii natalității; </w:t>
      </w:r>
    </w:p>
    <w:p w:rsidR="00D435A2" w:rsidRDefault="00D435A2" w:rsidP="003A1128">
      <w:pPr>
        <w:numPr>
          <w:ilvl w:val="0"/>
          <w:numId w:val="2"/>
        </w:numPr>
        <w:autoSpaceDE w:val="0"/>
        <w:autoSpaceDN w:val="0"/>
        <w:adjustRightInd w:val="0"/>
        <w:spacing w:line="276" w:lineRule="auto"/>
        <w:jc w:val="both"/>
        <w:rPr>
          <w:color w:val="000000"/>
          <w:sz w:val="23"/>
          <w:szCs w:val="23"/>
        </w:rPr>
      </w:pPr>
      <w:r>
        <w:rPr>
          <w:color w:val="000000"/>
          <w:sz w:val="23"/>
          <w:szCs w:val="23"/>
        </w:rPr>
        <w:t xml:space="preserve">schimbările educaționale și manageriale generate de reformele educaționale; </w:t>
      </w:r>
    </w:p>
    <w:p w:rsidR="00D435A2" w:rsidRDefault="00D435A2" w:rsidP="003A1128">
      <w:pPr>
        <w:numPr>
          <w:ilvl w:val="0"/>
          <w:numId w:val="2"/>
        </w:numPr>
        <w:spacing w:line="276" w:lineRule="auto"/>
        <w:jc w:val="both"/>
      </w:pPr>
      <w:r>
        <w:rPr>
          <w:color w:val="000000"/>
          <w:sz w:val="23"/>
          <w:szCs w:val="23"/>
        </w:rPr>
        <w:t>politica managerială a școlii și a comunității locale.</w:t>
      </w:r>
    </w:p>
    <w:p w:rsidR="00D435A2" w:rsidRDefault="00D435A2" w:rsidP="00D435A2">
      <w:pPr>
        <w:pStyle w:val="Default"/>
        <w:spacing w:line="276" w:lineRule="auto"/>
        <w:ind w:firstLine="708"/>
        <w:jc w:val="both"/>
        <w:rPr>
          <w:rFonts w:ascii="Times New Roman" w:hAnsi="Times New Roman" w:cs="Times New Roman"/>
          <w:lang w:val="en-US" w:eastAsia="en-US"/>
        </w:rPr>
      </w:pPr>
      <w:r>
        <w:rPr>
          <w:rFonts w:ascii="Times New Roman" w:hAnsi="Times New Roman"/>
          <w:spacing w:val="2"/>
        </w:rPr>
        <w:t>A</w:t>
      </w:r>
      <w:r>
        <w:rPr>
          <w:rFonts w:ascii="Times New Roman" w:hAnsi="Times New Roman"/>
          <w:spacing w:val="-7"/>
        </w:rPr>
        <w:t>n</w:t>
      </w:r>
      <w:r>
        <w:rPr>
          <w:rFonts w:ascii="Times New Roman" w:hAnsi="Times New Roman"/>
          <w:spacing w:val="5"/>
        </w:rPr>
        <w:t>a</w:t>
      </w:r>
      <w:r>
        <w:rPr>
          <w:rFonts w:ascii="Times New Roman" w:hAnsi="Times New Roman"/>
        </w:rPr>
        <w:t>l</w:t>
      </w:r>
      <w:r>
        <w:rPr>
          <w:rFonts w:ascii="Times New Roman" w:hAnsi="Times New Roman"/>
          <w:spacing w:val="-5"/>
        </w:rPr>
        <w:t>i</w:t>
      </w:r>
      <w:r>
        <w:rPr>
          <w:rFonts w:ascii="Times New Roman" w:hAnsi="Times New Roman"/>
          <w:spacing w:val="2"/>
        </w:rPr>
        <w:t>z</w:t>
      </w:r>
      <w:r>
        <w:rPr>
          <w:rFonts w:ascii="Times New Roman" w:hAnsi="Times New Roman"/>
        </w:rPr>
        <w:t>a</w:t>
      </w:r>
      <w:r>
        <w:rPr>
          <w:rFonts w:ascii="Times New Roman" w:hAnsi="Times New Roman"/>
          <w:spacing w:val="20"/>
        </w:rPr>
        <w:t xml:space="preserve"> </w:t>
      </w:r>
      <w:r>
        <w:rPr>
          <w:rFonts w:ascii="Times New Roman" w:hAnsi="Times New Roman"/>
        </w:rPr>
        <w:t>S</w:t>
      </w:r>
      <w:r>
        <w:rPr>
          <w:rFonts w:ascii="Times New Roman" w:hAnsi="Times New Roman"/>
          <w:spacing w:val="-1"/>
        </w:rPr>
        <w:t>W</w:t>
      </w:r>
      <w:r>
        <w:rPr>
          <w:rFonts w:ascii="Times New Roman" w:hAnsi="Times New Roman"/>
        </w:rPr>
        <w:t>OT</w:t>
      </w:r>
      <w:r>
        <w:rPr>
          <w:rFonts w:ascii="Times New Roman" w:hAnsi="Times New Roman"/>
          <w:spacing w:val="20"/>
        </w:rPr>
        <w:t xml:space="preserve"> </w:t>
      </w:r>
      <w:r>
        <w:rPr>
          <w:rFonts w:ascii="Times New Roman" w:hAnsi="Times New Roman"/>
          <w:spacing w:val="1"/>
        </w:rPr>
        <w:t>a</w:t>
      </w:r>
      <w:r>
        <w:rPr>
          <w:rFonts w:ascii="Times New Roman" w:hAnsi="Times New Roman"/>
          <w:spacing w:val="21"/>
        </w:rPr>
        <w:t xml:space="preserve"> </w:t>
      </w:r>
      <w:r>
        <w:rPr>
          <w:rFonts w:ascii="Times New Roman" w:hAnsi="Times New Roman"/>
          <w:spacing w:val="7"/>
        </w:rPr>
        <w:t>p</w:t>
      </w:r>
      <w:r>
        <w:rPr>
          <w:rFonts w:ascii="Times New Roman" w:hAnsi="Times New Roman"/>
          <w:spacing w:val="-4"/>
        </w:rPr>
        <w:t>e</w:t>
      </w:r>
      <w:r>
        <w:rPr>
          <w:rFonts w:ascii="Times New Roman" w:hAnsi="Times New Roman"/>
          <w:spacing w:val="2"/>
        </w:rPr>
        <w:t>rm</w:t>
      </w:r>
      <w:r>
        <w:rPr>
          <w:rFonts w:ascii="Times New Roman" w:hAnsi="Times New Roman"/>
          <w:spacing w:val="-5"/>
        </w:rPr>
        <w:t>i</w:t>
      </w:r>
      <w:r>
        <w:rPr>
          <w:rFonts w:ascii="Times New Roman" w:hAnsi="Times New Roman"/>
        </w:rPr>
        <w:t>s</w:t>
      </w:r>
      <w:r>
        <w:rPr>
          <w:rFonts w:ascii="Times New Roman" w:hAnsi="Times New Roman"/>
          <w:spacing w:val="18"/>
        </w:rPr>
        <w:t xml:space="preserve"> </w:t>
      </w:r>
      <w:r>
        <w:rPr>
          <w:rFonts w:ascii="Times New Roman" w:hAnsi="Times New Roman"/>
        </w:rPr>
        <w:t>o</w:t>
      </w:r>
      <w:r>
        <w:rPr>
          <w:rFonts w:ascii="Times New Roman" w:hAnsi="Times New Roman"/>
          <w:spacing w:val="26"/>
        </w:rPr>
        <w:t xml:space="preserve"> </w:t>
      </w:r>
      <w:r>
        <w:rPr>
          <w:rFonts w:ascii="Times New Roman" w:hAnsi="Times New Roman"/>
          <w:spacing w:val="-4"/>
        </w:rPr>
        <w:t>e</w:t>
      </w:r>
      <w:r>
        <w:rPr>
          <w:rFonts w:ascii="Times New Roman" w:hAnsi="Times New Roman"/>
          <w:spacing w:val="2"/>
        </w:rPr>
        <w:t>v</w:t>
      </w:r>
      <w:r>
        <w:rPr>
          <w:rFonts w:ascii="Times New Roman" w:hAnsi="Times New Roman"/>
          <w:spacing w:val="-4"/>
        </w:rPr>
        <w:t>a</w:t>
      </w:r>
      <w:r>
        <w:rPr>
          <w:rFonts w:ascii="Times New Roman" w:hAnsi="Times New Roman"/>
        </w:rPr>
        <w:t>l</w:t>
      </w:r>
      <w:r>
        <w:rPr>
          <w:rFonts w:ascii="Times New Roman" w:hAnsi="Times New Roman"/>
          <w:spacing w:val="2"/>
        </w:rPr>
        <w:t>u</w:t>
      </w:r>
      <w:r>
        <w:rPr>
          <w:rFonts w:ascii="Times New Roman" w:hAnsi="Times New Roman"/>
          <w:spacing w:val="1"/>
        </w:rPr>
        <w:t>a</w:t>
      </w:r>
      <w:r>
        <w:rPr>
          <w:rFonts w:ascii="Times New Roman" w:hAnsi="Times New Roman"/>
          <w:spacing w:val="2"/>
        </w:rPr>
        <w:t>r</w:t>
      </w:r>
      <w:r>
        <w:rPr>
          <w:rFonts w:ascii="Times New Roman" w:hAnsi="Times New Roman"/>
        </w:rPr>
        <w:t>e</w:t>
      </w:r>
      <w:r>
        <w:rPr>
          <w:rFonts w:ascii="Times New Roman" w:hAnsi="Times New Roman"/>
          <w:spacing w:val="20"/>
        </w:rPr>
        <w:t xml:space="preserve"> </w:t>
      </w:r>
      <w:r>
        <w:rPr>
          <w:rFonts w:ascii="Times New Roman" w:hAnsi="Times New Roman"/>
          <w:spacing w:val="1"/>
        </w:rPr>
        <w:t>e</w:t>
      </w:r>
      <w:r>
        <w:rPr>
          <w:rFonts w:ascii="Times New Roman" w:hAnsi="Times New Roman"/>
          <w:spacing w:val="5"/>
        </w:rPr>
        <w:t>c</w:t>
      </w:r>
      <w:r>
        <w:rPr>
          <w:rFonts w:ascii="Times New Roman" w:hAnsi="Times New Roman"/>
          <w:spacing w:val="-2"/>
        </w:rPr>
        <w:t>h</w:t>
      </w:r>
      <w:r>
        <w:rPr>
          <w:rFonts w:ascii="Times New Roman" w:hAnsi="Times New Roman"/>
          <w:spacing w:val="-5"/>
        </w:rPr>
        <w:t>i</w:t>
      </w:r>
      <w:r>
        <w:rPr>
          <w:rFonts w:ascii="Times New Roman" w:hAnsi="Times New Roman"/>
          <w:spacing w:val="5"/>
        </w:rPr>
        <w:t>l</w:t>
      </w:r>
      <w:r>
        <w:rPr>
          <w:rFonts w:ascii="Times New Roman" w:hAnsi="Times New Roman"/>
          <w:spacing w:val="-5"/>
        </w:rPr>
        <w:t>i</w:t>
      </w:r>
      <w:r>
        <w:rPr>
          <w:rFonts w:ascii="Times New Roman" w:hAnsi="Times New Roman"/>
          <w:spacing w:val="2"/>
        </w:rPr>
        <w:t>br</w:t>
      </w:r>
      <w:r>
        <w:rPr>
          <w:rFonts w:ascii="Times New Roman" w:hAnsi="Times New Roman"/>
          <w:spacing w:val="1"/>
        </w:rPr>
        <w:t>a</w:t>
      </w:r>
      <w:r>
        <w:rPr>
          <w:rFonts w:ascii="Times New Roman" w:hAnsi="Times New Roman"/>
          <w:spacing w:val="2"/>
        </w:rPr>
        <w:t>t</w:t>
      </w:r>
      <w:r>
        <w:rPr>
          <w:rFonts w:ascii="Times New Roman" w:hAnsi="Times New Roman"/>
        </w:rPr>
        <w:t>ă</w:t>
      </w:r>
      <w:r>
        <w:rPr>
          <w:rFonts w:ascii="Times New Roman" w:hAnsi="Times New Roman"/>
          <w:spacing w:val="20"/>
        </w:rPr>
        <w:t xml:space="preserve"> </w:t>
      </w:r>
      <w:r>
        <w:rPr>
          <w:rFonts w:ascii="Times New Roman" w:hAnsi="Times New Roman"/>
          <w:spacing w:val="4"/>
        </w:rPr>
        <w:t>ş</w:t>
      </w:r>
      <w:r>
        <w:rPr>
          <w:rFonts w:ascii="Times New Roman" w:hAnsi="Times New Roman"/>
        </w:rPr>
        <w:t>i</w:t>
      </w:r>
      <w:r>
        <w:rPr>
          <w:rFonts w:ascii="Times New Roman" w:hAnsi="Times New Roman"/>
          <w:spacing w:val="14"/>
        </w:rPr>
        <w:t xml:space="preserve"> </w:t>
      </w:r>
      <w:r>
        <w:rPr>
          <w:rFonts w:ascii="Times New Roman" w:hAnsi="Times New Roman"/>
          <w:spacing w:val="1"/>
        </w:rPr>
        <w:t>e</w:t>
      </w:r>
      <w:r>
        <w:rPr>
          <w:rFonts w:ascii="Times New Roman" w:hAnsi="Times New Roman"/>
          <w:spacing w:val="2"/>
        </w:rPr>
        <w:t>x</w:t>
      </w:r>
      <w:r>
        <w:rPr>
          <w:rFonts w:ascii="Times New Roman" w:hAnsi="Times New Roman"/>
        </w:rPr>
        <w:t>i</w:t>
      </w:r>
      <w:r>
        <w:rPr>
          <w:rFonts w:ascii="Times New Roman" w:hAnsi="Times New Roman"/>
          <w:spacing w:val="-2"/>
        </w:rPr>
        <w:t>g</w:t>
      </w:r>
      <w:r>
        <w:rPr>
          <w:rFonts w:ascii="Times New Roman" w:hAnsi="Times New Roman"/>
          <w:spacing w:val="1"/>
        </w:rPr>
        <w:t>e</w:t>
      </w:r>
      <w:r>
        <w:rPr>
          <w:rFonts w:ascii="Times New Roman" w:hAnsi="Times New Roman"/>
          <w:spacing w:val="-2"/>
        </w:rPr>
        <w:t>n</w:t>
      </w:r>
      <w:r>
        <w:rPr>
          <w:rFonts w:ascii="Times New Roman" w:hAnsi="Times New Roman"/>
        </w:rPr>
        <w:t>tă</w:t>
      </w:r>
      <w:r>
        <w:rPr>
          <w:rFonts w:ascii="Times New Roman" w:hAnsi="Times New Roman"/>
          <w:spacing w:val="25"/>
        </w:rPr>
        <w:t xml:space="preserve"> </w:t>
      </w:r>
      <w:r>
        <w:rPr>
          <w:rFonts w:ascii="Times New Roman" w:hAnsi="Times New Roman"/>
        </w:rPr>
        <w:t>a</w:t>
      </w:r>
      <w:r>
        <w:rPr>
          <w:rFonts w:ascii="Times New Roman" w:hAnsi="Times New Roman"/>
          <w:spacing w:val="15"/>
        </w:rPr>
        <w:t xml:space="preserve"> </w:t>
      </w:r>
      <w:r>
        <w:rPr>
          <w:rFonts w:ascii="Times New Roman" w:hAnsi="Times New Roman" w:cs="Times New Roman"/>
          <w:spacing w:val="2"/>
        </w:rPr>
        <w:t>r</w:t>
      </w:r>
      <w:r>
        <w:rPr>
          <w:rFonts w:ascii="Times New Roman" w:hAnsi="Times New Roman" w:cs="Times New Roman"/>
          <w:spacing w:val="1"/>
        </w:rPr>
        <w:t>e</w:t>
      </w:r>
      <w:r>
        <w:rPr>
          <w:rFonts w:ascii="Times New Roman" w:hAnsi="Times New Roman" w:cs="Times New Roman"/>
          <w:spacing w:val="-1"/>
        </w:rPr>
        <w:t>s</w:t>
      </w:r>
      <w:r>
        <w:rPr>
          <w:rFonts w:ascii="Times New Roman" w:hAnsi="Times New Roman" w:cs="Times New Roman"/>
          <w:spacing w:val="2"/>
        </w:rPr>
        <w:t>ur</w:t>
      </w:r>
      <w:r>
        <w:rPr>
          <w:rFonts w:ascii="Times New Roman" w:hAnsi="Times New Roman" w:cs="Times New Roman"/>
          <w:spacing w:val="-1"/>
        </w:rPr>
        <w:t>s</w:t>
      </w:r>
      <w:r>
        <w:rPr>
          <w:rFonts w:ascii="Times New Roman" w:hAnsi="Times New Roman" w:cs="Times New Roman"/>
          <w:spacing w:val="5"/>
        </w:rPr>
        <w:t>e</w:t>
      </w:r>
      <w:r>
        <w:rPr>
          <w:rFonts w:ascii="Times New Roman" w:hAnsi="Times New Roman" w:cs="Times New Roman"/>
          <w:spacing w:val="-5"/>
        </w:rPr>
        <w:t>l</w:t>
      </w:r>
      <w:r>
        <w:rPr>
          <w:rFonts w:ascii="Times New Roman" w:hAnsi="Times New Roman" w:cs="Times New Roman"/>
          <w:spacing w:val="7"/>
        </w:rPr>
        <w:t>o</w:t>
      </w:r>
      <w:r>
        <w:rPr>
          <w:rFonts w:ascii="Times New Roman" w:hAnsi="Times New Roman" w:cs="Times New Roman"/>
        </w:rPr>
        <w:t>r</w:t>
      </w:r>
      <w:r>
        <w:rPr>
          <w:rFonts w:ascii="Times New Roman" w:hAnsi="Times New Roman" w:cs="Times New Roman"/>
          <w:spacing w:val="20"/>
        </w:rPr>
        <w:t xml:space="preserve"> </w:t>
      </w:r>
      <w:r>
        <w:rPr>
          <w:rFonts w:ascii="Times New Roman" w:hAnsi="Times New Roman" w:cs="Times New Roman"/>
          <w:spacing w:val="-6"/>
        </w:rPr>
        <w:t>ş</w:t>
      </w:r>
      <w:r>
        <w:rPr>
          <w:rFonts w:ascii="Times New Roman" w:hAnsi="Times New Roman" w:cs="Times New Roman"/>
        </w:rPr>
        <w:t>i</w:t>
      </w:r>
      <w:r>
        <w:rPr>
          <w:rFonts w:ascii="Times New Roman" w:hAnsi="Times New Roman" w:cs="Times New Roman"/>
          <w:spacing w:val="19"/>
        </w:rPr>
        <w:t xml:space="preserve"> </w:t>
      </w:r>
      <w:r>
        <w:rPr>
          <w:rFonts w:ascii="Times New Roman" w:hAnsi="Times New Roman" w:cs="Times New Roman"/>
          <w:spacing w:val="2"/>
        </w:rPr>
        <w:t>m</w:t>
      </w:r>
      <w:r>
        <w:rPr>
          <w:rFonts w:ascii="Times New Roman" w:hAnsi="Times New Roman" w:cs="Times New Roman"/>
        </w:rPr>
        <w:t>i</w:t>
      </w:r>
      <w:r>
        <w:rPr>
          <w:rFonts w:ascii="Times New Roman" w:hAnsi="Times New Roman" w:cs="Times New Roman"/>
          <w:spacing w:val="5"/>
        </w:rPr>
        <w:t>j</w:t>
      </w:r>
      <w:r>
        <w:rPr>
          <w:rFonts w:ascii="Times New Roman" w:hAnsi="Times New Roman" w:cs="Times New Roman"/>
          <w:spacing w:val="-5"/>
        </w:rPr>
        <w:t>l</w:t>
      </w:r>
      <w:r>
        <w:rPr>
          <w:rFonts w:ascii="Times New Roman" w:hAnsi="Times New Roman" w:cs="Times New Roman"/>
          <w:spacing w:val="2"/>
        </w:rPr>
        <w:t>o</w:t>
      </w:r>
      <w:r>
        <w:rPr>
          <w:rFonts w:ascii="Times New Roman" w:hAnsi="Times New Roman" w:cs="Times New Roman"/>
          <w:spacing w:val="1"/>
        </w:rPr>
        <w:t>ac</w:t>
      </w:r>
      <w:r>
        <w:rPr>
          <w:rFonts w:ascii="Times New Roman" w:hAnsi="Times New Roman" w:cs="Times New Roman"/>
          <w:spacing w:val="-4"/>
        </w:rPr>
        <w:t>e</w:t>
      </w:r>
      <w:r>
        <w:rPr>
          <w:rFonts w:ascii="Times New Roman" w:hAnsi="Times New Roman" w:cs="Times New Roman"/>
        </w:rPr>
        <w:t>l</w:t>
      </w:r>
      <w:r>
        <w:rPr>
          <w:rFonts w:ascii="Times New Roman" w:hAnsi="Times New Roman" w:cs="Times New Roman"/>
          <w:spacing w:val="2"/>
        </w:rPr>
        <w:t>or</w:t>
      </w:r>
      <w:r>
        <w:rPr>
          <w:rFonts w:ascii="Times New Roman" w:hAnsi="Times New Roman" w:cs="Times New Roman"/>
        </w:rPr>
        <w:t>,</w:t>
      </w:r>
      <w:r>
        <w:rPr>
          <w:rFonts w:ascii="Times New Roman" w:hAnsi="Times New Roman" w:cs="Times New Roman"/>
          <w:spacing w:val="16"/>
        </w:rPr>
        <w:t xml:space="preserve"> </w:t>
      </w:r>
      <w:proofErr w:type="gramStart"/>
      <w:r>
        <w:rPr>
          <w:rFonts w:ascii="Times New Roman" w:hAnsi="Times New Roman" w:cs="Times New Roman"/>
        </w:rPr>
        <w:t>a</w:t>
      </w:r>
      <w:proofErr w:type="gramEnd"/>
      <w:r>
        <w:rPr>
          <w:rFonts w:ascii="Times New Roman" w:hAnsi="Times New Roman" w:cs="Times New Roman"/>
          <w:spacing w:val="2"/>
        </w:rPr>
        <w:t xml:space="preserve"> </w:t>
      </w:r>
      <w:r>
        <w:rPr>
          <w:rFonts w:ascii="Times New Roman" w:hAnsi="Times New Roman" w:cs="Times New Roman"/>
        </w:rPr>
        <w:t>i</w:t>
      </w:r>
      <w:r>
        <w:rPr>
          <w:rFonts w:ascii="Times New Roman" w:hAnsi="Times New Roman" w:cs="Times New Roman"/>
          <w:spacing w:val="-2"/>
        </w:rPr>
        <w:t>m</w:t>
      </w:r>
      <w:r>
        <w:rPr>
          <w:rFonts w:ascii="Times New Roman" w:hAnsi="Times New Roman" w:cs="Times New Roman"/>
          <w:spacing w:val="7"/>
        </w:rPr>
        <w:t>p</w:t>
      </w:r>
      <w:r>
        <w:rPr>
          <w:rFonts w:ascii="Times New Roman" w:hAnsi="Times New Roman" w:cs="Times New Roman"/>
          <w:spacing w:val="-4"/>
        </w:rPr>
        <w:t>a</w:t>
      </w:r>
      <w:r>
        <w:rPr>
          <w:rFonts w:ascii="Times New Roman" w:hAnsi="Times New Roman" w:cs="Times New Roman"/>
          <w:spacing w:val="1"/>
        </w:rPr>
        <w:t>c</w:t>
      </w:r>
      <w:r>
        <w:rPr>
          <w:rFonts w:ascii="Times New Roman" w:hAnsi="Times New Roman" w:cs="Times New Roman"/>
        </w:rPr>
        <w:t>t</w:t>
      </w:r>
      <w:r>
        <w:rPr>
          <w:rFonts w:ascii="Times New Roman" w:hAnsi="Times New Roman" w:cs="Times New Roman"/>
          <w:spacing w:val="7"/>
        </w:rPr>
        <w:t>u</w:t>
      </w:r>
      <w:r>
        <w:rPr>
          <w:rFonts w:ascii="Times New Roman" w:hAnsi="Times New Roman" w:cs="Times New Roman"/>
          <w:spacing w:val="-5"/>
        </w:rPr>
        <w:t>l</w:t>
      </w:r>
      <w:r>
        <w:rPr>
          <w:rFonts w:ascii="Times New Roman" w:hAnsi="Times New Roman" w:cs="Times New Roman"/>
          <w:spacing w:val="2"/>
        </w:rPr>
        <w:t>u</w:t>
      </w:r>
      <w:r>
        <w:rPr>
          <w:rFonts w:ascii="Times New Roman" w:hAnsi="Times New Roman" w:cs="Times New Roman"/>
        </w:rPr>
        <w:t>i</w:t>
      </w:r>
      <w:r>
        <w:rPr>
          <w:rFonts w:ascii="Times New Roman" w:hAnsi="Times New Roman" w:cs="Times New Roman"/>
          <w:spacing w:val="-2"/>
        </w:rPr>
        <w:t xml:space="preserve"> </w:t>
      </w:r>
      <w:r>
        <w:rPr>
          <w:rFonts w:ascii="Times New Roman" w:hAnsi="Times New Roman" w:cs="Times New Roman"/>
          <w:spacing w:val="2"/>
        </w:rPr>
        <w:t>p</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1"/>
        </w:rPr>
        <w:t>ca</w:t>
      </w:r>
      <w:r>
        <w:rPr>
          <w:rFonts w:ascii="Times New Roman" w:hAnsi="Times New Roman" w:cs="Times New Roman"/>
          <w:spacing w:val="2"/>
        </w:rPr>
        <w:t>r</w:t>
      </w:r>
      <w:r>
        <w:rPr>
          <w:rFonts w:ascii="Times New Roman" w:hAnsi="Times New Roman" w:cs="Times New Roman"/>
        </w:rPr>
        <w:t>e</w:t>
      </w:r>
      <w:r>
        <w:rPr>
          <w:rFonts w:ascii="Times New Roman" w:hAnsi="Times New Roman" w:cs="Times New Roman"/>
          <w:spacing w:val="1"/>
        </w:rPr>
        <w:t xml:space="preserve"> </w:t>
      </w:r>
      <w:r>
        <w:rPr>
          <w:rFonts w:ascii="Times New Roman" w:hAnsi="Times New Roman" w:cs="Times New Roman"/>
          <w:spacing w:val="-3"/>
        </w:rPr>
        <w:t>f</w:t>
      </w:r>
      <w:r>
        <w:rPr>
          <w:rFonts w:ascii="Times New Roman" w:hAnsi="Times New Roman" w:cs="Times New Roman"/>
          <w:spacing w:val="1"/>
        </w:rPr>
        <w:t>ac</w:t>
      </w:r>
      <w:r>
        <w:rPr>
          <w:rFonts w:ascii="Times New Roman" w:hAnsi="Times New Roman" w:cs="Times New Roman"/>
        </w:rPr>
        <w:t>t</w:t>
      </w:r>
      <w:r>
        <w:rPr>
          <w:rFonts w:ascii="Times New Roman" w:hAnsi="Times New Roman" w:cs="Times New Roman"/>
          <w:spacing w:val="-2"/>
        </w:rPr>
        <w:t>o</w:t>
      </w:r>
      <w:r>
        <w:rPr>
          <w:rFonts w:ascii="Times New Roman" w:hAnsi="Times New Roman" w:cs="Times New Roman"/>
          <w:spacing w:val="2"/>
        </w:rPr>
        <w:t>r</w:t>
      </w:r>
      <w:r>
        <w:rPr>
          <w:rFonts w:ascii="Times New Roman" w:hAnsi="Times New Roman" w:cs="Times New Roman"/>
        </w:rPr>
        <w:t>ii</w:t>
      </w:r>
      <w:r>
        <w:rPr>
          <w:rFonts w:ascii="Times New Roman" w:hAnsi="Times New Roman" w:cs="Times New Roman"/>
          <w:spacing w:val="-2"/>
        </w:rPr>
        <w:t xml:space="preserve"> </w:t>
      </w:r>
      <w:r>
        <w:rPr>
          <w:rFonts w:ascii="Times New Roman" w:hAnsi="Times New Roman" w:cs="Times New Roman"/>
          <w:spacing w:val="-1"/>
        </w:rPr>
        <w:t>s</w:t>
      </w:r>
      <w:r>
        <w:rPr>
          <w:rFonts w:ascii="Times New Roman" w:hAnsi="Times New Roman" w:cs="Times New Roman"/>
          <w:spacing w:val="2"/>
        </w:rPr>
        <w:t>o</w:t>
      </w:r>
      <w:r>
        <w:rPr>
          <w:rFonts w:ascii="Times New Roman" w:hAnsi="Times New Roman" w:cs="Times New Roman"/>
          <w:spacing w:val="1"/>
        </w:rPr>
        <w:t>c</w:t>
      </w:r>
      <w:r>
        <w:rPr>
          <w:rFonts w:ascii="Times New Roman" w:hAnsi="Times New Roman" w:cs="Times New Roman"/>
          <w:spacing w:val="-5"/>
        </w:rPr>
        <w:t>i</w:t>
      </w:r>
      <w:r>
        <w:rPr>
          <w:rFonts w:ascii="Times New Roman" w:hAnsi="Times New Roman" w:cs="Times New Roman"/>
          <w:spacing w:val="8"/>
        </w:rPr>
        <w:t>o</w:t>
      </w:r>
      <w:r>
        <w:rPr>
          <w:rFonts w:ascii="Times New Roman" w:hAnsi="Times New Roman" w:cs="Times New Roman"/>
          <w:spacing w:val="2"/>
        </w:rPr>
        <w:t>-</w:t>
      </w:r>
      <w:r>
        <w:rPr>
          <w:rFonts w:ascii="Times New Roman" w:hAnsi="Times New Roman" w:cs="Times New Roman"/>
          <w:spacing w:val="-4"/>
        </w:rPr>
        <w:t>e</w:t>
      </w:r>
      <w:r>
        <w:rPr>
          <w:rFonts w:ascii="Times New Roman" w:hAnsi="Times New Roman" w:cs="Times New Roman"/>
          <w:spacing w:val="1"/>
        </w:rPr>
        <w:t>c</w:t>
      </w:r>
      <w:r>
        <w:rPr>
          <w:rFonts w:ascii="Times New Roman" w:hAnsi="Times New Roman" w:cs="Times New Roman"/>
          <w:spacing w:val="7"/>
        </w:rPr>
        <w:t>o</w:t>
      </w:r>
      <w:r>
        <w:rPr>
          <w:rFonts w:ascii="Times New Roman" w:hAnsi="Times New Roman" w:cs="Times New Roman"/>
          <w:spacing w:val="-7"/>
        </w:rPr>
        <w:t>n</w:t>
      </w:r>
      <w:r>
        <w:rPr>
          <w:rFonts w:ascii="Times New Roman" w:hAnsi="Times New Roman" w:cs="Times New Roman"/>
          <w:spacing w:val="7"/>
        </w:rPr>
        <w:t>o</w:t>
      </w:r>
      <w:r>
        <w:rPr>
          <w:rFonts w:ascii="Times New Roman" w:hAnsi="Times New Roman" w:cs="Times New Roman"/>
          <w:spacing w:val="-2"/>
        </w:rPr>
        <w:t>m</w:t>
      </w:r>
      <w:r>
        <w:rPr>
          <w:rFonts w:ascii="Times New Roman" w:hAnsi="Times New Roman" w:cs="Times New Roman"/>
          <w:spacing w:val="-5"/>
        </w:rPr>
        <w:t>i</w:t>
      </w:r>
      <w:r>
        <w:rPr>
          <w:rFonts w:ascii="Times New Roman" w:hAnsi="Times New Roman" w:cs="Times New Roman"/>
          <w:spacing w:val="1"/>
        </w:rPr>
        <w:t>c</w:t>
      </w:r>
      <w:r>
        <w:rPr>
          <w:rFonts w:ascii="Times New Roman" w:hAnsi="Times New Roman" w:cs="Times New Roman"/>
          <w:spacing w:val="-5"/>
        </w:rPr>
        <w:t>i</w:t>
      </w:r>
      <w:r>
        <w:rPr>
          <w:rFonts w:ascii="Times New Roman" w:hAnsi="Times New Roman" w:cs="Times New Roman"/>
        </w:rPr>
        <w:t>,</w:t>
      </w:r>
      <w:r>
        <w:rPr>
          <w:rFonts w:ascii="Times New Roman" w:hAnsi="Times New Roman" w:cs="Times New Roman"/>
          <w:spacing w:val="10"/>
        </w:rPr>
        <w:t xml:space="preserve"> </w:t>
      </w:r>
      <w:r>
        <w:rPr>
          <w:rFonts w:ascii="Times New Roman" w:hAnsi="Times New Roman" w:cs="Times New Roman"/>
          <w:spacing w:val="-4"/>
        </w:rPr>
        <w:t>c</w:t>
      </w:r>
      <w:r>
        <w:rPr>
          <w:rFonts w:ascii="Times New Roman" w:hAnsi="Times New Roman" w:cs="Times New Roman"/>
          <w:spacing w:val="7"/>
        </w:rPr>
        <w:t>o</w:t>
      </w:r>
      <w:r>
        <w:rPr>
          <w:rFonts w:ascii="Times New Roman" w:hAnsi="Times New Roman" w:cs="Times New Roman"/>
          <w:spacing w:val="-7"/>
        </w:rPr>
        <w:t>n</w:t>
      </w:r>
      <w:r>
        <w:rPr>
          <w:rFonts w:ascii="Times New Roman" w:hAnsi="Times New Roman" w:cs="Times New Roman"/>
        </w:rPr>
        <w:t>j</w:t>
      </w:r>
      <w:r>
        <w:rPr>
          <w:rFonts w:ascii="Times New Roman" w:hAnsi="Times New Roman" w:cs="Times New Roman"/>
          <w:spacing w:val="2"/>
        </w:rPr>
        <w:t>u</w:t>
      </w:r>
      <w:r>
        <w:rPr>
          <w:rFonts w:ascii="Times New Roman" w:hAnsi="Times New Roman" w:cs="Times New Roman"/>
          <w:spacing w:val="-2"/>
        </w:rPr>
        <w:t>n</w:t>
      </w:r>
      <w:r>
        <w:rPr>
          <w:rFonts w:ascii="Times New Roman" w:hAnsi="Times New Roman" w:cs="Times New Roman"/>
          <w:spacing w:val="-4"/>
        </w:rPr>
        <w:t>c</w:t>
      </w:r>
      <w:r>
        <w:rPr>
          <w:rFonts w:ascii="Times New Roman" w:hAnsi="Times New Roman" w:cs="Times New Roman"/>
          <w:spacing w:val="5"/>
        </w:rPr>
        <w:t>t</w:t>
      </w:r>
      <w:r>
        <w:rPr>
          <w:rFonts w:ascii="Times New Roman" w:hAnsi="Times New Roman" w:cs="Times New Roman"/>
          <w:spacing w:val="2"/>
        </w:rPr>
        <w:t>ur</w:t>
      </w:r>
      <w:r>
        <w:rPr>
          <w:rFonts w:ascii="Times New Roman" w:hAnsi="Times New Roman" w:cs="Times New Roman"/>
          <w:spacing w:val="1"/>
        </w:rPr>
        <w:t>a</w:t>
      </w:r>
      <w:r>
        <w:rPr>
          <w:rFonts w:ascii="Times New Roman" w:hAnsi="Times New Roman" w:cs="Times New Roman"/>
        </w:rPr>
        <w:t xml:space="preserve">li </w:t>
      </w:r>
      <w:r>
        <w:rPr>
          <w:rFonts w:ascii="Times New Roman" w:hAnsi="Times New Roman" w:cs="Times New Roman"/>
          <w:spacing w:val="4"/>
        </w:rPr>
        <w:t>ş</w:t>
      </w:r>
      <w:r>
        <w:rPr>
          <w:rFonts w:ascii="Times New Roman" w:hAnsi="Times New Roman" w:cs="Times New Roman"/>
        </w:rPr>
        <w:t>i</w:t>
      </w:r>
      <w:r>
        <w:rPr>
          <w:rFonts w:ascii="Times New Roman" w:hAnsi="Times New Roman" w:cs="Times New Roman"/>
          <w:spacing w:val="-1"/>
        </w:rPr>
        <w:t xml:space="preserve"> </w:t>
      </w:r>
      <w:r>
        <w:rPr>
          <w:rFonts w:ascii="Times New Roman" w:hAnsi="Times New Roman" w:cs="Times New Roman"/>
          <w:spacing w:val="2"/>
        </w:rPr>
        <w:t>po</w:t>
      </w:r>
      <w:r>
        <w:rPr>
          <w:rFonts w:ascii="Times New Roman" w:hAnsi="Times New Roman" w:cs="Times New Roman"/>
        </w:rPr>
        <w:t>l</w:t>
      </w:r>
      <w:r>
        <w:rPr>
          <w:rFonts w:ascii="Times New Roman" w:hAnsi="Times New Roman" w:cs="Times New Roman"/>
          <w:spacing w:val="-5"/>
        </w:rPr>
        <w:t>i</w:t>
      </w:r>
      <w:r>
        <w:rPr>
          <w:rFonts w:ascii="Times New Roman" w:hAnsi="Times New Roman" w:cs="Times New Roman"/>
          <w:spacing w:val="5"/>
        </w:rPr>
        <w:t>t</w:t>
      </w:r>
      <w:r>
        <w:rPr>
          <w:rFonts w:ascii="Times New Roman" w:hAnsi="Times New Roman" w:cs="Times New Roman"/>
          <w:spacing w:val="-5"/>
        </w:rPr>
        <w:t>i</w:t>
      </w:r>
      <w:r>
        <w:rPr>
          <w:rFonts w:ascii="Times New Roman" w:hAnsi="Times New Roman" w:cs="Times New Roman"/>
          <w:spacing w:val="5"/>
        </w:rPr>
        <w:t>c</w:t>
      </w:r>
      <w:r>
        <w:rPr>
          <w:rFonts w:ascii="Times New Roman" w:hAnsi="Times New Roman" w:cs="Times New Roman"/>
        </w:rPr>
        <w:t>i</w:t>
      </w:r>
      <w:r>
        <w:rPr>
          <w:rFonts w:ascii="Times New Roman" w:hAnsi="Times New Roman" w:cs="Times New Roman"/>
          <w:spacing w:val="-1"/>
        </w:rPr>
        <w:t xml:space="preserve"> </w:t>
      </w:r>
      <w:r>
        <w:rPr>
          <w:rFonts w:ascii="Times New Roman" w:hAnsi="Times New Roman" w:cs="Times New Roman"/>
        </w:rPr>
        <w:t>îl</w:t>
      </w:r>
      <w:r>
        <w:rPr>
          <w:rFonts w:ascii="Times New Roman" w:hAnsi="Times New Roman" w:cs="Times New Roman"/>
          <w:spacing w:val="4"/>
        </w:rPr>
        <w:t xml:space="preserve"> </w:t>
      </w:r>
      <w:r>
        <w:rPr>
          <w:rFonts w:ascii="Times New Roman" w:hAnsi="Times New Roman" w:cs="Times New Roman"/>
          <w:spacing w:val="1"/>
        </w:rPr>
        <w:t>a</w:t>
      </w:r>
      <w:r>
        <w:rPr>
          <w:rFonts w:ascii="Times New Roman" w:hAnsi="Times New Roman" w:cs="Times New Roman"/>
        </w:rPr>
        <w:t>u</w:t>
      </w:r>
      <w:r>
        <w:rPr>
          <w:rFonts w:ascii="Times New Roman" w:hAnsi="Times New Roman" w:cs="Times New Roman"/>
          <w:spacing w:val="7"/>
        </w:rPr>
        <w:t xml:space="preserve"> </w:t>
      </w:r>
      <w:r>
        <w:rPr>
          <w:rFonts w:ascii="Times New Roman" w:hAnsi="Times New Roman" w:cs="Times New Roman"/>
          <w:spacing w:val="1"/>
        </w:rPr>
        <w:t>a</w:t>
      </w:r>
      <w:r>
        <w:rPr>
          <w:rFonts w:ascii="Times New Roman" w:hAnsi="Times New Roman" w:cs="Times New Roman"/>
          <w:spacing w:val="-1"/>
        </w:rPr>
        <w:t>s</w:t>
      </w:r>
      <w:r>
        <w:rPr>
          <w:rFonts w:ascii="Times New Roman" w:hAnsi="Times New Roman" w:cs="Times New Roman"/>
          <w:spacing w:val="-2"/>
        </w:rPr>
        <w:t>u</w:t>
      </w:r>
      <w:r>
        <w:rPr>
          <w:rFonts w:ascii="Times New Roman" w:hAnsi="Times New Roman" w:cs="Times New Roman"/>
          <w:spacing w:val="2"/>
        </w:rPr>
        <w:t>pr</w:t>
      </w:r>
      <w:r>
        <w:rPr>
          <w:rFonts w:ascii="Times New Roman" w:hAnsi="Times New Roman" w:cs="Times New Roman"/>
        </w:rPr>
        <w:t>a</w:t>
      </w:r>
      <w:r>
        <w:rPr>
          <w:rFonts w:ascii="Times New Roman" w:hAnsi="Times New Roman" w:cs="Times New Roman"/>
          <w:spacing w:val="6"/>
        </w:rPr>
        <w:t xml:space="preserve"> </w:t>
      </w:r>
      <w:r>
        <w:rPr>
          <w:rFonts w:ascii="Times New Roman" w:hAnsi="Times New Roman" w:cs="Times New Roman"/>
          <w:spacing w:val="-4"/>
        </w:rPr>
        <w:t>a</w:t>
      </w:r>
      <w:r>
        <w:rPr>
          <w:rFonts w:ascii="Times New Roman" w:hAnsi="Times New Roman" w:cs="Times New Roman"/>
          <w:spacing w:val="1"/>
        </w:rPr>
        <w:t>c</w:t>
      </w:r>
      <w:r>
        <w:rPr>
          <w:rFonts w:ascii="Times New Roman" w:hAnsi="Times New Roman" w:cs="Times New Roman"/>
        </w:rPr>
        <w:t>t</w:t>
      </w:r>
      <w:r>
        <w:rPr>
          <w:rFonts w:ascii="Times New Roman" w:hAnsi="Times New Roman" w:cs="Times New Roman"/>
          <w:spacing w:val="-5"/>
        </w:rPr>
        <w:t>i</w:t>
      </w:r>
      <w:r>
        <w:rPr>
          <w:rFonts w:ascii="Times New Roman" w:hAnsi="Times New Roman" w:cs="Times New Roman"/>
          <w:spacing w:val="2"/>
        </w:rPr>
        <w:t>v</w:t>
      </w:r>
      <w:r>
        <w:rPr>
          <w:rFonts w:ascii="Times New Roman" w:hAnsi="Times New Roman" w:cs="Times New Roman"/>
          <w:spacing w:val="-5"/>
        </w:rPr>
        <w:t>i</w:t>
      </w:r>
      <w:r>
        <w:rPr>
          <w:rFonts w:ascii="Times New Roman" w:hAnsi="Times New Roman" w:cs="Times New Roman"/>
        </w:rPr>
        <w:t>t</w:t>
      </w:r>
      <w:r>
        <w:rPr>
          <w:rFonts w:ascii="Times New Roman" w:hAnsi="Times New Roman" w:cs="Times New Roman"/>
          <w:spacing w:val="1"/>
        </w:rPr>
        <w:t>ă</w:t>
      </w:r>
      <w:r>
        <w:rPr>
          <w:rFonts w:ascii="Times New Roman" w:hAnsi="Times New Roman" w:cs="Times New Roman"/>
          <w:spacing w:val="5"/>
        </w:rPr>
        <w:t>ţ</w:t>
      </w:r>
      <w:r>
        <w:rPr>
          <w:rFonts w:ascii="Times New Roman" w:hAnsi="Times New Roman" w:cs="Times New Roman"/>
        </w:rPr>
        <w:t>ii</w:t>
      </w:r>
      <w:r>
        <w:rPr>
          <w:rFonts w:ascii="Times New Roman" w:hAnsi="Times New Roman" w:cs="Times New Roman"/>
          <w:spacing w:val="4"/>
        </w:rPr>
        <w:t xml:space="preserve"> </w:t>
      </w:r>
      <w:r>
        <w:rPr>
          <w:rFonts w:ascii="Times New Roman" w:hAnsi="Times New Roman" w:cs="Times New Roman"/>
          <w:spacing w:val="2"/>
          <w:w w:val="102"/>
        </w:rPr>
        <w:t>u</w:t>
      </w:r>
      <w:r>
        <w:rPr>
          <w:rFonts w:ascii="Times New Roman" w:hAnsi="Times New Roman" w:cs="Times New Roman"/>
          <w:spacing w:val="-2"/>
          <w:w w:val="102"/>
        </w:rPr>
        <w:t>n</w:t>
      </w:r>
      <w:r>
        <w:rPr>
          <w:rFonts w:ascii="Times New Roman" w:hAnsi="Times New Roman" w:cs="Times New Roman"/>
          <w:spacing w:val="-5"/>
          <w:w w:val="102"/>
        </w:rPr>
        <w:t>i</w:t>
      </w:r>
      <w:r>
        <w:rPr>
          <w:rFonts w:ascii="Times New Roman" w:hAnsi="Times New Roman" w:cs="Times New Roman"/>
          <w:w w:val="102"/>
        </w:rPr>
        <w:t>t</w:t>
      </w:r>
      <w:r>
        <w:rPr>
          <w:rFonts w:ascii="Times New Roman" w:hAnsi="Times New Roman" w:cs="Times New Roman"/>
          <w:spacing w:val="1"/>
          <w:w w:val="102"/>
        </w:rPr>
        <w:t>ă</w:t>
      </w:r>
      <w:r>
        <w:rPr>
          <w:rFonts w:ascii="Times New Roman" w:hAnsi="Times New Roman" w:cs="Times New Roman"/>
          <w:spacing w:val="5"/>
          <w:w w:val="102"/>
        </w:rPr>
        <w:t>ţ</w:t>
      </w:r>
      <w:r>
        <w:rPr>
          <w:rFonts w:ascii="Times New Roman" w:hAnsi="Times New Roman" w:cs="Times New Roman"/>
          <w:w w:val="102"/>
        </w:rPr>
        <w:t>i</w:t>
      </w:r>
      <w:r>
        <w:rPr>
          <w:rFonts w:ascii="Times New Roman" w:hAnsi="Times New Roman" w:cs="Times New Roman"/>
          <w:spacing w:val="-5"/>
          <w:w w:val="102"/>
        </w:rPr>
        <w:t>i</w:t>
      </w:r>
      <w:r>
        <w:rPr>
          <w:rFonts w:ascii="Times New Roman" w:hAnsi="Times New Roman" w:cs="Times New Roman"/>
          <w:w w:val="102"/>
        </w:rPr>
        <w:t xml:space="preserve">, </w:t>
      </w:r>
      <w:r>
        <w:rPr>
          <w:rFonts w:ascii="Times New Roman" w:hAnsi="Times New Roman" w:cs="Times New Roman"/>
          <w:lang w:val="en-US" w:eastAsia="en-US"/>
        </w:rPr>
        <w:t xml:space="preserve">avându-se în vedere următoarele aspecte: </w:t>
      </w:r>
    </w:p>
    <w:p w:rsidR="00D435A2" w:rsidRDefault="00D435A2" w:rsidP="003A1128">
      <w:pPr>
        <w:widowControl w:val="0"/>
        <w:numPr>
          <w:ilvl w:val="0"/>
          <w:numId w:val="3"/>
        </w:numPr>
        <w:autoSpaceDE w:val="0"/>
        <w:autoSpaceDN w:val="0"/>
        <w:adjustRightInd w:val="0"/>
        <w:spacing w:line="276" w:lineRule="auto"/>
        <w:ind w:right="72"/>
        <w:jc w:val="both"/>
        <w:rPr>
          <w:color w:val="000000"/>
          <w:lang w:val="en-US"/>
        </w:rPr>
      </w:pPr>
      <w:r>
        <w:rPr>
          <w:color w:val="000000"/>
        </w:rPr>
        <w:t>elaborarea și punerea în practică a unei oferte educaționale care să permită pregătirea unitară și coerentă a elevilor de-a lungul celor trei niveluri de învățământ: preșcolar, primar și gimnazial;</w:t>
      </w:r>
    </w:p>
    <w:p w:rsidR="00D435A2" w:rsidRDefault="00D435A2" w:rsidP="003A1128">
      <w:pPr>
        <w:widowControl w:val="0"/>
        <w:numPr>
          <w:ilvl w:val="0"/>
          <w:numId w:val="3"/>
        </w:numPr>
        <w:autoSpaceDE w:val="0"/>
        <w:autoSpaceDN w:val="0"/>
        <w:adjustRightInd w:val="0"/>
        <w:spacing w:line="276" w:lineRule="auto"/>
        <w:ind w:right="72"/>
        <w:jc w:val="both"/>
        <w:rPr>
          <w:color w:val="000000"/>
        </w:rPr>
      </w:pPr>
      <w:r>
        <w:rPr>
          <w:color w:val="000000"/>
        </w:rPr>
        <w:t xml:space="preserve">crearea unui mediu de lucru adecvat cerințelor unei educații moderne; </w:t>
      </w:r>
    </w:p>
    <w:p w:rsidR="00D435A2" w:rsidRDefault="00D435A2" w:rsidP="003A1128">
      <w:pPr>
        <w:widowControl w:val="0"/>
        <w:numPr>
          <w:ilvl w:val="0"/>
          <w:numId w:val="3"/>
        </w:numPr>
        <w:autoSpaceDE w:val="0"/>
        <w:autoSpaceDN w:val="0"/>
        <w:adjustRightInd w:val="0"/>
        <w:spacing w:line="276" w:lineRule="auto"/>
        <w:ind w:right="72"/>
        <w:jc w:val="both"/>
        <w:rPr>
          <w:color w:val="000000"/>
        </w:rPr>
      </w:pPr>
      <w:r>
        <w:rPr>
          <w:color w:val="000000"/>
        </w:rPr>
        <w:t>stabilirea de parteneriate, schimburi culturale și derularea de programe extracurriculare în vederea dobândirii de competențe necesare adaptării la schimbările continue ale societăţii;</w:t>
      </w:r>
    </w:p>
    <w:p w:rsidR="00D435A2" w:rsidRDefault="00D435A2" w:rsidP="003A1128">
      <w:pPr>
        <w:widowControl w:val="0"/>
        <w:numPr>
          <w:ilvl w:val="0"/>
          <w:numId w:val="3"/>
        </w:numPr>
        <w:autoSpaceDE w:val="0"/>
        <w:autoSpaceDN w:val="0"/>
        <w:adjustRightInd w:val="0"/>
        <w:spacing w:line="276" w:lineRule="auto"/>
        <w:ind w:right="72"/>
        <w:jc w:val="both"/>
        <w:rPr>
          <w:color w:val="000000"/>
        </w:rPr>
      </w:pPr>
      <w:r>
        <w:rPr>
          <w:color w:val="000000"/>
        </w:rPr>
        <w:t>p</w:t>
      </w:r>
      <w:r>
        <w:t xml:space="preserve">rofesionalizarea actului managerial; </w:t>
      </w:r>
    </w:p>
    <w:p w:rsidR="00D435A2" w:rsidRDefault="00D435A2" w:rsidP="003A1128">
      <w:pPr>
        <w:widowControl w:val="0"/>
        <w:numPr>
          <w:ilvl w:val="0"/>
          <w:numId w:val="3"/>
        </w:numPr>
        <w:autoSpaceDE w:val="0"/>
        <w:autoSpaceDN w:val="0"/>
        <w:adjustRightInd w:val="0"/>
        <w:spacing w:line="276" w:lineRule="auto"/>
        <w:ind w:right="72"/>
        <w:jc w:val="both"/>
        <w:rPr>
          <w:color w:val="000000"/>
        </w:rPr>
      </w:pPr>
      <w:r>
        <w:rPr>
          <w:color w:val="000000"/>
        </w:rPr>
        <w:t xml:space="preserve">asigurarea unei baze materiale bune pentru desfășurarea procesului educațional și gestionarea eficientă a acesteia. </w:t>
      </w:r>
    </w:p>
    <w:p w:rsidR="00D435A2" w:rsidRDefault="00D435A2" w:rsidP="00D435A2">
      <w:pPr>
        <w:autoSpaceDE w:val="0"/>
        <w:autoSpaceDN w:val="0"/>
        <w:adjustRightInd w:val="0"/>
        <w:ind w:firstLine="708"/>
        <w:jc w:val="both"/>
        <w:rPr>
          <w:color w:val="000000"/>
          <w:sz w:val="23"/>
          <w:szCs w:val="23"/>
        </w:rPr>
      </w:pPr>
      <w:r>
        <w:rPr>
          <w:color w:val="000000"/>
        </w:rPr>
        <w:tab/>
      </w:r>
      <w:r>
        <w:rPr>
          <w:color w:val="000000"/>
          <w:sz w:val="23"/>
          <w:szCs w:val="23"/>
        </w:rPr>
        <w:t>S-au reformulat ţintele strategice pentru perioada avută în vedere, pentru ca Planul d</w:t>
      </w:r>
      <w:r w:rsidR="00505B09">
        <w:rPr>
          <w:color w:val="000000"/>
          <w:sz w:val="23"/>
          <w:szCs w:val="23"/>
        </w:rPr>
        <w:t>e Dezvoltare Instituţională 2016-2020</w:t>
      </w:r>
      <w:r>
        <w:rPr>
          <w:color w:val="000000"/>
          <w:sz w:val="23"/>
          <w:szCs w:val="23"/>
        </w:rPr>
        <w:t xml:space="preserve"> să răspundă la nevoile şcolii şi să reflecte modificările legislative, cerințele societății actuale și valorile europene. </w:t>
      </w:r>
    </w:p>
    <w:p w:rsidR="00D435A2" w:rsidRDefault="00D435A2" w:rsidP="00D435A2">
      <w:pPr>
        <w:widowControl w:val="0"/>
        <w:autoSpaceDE w:val="0"/>
        <w:autoSpaceDN w:val="0"/>
        <w:adjustRightInd w:val="0"/>
        <w:spacing w:before="1"/>
        <w:ind w:left="115" w:right="75" w:firstLine="593"/>
        <w:jc w:val="both"/>
      </w:pPr>
      <w:r>
        <w:t xml:space="preserve">Şcoala funcţionează ca un centru coordonator şi de legătură cu celelalte instituţii ale comunităţii şi cu ceilalţi factori cu preocupări educaţionale </w:t>
      </w:r>
      <w:r>
        <w:rPr>
          <w:color w:val="000000"/>
          <w:sz w:val="23"/>
          <w:szCs w:val="23"/>
        </w:rPr>
        <w:t>și se dezvoltă prin efortul combinat al structurii de conducere a școlii, al personalului școlii, al elevilor și părinților, aceștia alcătuind comunitatea educațională.</w:t>
      </w:r>
      <w:r>
        <w:t xml:space="preserve"> De aici permanenţa actului educaţional, continua instruire şi educare a fiinţei umane, permanenta atenţie ce trebuie acordată schimbărilor de conţinut pe care le impune societatea şi capacitatea de adaptare a tinerilor la cerinţele mereu sporite ale societăţii contemporane. </w:t>
      </w:r>
    </w:p>
    <w:p w:rsidR="00D435A2" w:rsidRDefault="00D435A2" w:rsidP="005D19E9"/>
    <w:p w:rsidR="00235D41" w:rsidRDefault="00235D41" w:rsidP="005D19E9"/>
    <w:p w:rsidR="005D19E9" w:rsidRDefault="005D19E9" w:rsidP="005D19E9"/>
    <w:p w:rsidR="00F56E38" w:rsidRDefault="00F56E38" w:rsidP="003A1128">
      <w:pPr>
        <w:numPr>
          <w:ilvl w:val="0"/>
          <w:numId w:val="1"/>
        </w:numPr>
        <w:spacing w:after="200" w:line="276" w:lineRule="auto"/>
        <w:jc w:val="center"/>
        <w:rPr>
          <w:rFonts w:cs="Calibri"/>
          <w:b/>
          <w:sz w:val="28"/>
          <w:szCs w:val="28"/>
        </w:rPr>
      </w:pPr>
      <w:r>
        <w:rPr>
          <w:b/>
          <w:bCs/>
          <w:color w:val="000000"/>
        </w:rPr>
        <w:t>MOTIVAREA NECESITĂŢII, FEZABILITĂŢII ŞI A OPORTUNITĂŢILOR PDI</w:t>
      </w:r>
    </w:p>
    <w:p w:rsidR="00F56E38" w:rsidRDefault="00F56E38" w:rsidP="00F56E38">
      <w:pPr>
        <w:jc w:val="both"/>
        <w:rPr>
          <w:lang w:val="en-US"/>
        </w:rPr>
      </w:pPr>
      <w:r>
        <w:rPr>
          <w:rFonts w:cs="Calibri"/>
          <w:sz w:val="28"/>
          <w:szCs w:val="28"/>
        </w:rPr>
        <w:lastRenderedPageBreak/>
        <w:tab/>
      </w:r>
      <w:r>
        <w:t xml:space="preserve">Şcoala noastră, la acest moment, are un număr de elevi suficient pentru a funcţiona în clase distincte de elevi,dar pe parcursul următorilor ani statistica demografică ne arată că numărul de elevi va fi în continuă scădere. </w:t>
      </w:r>
    </w:p>
    <w:p w:rsidR="00F56E38" w:rsidRDefault="00F56E38" w:rsidP="00F56E38">
      <w:pPr>
        <w:jc w:val="both"/>
      </w:pPr>
      <w:r>
        <w:tab/>
        <w:t>Între aspectele pe care ni le propunem să le transformăm, enumerăm pe cele mai importante: obiective și strategii clare, mediul de învatare, dezvoltarea resursei umane, procesele de bază.</w:t>
      </w:r>
    </w:p>
    <w:p w:rsidR="00F56E38" w:rsidRDefault="00F56E38" w:rsidP="00F56E38">
      <w:pPr>
        <w:jc w:val="both"/>
      </w:pPr>
      <w:r>
        <w:tab/>
      </w:r>
      <w:r>
        <w:rPr>
          <w:b/>
        </w:rPr>
        <w:t>Mediul de învățare</w:t>
      </w:r>
      <w:r>
        <w:t>, creat printr-o atmosferă caldă și monitorizată, caracterizată prin disciplina elevilor, a cadrelor didactice, a întregului personal al școlii, un demers ordonat al activității de învățare și un mediu atractiv de activitate, spații școlare bine întreținute și dotate corespunător cu echipamente, materiale și mijloace didactice, corelate cu creșterea rezultatelor la învățătură. Acesta este temeiul pentru care includem mediul de învățăre în categoria aspectelor pe care ne propunem să le dezvoltăm.</w:t>
      </w:r>
    </w:p>
    <w:p w:rsidR="00F56E38" w:rsidRDefault="00F56E38" w:rsidP="00F56E38">
      <w:pPr>
        <w:jc w:val="both"/>
      </w:pPr>
      <w:r>
        <w:tab/>
      </w:r>
      <w:r>
        <w:rPr>
          <w:b/>
        </w:rPr>
        <w:t>Dezvoltarea reursei umane</w:t>
      </w:r>
      <w:r>
        <w:t xml:space="preserve"> semnifică, în esența, cultivarea atitudinilor pozitive personalului școlii și îmbogățirea abilităților profesionale prin instruire și dezvoltare. Transformarea de bază pe care ne-o propunem prin Planul de dezvoltare al școlii o reprezintă </w:t>
      </w:r>
      <w:r>
        <w:rPr>
          <w:b/>
        </w:rPr>
        <w:t>crearea unei culturi a învățării organizaționale</w:t>
      </w:r>
      <w:r>
        <w:rPr>
          <w:i/>
        </w:rPr>
        <w:t xml:space="preserve">, </w:t>
      </w:r>
      <w:r>
        <w:t>învățare prin rezolvarea problemelor apărute</w:t>
      </w:r>
      <w:r>
        <w:rPr>
          <w:i/>
        </w:rPr>
        <w:t xml:space="preserve"> </w:t>
      </w:r>
      <w:r>
        <w:t xml:space="preserve"> și a unei </w:t>
      </w:r>
      <w:r>
        <w:rPr>
          <w:b/>
        </w:rPr>
        <w:t xml:space="preserve">culturi a responsabilității, considerând că </w:t>
      </w:r>
      <w:r>
        <w:t>organizațiile responsabile sunt cele care învață continuu. Prin învățare continuă ne propunem să ne îmbunătățim permanent abilitățile pentru atingerea scopurilor organizației noastre, să mărim șansele pentru a rezista și, in acelasi timp, să ne dezvoltam, într-un mediu școlar și social concurențial, foarte dinamic și adesea imprevizibil.</w:t>
      </w:r>
    </w:p>
    <w:p w:rsidR="00F56E38" w:rsidRDefault="00F56E38" w:rsidP="00F56E38">
      <w:pPr>
        <w:jc w:val="both"/>
      </w:pPr>
      <w:r>
        <w:tab/>
        <w:t xml:space="preserve">Prin Proiectul de dezvoltare al școlii ne propunem, de asemenea, să dezvoltăm </w:t>
      </w:r>
      <w:r>
        <w:rPr>
          <w:b/>
        </w:rPr>
        <w:t>procesele de bază</w:t>
      </w:r>
      <w:r>
        <w:t xml:space="preserve"> care stau la baza activității noastre: planificarea și realizarea activităților de învățare, obținerea și evaluarea rezultatelor învățării, asigurarea tuturor categoriilor de resurse, asigurarea comunicării cu factorii educaționali, formarea și dezvoltarea profesională, activitatea financiară și achiziționarea de bunuri și servicii, evaluarea complexă a întregii vieți școlare etc.</w:t>
      </w:r>
    </w:p>
    <w:p w:rsidR="00F56E38" w:rsidRDefault="00F56E38" w:rsidP="00F56E38">
      <w:pPr>
        <w:jc w:val="both"/>
      </w:pPr>
      <w:r>
        <w:tab/>
        <w:t>Pentru o reușită a obiectivelor propuse, noi credem că trebuie să realizăm lucrurile de două ori: mai întâi în proiect, iar apoi în plan real. PDI-ul este pentru noi proiectul de bază pentru dezvoltarea școlii pe termen mediu și lung – aspect relativ distinct de funcționarea curentă a școlii, mijlocul pentru promovarea schimbărilor și a transformărilor pe care și le propune comunitatea noastră școlară. În acelasi timp, PDI-ul este conceput ca un mijloc de îmbunătățire continuă a calității educației, așa cum este definită și detaliată aceasta în standardele de funcționare și în cele de referință/de calitate. Ținta noastră este ca, prin îmbunătațire și evoluție, prin conceperea și elaborarea din perspectiva calității, PDI-ul să devină el însuși “un sistem de asigurare a calității”.</w:t>
      </w:r>
    </w:p>
    <w:p w:rsidR="00F56E38" w:rsidRDefault="00F56E38" w:rsidP="00F56E38">
      <w:pPr>
        <w:jc w:val="both"/>
      </w:pPr>
      <w:r>
        <w:tab/>
        <w:t xml:space="preserve">Nu în ultimul rând, apreciem că proiectul nostru este realizabil, judecând după gradul de adecvare a scopurilor/țintelor strategice propuse la resursele strategice de care dispune școala în prezent și, pe care estimează ca le poate procura în viitor. În același timp, apreciem ca proiectul este și oportun, adică se face la momentul potrivit și este adecvat situației. La momentul potrivit, în sensul că urmează vechiului proiect de dezvoltare a școlii din perioada 2012-2016 și se bazează pe realizările acestuia. Tot la momentul potrivit, și în sensul că anumite aspecte din activitatea școlii noastre se situează la un nivel nemulțumitor. Proiectul este adecvat situației, adică este inițiat într-o etapă în care formarea și educarea elevilor este regândită din perspectiva însușirii compețentelor-cheie din cele 8 domenii, pe de o parte, iar pe de alta parte, activitatea școlilor este orientată spre îmbunătățirea continuă a calității educației. </w:t>
      </w:r>
    </w:p>
    <w:p w:rsidR="00F56E38" w:rsidRDefault="00F56E38" w:rsidP="00F56E38"/>
    <w:p w:rsidR="00F56E38" w:rsidRDefault="00F56E38" w:rsidP="00F56E38">
      <w:r>
        <w:rPr>
          <w:b/>
        </w:rPr>
        <w:t>III. FUNDAMENTAREA NOULUI PDI PE REZULTATELE PROIECTULUI ANTERIOR</w:t>
      </w:r>
    </w:p>
    <w:p w:rsidR="00F56E38" w:rsidRDefault="00F56E38" w:rsidP="00F56E38">
      <w:pPr>
        <w:jc w:val="both"/>
      </w:pPr>
      <w:r>
        <w:tab/>
        <w:t xml:space="preserve">Raportându-ne la contextul managerial actual al școlii, este dificil sa realizăm o radiografie completă și complexă referitor la realizarea țintelor startegice propuse în precedentul proiect de dezvoltare instituțională, dar sperăm să reușim să stabilim liniile directoare al noului proiect, în mod corect. </w:t>
      </w:r>
    </w:p>
    <w:p w:rsidR="00F56E38" w:rsidRDefault="00F56E38" w:rsidP="00F56E38">
      <w:pPr>
        <w:jc w:val="both"/>
      </w:pPr>
      <w:r>
        <w:tab/>
        <w:t>Ținte strategice din vechiul PDI sunt:</w:t>
      </w:r>
    </w:p>
    <w:p w:rsidR="007D08A2" w:rsidRDefault="007D08A2" w:rsidP="007D08A2">
      <w:pPr>
        <w:autoSpaceDE w:val="0"/>
        <w:autoSpaceDN w:val="0"/>
        <w:adjustRightInd w:val="0"/>
        <w:jc w:val="both"/>
        <w:rPr>
          <w:b/>
          <w:bCs/>
        </w:rPr>
      </w:pPr>
      <w:r>
        <w:rPr>
          <w:b/>
          <w:bCs/>
          <w:color w:val="000000"/>
        </w:rPr>
        <w:t>1.</w:t>
      </w:r>
      <w:r w:rsidRPr="001E45AA">
        <w:rPr>
          <w:b/>
          <w:bCs/>
          <w:color w:val="000000"/>
        </w:rPr>
        <w:t>Dezvoltarea coerenţei manageriale la nivelul  tuturor compartimentelor şcolii</w:t>
      </w:r>
      <w:r w:rsidRPr="001E45AA">
        <w:rPr>
          <w:rFonts w:ascii="Arial" w:hAnsi="Arial" w:cs="Arial"/>
          <w:b/>
          <w:bCs/>
          <w:color w:val="000000"/>
          <w:sz w:val="20"/>
          <w:szCs w:val="20"/>
        </w:rPr>
        <w:t xml:space="preserve">, </w:t>
      </w:r>
      <w:r w:rsidRPr="001E45AA">
        <w:rPr>
          <w:b/>
          <w:bCs/>
        </w:rPr>
        <w:t xml:space="preserve">  </w:t>
      </w:r>
      <w:r w:rsidRPr="001E45AA">
        <w:rPr>
          <w:b/>
          <w:bCs/>
          <w:color w:val="000000"/>
        </w:rPr>
        <w:t>pentru a dezvolta caracteristici instituţionale de calitate</w:t>
      </w:r>
      <w:r w:rsidRPr="001E45AA">
        <w:rPr>
          <w:b/>
          <w:bCs/>
        </w:rPr>
        <w:t xml:space="preserve">   </w:t>
      </w:r>
    </w:p>
    <w:p w:rsidR="007D08A2" w:rsidRDefault="007D08A2" w:rsidP="007D08A2">
      <w:pPr>
        <w:autoSpaceDE w:val="0"/>
        <w:autoSpaceDN w:val="0"/>
        <w:adjustRightInd w:val="0"/>
        <w:rPr>
          <w:b/>
          <w:bCs/>
        </w:rPr>
      </w:pPr>
      <w:r>
        <w:rPr>
          <w:b/>
          <w:bCs/>
        </w:rPr>
        <w:t>2.</w:t>
      </w:r>
      <w:r w:rsidRPr="007D08A2">
        <w:rPr>
          <w:b/>
          <w:bCs/>
        </w:rPr>
        <w:t xml:space="preserve"> </w:t>
      </w:r>
      <w:r w:rsidRPr="001E45AA">
        <w:rPr>
          <w:b/>
          <w:bCs/>
        </w:rPr>
        <w:t>Creşterea calităţii  actului educaţional pentru formarea şi     dezvoltarea competenţelor necesare elevilor în vederea accederii în forme superioare de învăţământ</w:t>
      </w:r>
    </w:p>
    <w:p w:rsidR="007D08A2" w:rsidRDefault="007D08A2" w:rsidP="007D08A2">
      <w:pPr>
        <w:autoSpaceDE w:val="0"/>
        <w:autoSpaceDN w:val="0"/>
        <w:adjustRightInd w:val="0"/>
        <w:jc w:val="both"/>
        <w:rPr>
          <w:b/>
          <w:bCs/>
        </w:rPr>
      </w:pPr>
      <w:r>
        <w:rPr>
          <w:b/>
          <w:bCs/>
        </w:rPr>
        <w:t>3.</w:t>
      </w:r>
      <w:r w:rsidRPr="007D08A2">
        <w:rPr>
          <w:b/>
          <w:bCs/>
        </w:rPr>
        <w:t xml:space="preserve"> </w:t>
      </w:r>
      <w:r w:rsidRPr="001E45AA">
        <w:rPr>
          <w:b/>
          <w:bCs/>
        </w:rPr>
        <w:t>Stimularea cadrelor didactice pentru activitatea de perfecţionare</w:t>
      </w:r>
    </w:p>
    <w:p w:rsidR="007D08A2" w:rsidRPr="00D87EAB" w:rsidRDefault="007D08A2" w:rsidP="007D08A2">
      <w:pPr>
        <w:autoSpaceDE w:val="0"/>
        <w:autoSpaceDN w:val="0"/>
        <w:adjustRightInd w:val="0"/>
        <w:jc w:val="both"/>
      </w:pPr>
      <w:r>
        <w:rPr>
          <w:b/>
          <w:bCs/>
        </w:rPr>
        <w:t>4.</w:t>
      </w:r>
      <w:r w:rsidRPr="007D08A2">
        <w:rPr>
          <w:b/>
          <w:bCs/>
        </w:rPr>
        <w:t xml:space="preserve"> </w:t>
      </w:r>
      <w:r w:rsidRPr="001E45AA">
        <w:rPr>
          <w:b/>
          <w:bCs/>
        </w:rPr>
        <w:t>Diversificarea activităţilor extraşcolare în scopul îmbunătăţirii relaţiei şcoală-comunitate şi lărgirea orizontului cultural şi educaţional</w:t>
      </w:r>
      <w:r w:rsidRPr="001E45AA">
        <w:rPr>
          <w:bCs/>
        </w:rPr>
        <w:t>.</w:t>
      </w:r>
    </w:p>
    <w:p w:rsidR="007D08A2" w:rsidRDefault="007D08A2" w:rsidP="007D08A2">
      <w:pPr>
        <w:autoSpaceDE w:val="0"/>
        <w:autoSpaceDN w:val="0"/>
        <w:adjustRightInd w:val="0"/>
        <w:jc w:val="both"/>
        <w:rPr>
          <w:b/>
          <w:bCs/>
        </w:rPr>
      </w:pPr>
      <w:r>
        <w:rPr>
          <w:b/>
          <w:bCs/>
        </w:rPr>
        <w:lastRenderedPageBreak/>
        <w:t>5.</w:t>
      </w:r>
      <w:r w:rsidRPr="001E45AA">
        <w:rPr>
          <w:b/>
          <w:bCs/>
        </w:rPr>
        <w:t>Crearea în şcoală a unui climat de siguranţă şi protecţie atât pentru educabili cât şi pentru educaţi.</w:t>
      </w:r>
    </w:p>
    <w:p w:rsidR="007D08A2" w:rsidRPr="007D08A2" w:rsidRDefault="007D08A2" w:rsidP="007D08A2">
      <w:pPr>
        <w:autoSpaceDE w:val="0"/>
        <w:autoSpaceDN w:val="0"/>
        <w:adjustRightInd w:val="0"/>
        <w:jc w:val="both"/>
        <w:rPr>
          <w:b/>
          <w:bCs/>
        </w:rPr>
      </w:pPr>
      <w:r>
        <w:rPr>
          <w:b/>
          <w:bCs/>
        </w:rPr>
        <w:t>6.</w:t>
      </w:r>
      <w:r w:rsidRPr="001E45AA">
        <w:rPr>
          <w:b/>
          <w:bCs/>
        </w:rPr>
        <w:t>Modernizarea şi dezvoltarea bazei materiale a şcolii în vederea promovării unui învăţământ  de calitate</w:t>
      </w:r>
    </w:p>
    <w:p w:rsidR="007D08A2" w:rsidRDefault="00F56E38" w:rsidP="007D08A2">
      <w:pPr>
        <w:autoSpaceDE w:val="0"/>
        <w:autoSpaceDN w:val="0"/>
        <w:adjustRightInd w:val="0"/>
        <w:ind w:left="-567" w:firstLine="567"/>
        <w:rPr>
          <w:rStyle w:val="Bodytext"/>
          <w:sz w:val="24"/>
          <w:szCs w:val="24"/>
        </w:rPr>
      </w:pPr>
      <w:r>
        <w:rPr>
          <w:i/>
        </w:rPr>
        <w:tab/>
      </w:r>
      <w:r>
        <w:rPr>
          <w:rStyle w:val="Bodytext"/>
        </w:rPr>
        <w:t>Pe parcursul anului ș</w:t>
      </w:r>
      <w:r w:rsidR="007D08A2">
        <w:rPr>
          <w:rStyle w:val="Bodytext"/>
          <w:sz w:val="24"/>
          <w:szCs w:val="24"/>
        </w:rPr>
        <w:t xml:space="preserve">colar 2015-2016, anul școlar când </w:t>
      </w:r>
      <w:r>
        <w:rPr>
          <w:rStyle w:val="Bodytext"/>
        </w:rPr>
        <w:t xml:space="preserve"> conducere</w:t>
      </w:r>
      <w:r w:rsidR="007D08A2">
        <w:rPr>
          <w:rStyle w:val="Bodytext"/>
        </w:rPr>
        <w:t>a</w:t>
      </w:r>
      <w:r>
        <w:rPr>
          <w:rStyle w:val="Bodytext"/>
        </w:rPr>
        <w:t xml:space="preserve"> a continuat implementarea PDI-ului existent, s-a realizat prima țintă strategică prin </w:t>
      </w:r>
      <w:r w:rsidR="007D08A2">
        <w:rPr>
          <w:rStyle w:val="Bodytext"/>
          <w:sz w:val="24"/>
          <w:szCs w:val="24"/>
        </w:rPr>
        <w:t>:</w:t>
      </w:r>
      <w:r w:rsidR="007D08A2" w:rsidRPr="007D08A2">
        <w:t xml:space="preserve"> -</w:t>
      </w:r>
      <w:r w:rsidR="007D08A2">
        <w:t>c</w:t>
      </w:r>
      <w:r w:rsidR="007D08A2" w:rsidRPr="007D08A2">
        <w:t>ultivarea unui sistem de valori şi a eticii manageriale bazate pe transparenţă, comunicare şi înţelegere, în care atribuţiile ş</w:t>
      </w:r>
      <w:r w:rsidR="007D08A2">
        <w:t>i responsabilităţile au fost</w:t>
      </w:r>
      <w:r w:rsidR="007D08A2" w:rsidRPr="007D08A2">
        <w:t xml:space="preserve"> cunoscute şi respectate la fiecare nivel,respectiv pe discipline, comisii metodice managerial;-</w:t>
      </w:r>
      <w:r w:rsidR="007D08A2">
        <w:rPr>
          <w:lang w:val="it-IT"/>
        </w:rPr>
        <w:t xml:space="preserve"> c</w:t>
      </w:r>
      <w:r w:rsidR="007D08A2" w:rsidRPr="007D08A2">
        <w:rPr>
          <w:lang w:val="it-IT"/>
        </w:rPr>
        <w:t>rearea condiţiilor pentru dezvoltarea unei culturi organizaţionale a colectivului de cadre</w:t>
      </w:r>
      <w:r w:rsidR="007D08A2">
        <w:t xml:space="preserve"> </w:t>
      </w:r>
      <w:r w:rsidR="007D08A2" w:rsidRPr="007D08A2">
        <w:rPr>
          <w:lang w:val="en-US"/>
        </w:rPr>
        <w:t>didactice, orientată</w:t>
      </w:r>
      <w:r w:rsidR="007D08A2" w:rsidRPr="007D08A2">
        <w:rPr>
          <w:rFonts w:ascii="TimesNewRoman" w:hAnsi="TimesNewRoman" w:cs="TimesNewRoman"/>
          <w:lang w:val="en-US"/>
        </w:rPr>
        <w:t xml:space="preserve"> </w:t>
      </w:r>
      <w:r w:rsidR="007D08A2" w:rsidRPr="007D08A2">
        <w:rPr>
          <w:lang w:val="en-US"/>
        </w:rPr>
        <w:t>spre performanţă</w:t>
      </w:r>
      <w:r w:rsidR="007D08A2">
        <w:t>;</w:t>
      </w:r>
      <w:r w:rsidR="007D08A2" w:rsidRPr="007D08A2">
        <w:rPr>
          <w:lang w:val="en-US"/>
        </w:rPr>
        <w:t>-</w:t>
      </w:r>
      <w:r w:rsidR="007D08A2">
        <w:rPr>
          <w:bCs/>
        </w:rPr>
        <w:t>u</w:t>
      </w:r>
      <w:r w:rsidR="007D08A2" w:rsidRPr="007D08A2">
        <w:rPr>
          <w:bCs/>
        </w:rPr>
        <w:t>tilizarea  responsabililor de comisii metodice şi de lucru în derularea actului managerial</w:t>
      </w:r>
      <w:r w:rsidR="007D08A2">
        <w:rPr>
          <w:bCs/>
        </w:rPr>
        <w:t>;-</w:t>
      </w:r>
      <w:r w:rsidR="007D08A2">
        <w:rPr>
          <w:lang w:val="en-US"/>
        </w:rPr>
        <w:t>s</w:t>
      </w:r>
      <w:r w:rsidR="007D08A2" w:rsidRPr="007D08A2">
        <w:rPr>
          <w:lang w:val="en-US"/>
        </w:rPr>
        <w:t>prijinirea actului  managerial  de către reprezentanţii comunităţii locale</w:t>
      </w:r>
      <w:r w:rsidR="007D08A2">
        <w:rPr>
          <w:lang w:val="en-US"/>
        </w:rPr>
        <w:t>.</w:t>
      </w:r>
    </w:p>
    <w:p w:rsidR="00BB3EFD" w:rsidRDefault="00BB3EFD" w:rsidP="00BB3EFD">
      <w:pPr>
        <w:ind w:hanging="426"/>
        <w:rPr>
          <w:bCs/>
        </w:rPr>
      </w:pPr>
      <w:r>
        <w:rPr>
          <w:bCs/>
        </w:rPr>
        <w:t xml:space="preserve">  </w:t>
      </w:r>
      <w:r w:rsidR="007D08A2" w:rsidRPr="00BB3EFD">
        <w:rPr>
          <w:bCs/>
        </w:rPr>
        <w:t>Creşterea calităţii  actului educaţional pentru formarea şi     dezvoltarea com</w:t>
      </w:r>
      <w:r>
        <w:rPr>
          <w:bCs/>
        </w:rPr>
        <w:t>petenţelor necesare elevilor în</w:t>
      </w:r>
    </w:p>
    <w:p w:rsidR="00BB3EFD" w:rsidRDefault="007D08A2" w:rsidP="00BB3EFD">
      <w:pPr>
        <w:ind w:hanging="426"/>
      </w:pPr>
      <w:r w:rsidRPr="00BB3EFD">
        <w:rPr>
          <w:bCs/>
        </w:rPr>
        <w:t>vederea accederii în forme superioare de învăţământ</w:t>
      </w:r>
      <w:r w:rsidR="00BB3EFD">
        <w:rPr>
          <w:bCs/>
        </w:rPr>
        <w:t xml:space="preserve">   a fost concretizat prin </w:t>
      </w:r>
      <w:r w:rsidR="00BB3EFD">
        <w:t xml:space="preserve"> a</w:t>
      </w:r>
      <w:r w:rsidR="00BB3EFD" w:rsidRPr="00BB3EFD">
        <w:t>daptarea stra</w:t>
      </w:r>
      <w:r w:rsidR="00BB3EFD">
        <w:t>tegiilor de</w:t>
      </w:r>
    </w:p>
    <w:p w:rsidR="00BB3EFD" w:rsidRDefault="00BB3EFD" w:rsidP="00BB3EFD">
      <w:pPr>
        <w:ind w:hanging="426"/>
      </w:pPr>
      <w:r w:rsidRPr="00BB3EFD">
        <w:t>personalizare a procesului instructiv-educativ (predare – învăţare – evaluare)</w:t>
      </w:r>
      <w:r>
        <w:t>;</w:t>
      </w:r>
      <w:r w:rsidRPr="00BB3EFD">
        <w:t>-</w:t>
      </w:r>
      <w:r>
        <w:t>asigurarea şi desfăşurarea</w:t>
      </w:r>
    </w:p>
    <w:p w:rsidR="00BB3EFD" w:rsidRDefault="00BB3EFD" w:rsidP="00BB3EFD">
      <w:pPr>
        <w:ind w:hanging="426"/>
      </w:pPr>
      <w:r w:rsidRPr="00BB3EFD">
        <w:t>unui proces  instructiv-educativ î</w:t>
      </w:r>
      <w:r>
        <w:t>n condiţii de siguranţă deplină;-</w:t>
      </w:r>
      <w:r w:rsidRPr="00BB3EFD">
        <w:t xml:space="preserve">procesului  instructiv-educativ </w:t>
      </w:r>
      <w:r>
        <w:t>a fost</w:t>
      </w:r>
    </w:p>
    <w:p w:rsidR="00BB3EFD" w:rsidRDefault="00BB3EFD" w:rsidP="00BB3EFD">
      <w:pPr>
        <w:ind w:hanging="426"/>
      </w:pPr>
      <w:r>
        <w:t xml:space="preserve">îmbunătăţit </w:t>
      </w:r>
      <w:r w:rsidRPr="00BB3EFD">
        <w:t>prin participarea cadrelor didactice</w:t>
      </w:r>
      <w:r>
        <w:t xml:space="preserve"> la cursuri de formare continuă,iar modernizarea procesului</w:t>
      </w:r>
    </w:p>
    <w:p w:rsidR="00BB3EFD" w:rsidRDefault="00BB3EFD" w:rsidP="00BB3EFD">
      <w:pPr>
        <w:ind w:hanging="426"/>
      </w:pPr>
      <w:r w:rsidRPr="00BB3EFD">
        <w:t>instructiv educativ</w:t>
      </w:r>
      <w:r>
        <w:t xml:space="preserve"> s-a realizat</w:t>
      </w:r>
      <w:r w:rsidRPr="00BB3EFD">
        <w:t xml:space="preserve"> prin utilizarea  în activitatea didactică  a rezultatelo</w:t>
      </w:r>
      <w:r>
        <w:t>r participării la programele</w:t>
      </w:r>
    </w:p>
    <w:p w:rsidR="00BB3EFD" w:rsidRDefault="00BB3EFD" w:rsidP="00BB3EFD">
      <w:pPr>
        <w:ind w:hanging="426"/>
      </w:pPr>
      <w:r>
        <w:t xml:space="preserve">de </w:t>
      </w:r>
      <w:r w:rsidRPr="00BB3EFD">
        <w:t>formare a cadrelor didactice</w:t>
      </w:r>
      <w:r>
        <w:rPr>
          <w:color w:val="000000"/>
        </w:rPr>
        <w:t>.</w:t>
      </w:r>
      <w:r>
        <w:t xml:space="preserve"> Î</w:t>
      </w:r>
      <w:r w:rsidRPr="00BB3EFD">
        <w:t>n procesul instructiv educativ a</w:t>
      </w:r>
      <w:r>
        <w:t>u fost utilizate competenţele dobândite în</w:t>
      </w:r>
    </w:p>
    <w:p w:rsidR="00BB3EFD" w:rsidRPr="00BB3EFD" w:rsidRDefault="00BB3EFD" w:rsidP="00BB3EFD">
      <w:pPr>
        <w:ind w:hanging="426"/>
      </w:pPr>
      <w:r w:rsidRPr="00BB3EFD">
        <w:t>urma parti</w:t>
      </w:r>
      <w:r>
        <w:t>cipării la cursurile de formare ceea ce adus la c</w:t>
      </w:r>
      <w:r w:rsidRPr="00BB3EFD">
        <w:t>reşterea performanţei şcolare</w:t>
      </w:r>
      <w:r>
        <w:t>.</w:t>
      </w:r>
    </w:p>
    <w:p w:rsidR="007D08A2" w:rsidRPr="00BB3EFD" w:rsidRDefault="00BB3EFD" w:rsidP="00BB3EFD">
      <w:pPr>
        <w:autoSpaceDE w:val="0"/>
        <w:autoSpaceDN w:val="0"/>
        <w:adjustRightInd w:val="0"/>
        <w:jc w:val="both"/>
        <w:rPr>
          <w:rStyle w:val="Bodytext"/>
          <w:bCs/>
          <w:sz w:val="24"/>
          <w:szCs w:val="24"/>
        </w:rPr>
      </w:pPr>
      <w:r>
        <w:rPr>
          <w:bCs/>
        </w:rPr>
        <w:t>P</w:t>
      </w:r>
      <w:r w:rsidRPr="00BB3EFD">
        <w:rPr>
          <w:bCs/>
        </w:rPr>
        <w:t>romovarea unei comunicări deschise , responsabile între educabili şi educaţi,  la toate nivelurile de învăţământ şi la toate disciplinele</w:t>
      </w:r>
      <w:r>
        <w:rPr>
          <w:bCs/>
        </w:rPr>
        <w:t>,</w:t>
      </w:r>
      <w:r w:rsidRPr="00BB3EFD">
        <w:rPr>
          <w:bCs/>
        </w:rPr>
        <w:t>derularea unor proiecte pe linia prevenirii violenţei şi agresivităţii</w:t>
      </w:r>
      <w:r>
        <w:rPr>
          <w:bCs/>
        </w:rPr>
        <w:t>,</w:t>
      </w:r>
      <w:r w:rsidRPr="00BB3EFD">
        <w:rPr>
          <w:bCs/>
        </w:rPr>
        <w:t xml:space="preserve"> dotarea tuturor structurilor  cu sistem video interior şi exterior </w:t>
      </w:r>
      <w:r>
        <w:rPr>
          <w:bCs/>
        </w:rPr>
        <w:t>,</w:t>
      </w:r>
      <w:r w:rsidRPr="00BB3EFD">
        <w:rPr>
          <w:bCs/>
        </w:rPr>
        <w:t>realizarea parteneriatului şcoală – poliţie</w:t>
      </w:r>
      <w:r>
        <w:rPr>
          <w:bCs/>
        </w:rPr>
        <w:t>,</w:t>
      </w:r>
      <w:r w:rsidRPr="00BB3EFD">
        <w:rPr>
          <w:bCs/>
        </w:rPr>
        <w:t xml:space="preserve"> asigurarea unui ambient plăcut, confortabil şi igienic</w:t>
      </w:r>
      <w:r>
        <w:rPr>
          <w:bCs/>
        </w:rPr>
        <w:t>a au creat</w:t>
      </w:r>
      <w:r>
        <w:rPr>
          <w:b/>
          <w:bCs/>
        </w:rPr>
        <w:t xml:space="preserve"> </w:t>
      </w:r>
      <w:r w:rsidRPr="00BB3EFD">
        <w:rPr>
          <w:bCs/>
        </w:rPr>
        <w:t>în şcoală  un climat de siguranţă şi protecţie atât pentru educabili cât şi pentru educaţi.</w:t>
      </w:r>
    </w:p>
    <w:p w:rsidR="00F56E38" w:rsidRDefault="00F56E38" w:rsidP="00F56E38">
      <w:pPr>
        <w:pStyle w:val="NoSpacing"/>
        <w:jc w:val="both"/>
      </w:pPr>
      <w:r>
        <w:rPr>
          <w:rStyle w:val="Bodytext"/>
          <w:sz w:val="24"/>
          <w:szCs w:val="24"/>
        </w:rPr>
        <w:tab/>
        <w:t>Apr</w:t>
      </w:r>
      <w:r w:rsidR="00BB3EFD">
        <w:rPr>
          <w:rStyle w:val="Bodytext"/>
          <w:sz w:val="24"/>
          <w:szCs w:val="24"/>
        </w:rPr>
        <w:t xml:space="preserve">eciem, că mobilierul școlii a fot parţial </w:t>
      </w:r>
      <w:r w:rsidR="00010365">
        <w:rPr>
          <w:rStyle w:val="Bodytext"/>
          <w:sz w:val="24"/>
          <w:szCs w:val="24"/>
        </w:rPr>
        <w:t>schimbat ,de aceea fiind</w:t>
      </w:r>
      <w:r>
        <w:rPr>
          <w:rStyle w:val="Bodytext"/>
          <w:sz w:val="24"/>
          <w:szCs w:val="24"/>
        </w:rPr>
        <w:t xml:space="preserve"> necesară întreținerea acestuia.</w:t>
      </w:r>
    </w:p>
    <w:p w:rsidR="00F56E38" w:rsidRDefault="00F56E38" w:rsidP="00F56E38">
      <w:pPr>
        <w:jc w:val="both"/>
      </w:pPr>
      <w:r>
        <w:rPr>
          <w:i/>
        </w:rPr>
        <w:tab/>
      </w:r>
      <w:r>
        <w:t>Dotarea scolii cu echipamente informatice, care sunt folosite atât pentru activitățile de abilitare computerială a elevilor, a cadrelor didactice, cât și pentru activitățile desfășurate de serviciile administrative ale scolii (secretariat, contabilitate, conducerea școlii) este relativ optimă cantitativ, însă, cu siguranță trebuie îmbunătățită calitatea.</w:t>
      </w:r>
    </w:p>
    <w:p w:rsidR="00F56E38" w:rsidRDefault="00F56E38" w:rsidP="00F56E38">
      <w:pPr>
        <w:ind w:firstLine="720"/>
        <w:jc w:val="both"/>
      </w:pPr>
      <w:r>
        <w:t>Remarcăm o perceptie bună din partea părinților și a autorităților locale în privinta gospodăririi resurselor, cu deosebire a celor materiale și financiare, pentru ameliorarea condițiilor de activitate din  școală.</w:t>
      </w:r>
    </w:p>
    <w:p w:rsidR="00F56E38" w:rsidRDefault="00F56E38" w:rsidP="00F56E38">
      <w:pPr>
        <w:ind w:firstLine="720"/>
        <w:jc w:val="both"/>
      </w:pPr>
      <w:r>
        <w:t>Prin diversele activități extracurricul</w:t>
      </w:r>
      <w:r w:rsidR="00010365">
        <w:t>are derulate în anul școlar 2015-2016</w:t>
      </w:r>
      <w:r>
        <w:t>, atât la nivel local, cât și la nivel județean, corelate cu chestionarele de satisfacție aplicate atât elevilor cât și părinților, c</w:t>
      </w:r>
      <w:r w:rsidR="00010365">
        <w:t>o</w:t>
      </w:r>
      <w:r>
        <w:t>nsiderăm că am contribuit la promovarea imaginii școlii.</w:t>
      </w:r>
    </w:p>
    <w:p w:rsidR="00F56E38" w:rsidRDefault="00F56E38" w:rsidP="00F56E38">
      <w:pPr>
        <w:ind w:firstLine="720"/>
        <w:jc w:val="both"/>
      </w:pPr>
      <w:r>
        <w:t>Existența unei noi viziuni manageriale a condus la conturarea unei noi viziuni și a unei misiuni specifice școlii, care, ne dorim să orienteze, să dea direcția dezvoltării organizației noastre.</w:t>
      </w:r>
    </w:p>
    <w:p w:rsidR="00F56E38" w:rsidRDefault="00F56E38" w:rsidP="00F56E38">
      <w:pPr>
        <w:ind w:firstLine="720"/>
        <w:jc w:val="both"/>
        <w:rPr>
          <w:b/>
          <w:i/>
        </w:rPr>
      </w:pPr>
    </w:p>
    <w:p w:rsidR="00F56E38" w:rsidRDefault="00F56E38" w:rsidP="00F56E38">
      <w:pPr>
        <w:ind w:firstLine="720"/>
        <w:jc w:val="both"/>
        <w:rPr>
          <w:b/>
          <w:i/>
        </w:rPr>
      </w:pPr>
    </w:p>
    <w:p w:rsidR="00F56E38" w:rsidRDefault="00F56E38" w:rsidP="00F56E38">
      <w:pPr>
        <w:ind w:firstLine="720"/>
        <w:jc w:val="both"/>
        <w:rPr>
          <w:b/>
          <w:i/>
        </w:rPr>
      </w:pPr>
      <w:r>
        <w:rPr>
          <w:b/>
          <w:i/>
        </w:rPr>
        <w:t>Probleme, slabiciuni răma</w:t>
      </w:r>
      <w:r w:rsidR="00010365">
        <w:rPr>
          <w:b/>
          <w:i/>
        </w:rPr>
        <w:t>se nerezolvate din perioada 2012-2016</w:t>
      </w:r>
      <w:r>
        <w:rPr>
          <w:b/>
          <w:i/>
        </w:rPr>
        <w:t xml:space="preserve"> și care au fost preluate în noul plan de dezvoltare:</w:t>
      </w:r>
    </w:p>
    <w:p w:rsidR="00F56E38" w:rsidRDefault="00010365" w:rsidP="005D19E9">
      <w:r>
        <w:t>-</w:t>
      </w:r>
      <w:r w:rsidRPr="00770E40">
        <w:t>Asigurarea confortului termic, scăderea pierderilor de energie şi a costurilor aferente</w:t>
      </w:r>
    </w:p>
    <w:p w:rsidR="00010365" w:rsidRDefault="00010365" w:rsidP="005D19E9">
      <w:r>
        <w:t>-</w:t>
      </w:r>
      <w:r w:rsidRPr="00010365">
        <w:t xml:space="preserve"> </w:t>
      </w:r>
      <w:r>
        <w:t>Îmbunătăţirea desfăşurării orelor de educaţie fizică prin a</w:t>
      </w:r>
      <w:r w:rsidRPr="00770E40">
        <w:t>menajarea unei săli de sport</w:t>
      </w:r>
      <w:r>
        <w:t xml:space="preserve"> și a unei grădinițe.</w:t>
      </w:r>
    </w:p>
    <w:p w:rsidR="00010365" w:rsidRDefault="00010365" w:rsidP="005D19E9">
      <w:r>
        <w:t>-</w:t>
      </w:r>
      <w:r w:rsidRPr="00010365">
        <w:t xml:space="preserve"> </w:t>
      </w:r>
      <w:r w:rsidRPr="00770E40">
        <w:t>Izolarea şi oprirea</w:t>
      </w:r>
      <w:r>
        <w:t xml:space="preserve"> deteriorării clădirii şcolilor</w:t>
      </w:r>
      <w:r w:rsidRPr="00770E40">
        <w:t xml:space="preserve"> ca urmare a infiltraţiilor de apă.</w:t>
      </w:r>
    </w:p>
    <w:p w:rsidR="00D97EE0" w:rsidRDefault="00D97EE0" w:rsidP="005D19E9"/>
    <w:p w:rsidR="00010365" w:rsidRDefault="00D97EE0" w:rsidP="005D19E9">
      <w:pPr>
        <w:rPr>
          <w:color w:val="000000"/>
        </w:rPr>
      </w:pPr>
      <w:r>
        <w:rPr>
          <w:color w:val="000000"/>
        </w:rPr>
        <w:t xml:space="preserve">   </w:t>
      </w:r>
      <w:r w:rsidR="00010365" w:rsidRPr="00770E40">
        <w:rPr>
          <w:color w:val="000000"/>
        </w:rPr>
        <w:t>Rolul sistemului educaţional este acela de a forma o</w:t>
      </w:r>
      <w:r w:rsidR="00010365">
        <w:rPr>
          <w:color w:val="000000"/>
        </w:rPr>
        <w:t xml:space="preserve"> </w:t>
      </w:r>
      <w:r w:rsidR="00010365" w:rsidRPr="00770E40">
        <w:rPr>
          <w:color w:val="000000"/>
        </w:rPr>
        <w:t>nouă cultură a educaţiei şi comunicării tot atât de necesară unui cetăţean european ca şi cultura civică.</w:t>
      </w:r>
      <w:r w:rsidR="00010365">
        <w:rPr>
          <w:color w:val="000000"/>
        </w:rPr>
        <w:t xml:space="preserve"> </w:t>
      </w:r>
      <w:r w:rsidR="00010365" w:rsidRPr="00770E40">
        <w:rPr>
          <w:color w:val="000000"/>
        </w:rPr>
        <w:t>În acest context se impune îmbunătăţirea şi modernizarea bazei materiale precum şi crearea de noi spaţii necesare desfăşurării, în condiţii optime şi de maximă siguranţă, a procesului instructiv educativ.</w:t>
      </w:r>
    </w:p>
    <w:p w:rsidR="00D97EE0" w:rsidRDefault="00D97EE0" w:rsidP="00D97EE0">
      <w:pPr>
        <w:autoSpaceDE w:val="0"/>
        <w:autoSpaceDN w:val="0"/>
        <w:adjustRightInd w:val="0"/>
        <w:spacing w:line="360" w:lineRule="auto"/>
        <w:ind w:left="360"/>
        <w:rPr>
          <w:b/>
          <w:bCs/>
          <w:color w:val="000000"/>
        </w:rPr>
      </w:pPr>
    </w:p>
    <w:p w:rsidR="00D97EE0" w:rsidRDefault="00D97EE0" w:rsidP="00D97EE0">
      <w:pPr>
        <w:autoSpaceDE w:val="0"/>
        <w:autoSpaceDN w:val="0"/>
        <w:adjustRightInd w:val="0"/>
        <w:spacing w:line="360" w:lineRule="auto"/>
        <w:ind w:left="360"/>
        <w:rPr>
          <w:b/>
          <w:bCs/>
          <w:color w:val="000000"/>
        </w:rPr>
      </w:pPr>
      <w:r>
        <w:rPr>
          <w:b/>
          <w:bCs/>
          <w:color w:val="000000"/>
        </w:rPr>
        <w:t xml:space="preserve">IV DIAGNOZA MEDIULUI EXTERN ȘI INTERN </w:t>
      </w:r>
    </w:p>
    <w:p w:rsidR="00D97EE0" w:rsidRDefault="00D97EE0" w:rsidP="00D97EE0">
      <w:pPr>
        <w:autoSpaceDE w:val="0"/>
        <w:autoSpaceDN w:val="0"/>
        <w:adjustRightInd w:val="0"/>
        <w:spacing w:line="360" w:lineRule="auto"/>
        <w:ind w:left="360"/>
        <w:rPr>
          <w:b/>
          <w:bCs/>
          <w:color w:val="000000"/>
        </w:rPr>
      </w:pPr>
      <w:r>
        <w:rPr>
          <w:b/>
          <w:bCs/>
          <w:color w:val="000000"/>
        </w:rPr>
        <w:lastRenderedPageBreak/>
        <w:t xml:space="preserve">IV.1. PREZENTARE GENERALĂ </w:t>
      </w:r>
    </w:p>
    <w:p w:rsidR="00D97EE0" w:rsidRDefault="00D97EE0" w:rsidP="00D97EE0">
      <w:pPr>
        <w:autoSpaceDE w:val="0"/>
        <w:autoSpaceDN w:val="0"/>
        <w:adjustRightInd w:val="0"/>
        <w:spacing w:line="360" w:lineRule="auto"/>
        <w:ind w:left="360"/>
        <w:rPr>
          <w:b/>
          <w:bCs/>
        </w:rPr>
      </w:pPr>
      <w:r>
        <w:rPr>
          <w:b/>
          <w:bCs/>
          <w:color w:val="000000"/>
        </w:rPr>
        <w:t xml:space="preserve">IV.1.1 </w:t>
      </w:r>
      <w:r>
        <w:rPr>
          <w:b/>
          <w:bCs/>
        </w:rPr>
        <w:t>CONTEXT LEGISLATIV</w:t>
      </w:r>
    </w:p>
    <w:p w:rsidR="00D97EE0" w:rsidRDefault="00D97EE0" w:rsidP="00D97EE0">
      <w:pPr>
        <w:autoSpaceDE w:val="0"/>
        <w:autoSpaceDN w:val="0"/>
        <w:adjustRightInd w:val="0"/>
        <w:spacing w:line="360" w:lineRule="auto"/>
        <w:ind w:left="360"/>
        <w:rPr>
          <w:b/>
          <w:bCs/>
        </w:rPr>
      </w:pPr>
    </w:p>
    <w:p w:rsidR="00D97EE0" w:rsidRDefault="00D97EE0" w:rsidP="00D97EE0">
      <w:pPr>
        <w:autoSpaceDE w:val="0"/>
        <w:autoSpaceDN w:val="0"/>
        <w:adjustRightInd w:val="0"/>
        <w:ind w:firstLine="720"/>
        <w:rPr>
          <w:b/>
          <w:sz w:val="28"/>
          <w:szCs w:val="28"/>
        </w:rPr>
      </w:pPr>
      <w:r>
        <w:rPr>
          <w:b/>
          <w:sz w:val="28"/>
          <w:szCs w:val="28"/>
        </w:rPr>
        <w:t xml:space="preserve">       Legile şi documentele  care stau la baza elaborării P.D.I. </w:t>
      </w:r>
    </w:p>
    <w:p w:rsidR="00D97EE0" w:rsidRDefault="00D97EE0" w:rsidP="00D97EE0">
      <w:pPr>
        <w:autoSpaceDE w:val="0"/>
        <w:autoSpaceDN w:val="0"/>
        <w:adjustRightInd w:val="0"/>
        <w:ind w:hanging="180"/>
        <w:jc w:val="both"/>
      </w:pPr>
      <w:r>
        <w:t xml:space="preserve">   </w:t>
      </w:r>
      <w:r>
        <w:tab/>
        <w:t xml:space="preserve">Acest Proiect de dezvoltare instituţională a fost conceput în conformitate cu următoarele acte normative: </w:t>
      </w:r>
    </w:p>
    <w:p w:rsidR="00D97EE0" w:rsidRDefault="00D97EE0" w:rsidP="003A1128">
      <w:pPr>
        <w:numPr>
          <w:ilvl w:val="0"/>
          <w:numId w:val="4"/>
        </w:numPr>
        <w:spacing w:line="276" w:lineRule="auto"/>
        <w:jc w:val="both"/>
        <w:rPr>
          <w:rStyle w:val="Strong"/>
          <w:rFonts w:ascii="Calibri" w:hAnsi="Calibri"/>
          <w:b w:val="0"/>
        </w:rPr>
      </w:pPr>
      <w:r>
        <w:rPr>
          <w:rStyle w:val="Strong"/>
        </w:rPr>
        <w:t>Legea 1-2011, Legea educaţiei naţionale;</w:t>
      </w:r>
    </w:p>
    <w:p w:rsidR="00D97EE0" w:rsidRDefault="00D97EE0" w:rsidP="003A1128">
      <w:pPr>
        <w:numPr>
          <w:ilvl w:val="0"/>
          <w:numId w:val="4"/>
        </w:numPr>
        <w:spacing w:line="276" w:lineRule="auto"/>
        <w:jc w:val="both"/>
      </w:pPr>
      <w:r>
        <w:t>Ordinele, notele, notificările şi precizările M.E.N;</w:t>
      </w:r>
    </w:p>
    <w:p w:rsidR="00D97EE0" w:rsidRDefault="00D97EE0" w:rsidP="003A1128">
      <w:pPr>
        <w:numPr>
          <w:ilvl w:val="0"/>
          <w:numId w:val="4"/>
        </w:numPr>
        <w:spacing w:line="276" w:lineRule="auto"/>
        <w:jc w:val="both"/>
        <w:rPr>
          <w:bCs/>
        </w:rPr>
      </w:pPr>
      <w:r>
        <w:rPr>
          <w:iCs/>
        </w:rPr>
        <w:t xml:space="preserve">Programul de Guvernare </w:t>
      </w:r>
      <w:r>
        <w:t xml:space="preserve">pe perioada 2003 – 2016, capitolul </w:t>
      </w:r>
      <w:r>
        <w:rPr>
          <w:iCs/>
        </w:rPr>
        <w:t>Educaţie;</w:t>
      </w:r>
    </w:p>
    <w:p w:rsidR="00D97EE0" w:rsidRDefault="00D97EE0" w:rsidP="003A1128">
      <w:pPr>
        <w:numPr>
          <w:ilvl w:val="0"/>
          <w:numId w:val="4"/>
        </w:numPr>
        <w:spacing w:line="276" w:lineRule="auto"/>
        <w:jc w:val="both"/>
        <w:rPr>
          <w:bCs/>
        </w:rPr>
      </w:pPr>
      <w:r>
        <w:rPr>
          <w:bCs/>
        </w:rPr>
        <w:t>LEGE nr. 87/2006 pentru aprobarea Ordonanţei de urgenţă a Guvernului nr. 75/12.07.2005 privind asigurarea calităţii educaţiei;</w:t>
      </w:r>
    </w:p>
    <w:p w:rsidR="00D97EE0" w:rsidRDefault="00D97EE0" w:rsidP="00D97EE0">
      <w:pPr>
        <w:ind w:left="1428"/>
        <w:jc w:val="both"/>
        <w:rPr>
          <w:bCs/>
        </w:rPr>
      </w:pPr>
      <w:r>
        <w:rPr>
          <w:bCs/>
        </w:rPr>
        <w:t>HOTĂRÂRE de GUVERN nr. 21/10.01.2007 privind aprobarea Standardelor de autorizare de funcţionare provizorie a unităţilor de învăţământ preuniversitar, precum şi a Standardelor de acreditare şi de evaluare periodică a unităţilor de învăţământ preuniversitar;</w:t>
      </w:r>
    </w:p>
    <w:p w:rsidR="00D97EE0" w:rsidRDefault="00D97EE0" w:rsidP="003A1128">
      <w:pPr>
        <w:numPr>
          <w:ilvl w:val="0"/>
          <w:numId w:val="4"/>
        </w:numPr>
        <w:spacing w:line="276" w:lineRule="auto"/>
        <w:jc w:val="both"/>
        <w:rPr>
          <w:bCs/>
        </w:rPr>
      </w:pPr>
      <w:r>
        <w:rPr>
          <w:bCs/>
        </w:rPr>
        <w:t>HOTĂRÂRE DE GUVERN nr. 22/25.01.2007 pentru aprobarea Metodologiei de evaluare instituţională în vederea autorizării, acreditării şi evaluării periodice a organizaţiilor furnizoare de educaţie;</w:t>
      </w:r>
    </w:p>
    <w:p w:rsidR="00D97EE0" w:rsidRDefault="00D97EE0" w:rsidP="003A1128">
      <w:pPr>
        <w:numPr>
          <w:ilvl w:val="0"/>
          <w:numId w:val="4"/>
        </w:numPr>
        <w:spacing w:line="276" w:lineRule="auto"/>
        <w:jc w:val="both"/>
        <w:rPr>
          <w:bCs/>
        </w:rPr>
      </w:pPr>
      <w:r>
        <w:rPr>
          <w:bCs/>
        </w:rPr>
        <w:t>Standarde de referință și indicatori de perfomanță pentru evaluarea și asigurarea calității în învățământul preuniversitar;</w:t>
      </w:r>
    </w:p>
    <w:p w:rsidR="00D97EE0" w:rsidRDefault="00D97EE0" w:rsidP="003A1128">
      <w:pPr>
        <w:numPr>
          <w:ilvl w:val="0"/>
          <w:numId w:val="4"/>
        </w:numPr>
        <w:spacing w:line="276" w:lineRule="auto"/>
        <w:jc w:val="both"/>
        <w:rPr>
          <w:bCs/>
        </w:rPr>
      </w:pPr>
      <w:r>
        <w:rPr>
          <w:iCs/>
        </w:rPr>
        <w:t>Obiectivele Strategiei Europa 2020, capitolul IV. Educație;</w:t>
      </w:r>
    </w:p>
    <w:p w:rsidR="00D97EE0" w:rsidRDefault="00D97EE0" w:rsidP="003A1128">
      <w:pPr>
        <w:numPr>
          <w:ilvl w:val="0"/>
          <w:numId w:val="4"/>
        </w:numPr>
        <w:spacing w:line="276" w:lineRule="auto"/>
        <w:jc w:val="both"/>
      </w:pPr>
      <w:r>
        <w:rPr>
          <w:iCs/>
        </w:rPr>
        <w:t xml:space="preserve">Metodologia </w:t>
      </w:r>
      <w:r>
        <w:t>formării continue a personalului didactic din învăţământul preuniversitar</w:t>
      </w:r>
    </w:p>
    <w:p w:rsidR="00D97EE0" w:rsidRDefault="00D97EE0" w:rsidP="003A1128">
      <w:pPr>
        <w:numPr>
          <w:ilvl w:val="0"/>
          <w:numId w:val="4"/>
        </w:numPr>
        <w:spacing w:line="276" w:lineRule="auto"/>
        <w:jc w:val="both"/>
        <w:rPr>
          <w:bCs/>
        </w:rPr>
      </w:pPr>
      <w:r>
        <w:rPr>
          <w:iCs/>
        </w:rPr>
        <w:t>Regulamentul de Organizare şi Funcţionare a unităţilor de învăţământ preuniversitar;</w:t>
      </w:r>
    </w:p>
    <w:p w:rsidR="00D97EE0" w:rsidRDefault="00D97EE0" w:rsidP="003A1128">
      <w:pPr>
        <w:numPr>
          <w:ilvl w:val="0"/>
          <w:numId w:val="4"/>
        </w:numPr>
        <w:spacing w:line="276" w:lineRule="auto"/>
        <w:jc w:val="both"/>
        <w:rPr>
          <w:bCs/>
        </w:rPr>
      </w:pPr>
      <w:r>
        <w:rPr>
          <w:bCs/>
        </w:rPr>
        <w:t>Ordin 3638/ 27.03.2012 Aprobarea standardelor de formare continuă a persoanelor cu funcții manageriale;</w:t>
      </w:r>
    </w:p>
    <w:p w:rsidR="00D97EE0" w:rsidRDefault="00D97EE0" w:rsidP="003A1128">
      <w:pPr>
        <w:numPr>
          <w:ilvl w:val="0"/>
          <w:numId w:val="4"/>
        </w:numPr>
        <w:spacing w:line="276" w:lineRule="auto"/>
        <w:jc w:val="both"/>
        <w:rPr>
          <w:bCs/>
        </w:rPr>
      </w:pPr>
      <w:r>
        <w:rPr>
          <w:bCs/>
        </w:rPr>
        <w:t>OMECTS nr. 3545/2012 Adoptarea politicii în managementul educațional preuniversitar.</w:t>
      </w:r>
    </w:p>
    <w:p w:rsidR="00D97EE0" w:rsidRPr="00235D41" w:rsidRDefault="00D97EE0" w:rsidP="003A1128">
      <w:pPr>
        <w:pStyle w:val="Default"/>
        <w:numPr>
          <w:ilvl w:val="0"/>
          <w:numId w:val="4"/>
        </w:numPr>
        <w:spacing w:after="240" w:line="276" w:lineRule="auto"/>
        <w:jc w:val="both"/>
        <w:rPr>
          <w:rFonts w:ascii="Times New Roman" w:hAnsi="Times New Roman" w:cs="Times New Roman"/>
          <w:lang w:val="it-IT"/>
        </w:rPr>
      </w:pPr>
      <w:r>
        <w:rPr>
          <w:rFonts w:ascii="Times New Roman" w:hAnsi="Times New Roman" w:cs="Times New Roman"/>
          <w:lang w:val="it-IT"/>
        </w:rPr>
        <w:t xml:space="preserve">Ordinul MECI nr. 5132 / 2009 privind activităţile </w:t>
      </w:r>
      <w:r w:rsidR="00235D41">
        <w:rPr>
          <w:rFonts w:ascii="Times New Roman" w:hAnsi="Times New Roman" w:cs="Times New Roman"/>
          <w:lang w:val="it-IT"/>
        </w:rPr>
        <w:t>specifice funcţiei de diriginte</w:t>
      </w:r>
    </w:p>
    <w:p w:rsidR="00D97EE0" w:rsidRDefault="00D97EE0" w:rsidP="00D97EE0">
      <w:pPr>
        <w:pStyle w:val="Bodytext10"/>
        <w:widowControl w:val="0"/>
        <w:shd w:val="clear" w:color="auto" w:fill="auto"/>
        <w:tabs>
          <w:tab w:val="left" w:pos="376"/>
        </w:tabs>
        <w:spacing w:before="0" w:line="403" w:lineRule="exact"/>
        <w:ind w:left="20" w:firstLine="0"/>
        <w:jc w:val="both"/>
        <w:rPr>
          <w:rFonts w:ascii="Times New Roman" w:hAnsi="Times New Roman"/>
          <w:b/>
          <w:color w:val="000000"/>
          <w:sz w:val="24"/>
          <w:szCs w:val="24"/>
          <w:lang w:val="ro-RO"/>
        </w:rPr>
      </w:pPr>
      <w:r>
        <w:rPr>
          <w:rFonts w:ascii="Times New Roman" w:hAnsi="Times New Roman"/>
          <w:b/>
          <w:color w:val="000000"/>
          <w:sz w:val="24"/>
          <w:szCs w:val="24"/>
        </w:rPr>
        <w:t>I</w:t>
      </w:r>
      <w:r>
        <w:rPr>
          <w:rFonts w:ascii="Times New Roman" w:hAnsi="Times New Roman"/>
          <w:b/>
          <w:color w:val="000000"/>
          <w:sz w:val="24"/>
          <w:szCs w:val="24"/>
          <w:lang w:val="ro-RO"/>
        </w:rPr>
        <w:t>V</w:t>
      </w:r>
      <w:r>
        <w:rPr>
          <w:rFonts w:ascii="Times New Roman" w:hAnsi="Times New Roman"/>
          <w:b/>
          <w:color w:val="000000"/>
          <w:sz w:val="24"/>
          <w:szCs w:val="24"/>
        </w:rPr>
        <w:t>.1.2 ELEMENTE DE IDENTIFICARE A UNITĂȚII ȘCOLARE</w:t>
      </w:r>
    </w:p>
    <w:p w:rsidR="00D97EE0" w:rsidRDefault="00D97EE0" w:rsidP="00D97EE0">
      <w:pPr>
        <w:autoSpaceDE w:val="0"/>
        <w:autoSpaceDN w:val="0"/>
        <w:adjustRightInd w:val="0"/>
        <w:rPr>
          <w:lang w:val="en-US"/>
        </w:rPr>
      </w:pPr>
      <w:r>
        <w:rPr>
          <w:lang w:val="en-US"/>
        </w:rPr>
        <w:t xml:space="preserve">Denumirea şcolii: </w:t>
      </w:r>
      <w:r w:rsidRPr="00AB66B0">
        <w:rPr>
          <w:b/>
          <w:bCs/>
          <w:lang w:val="en-US"/>
        </w:rPr>
        <w:t xml:space="preserve">ŞCOALA </w:t>
      </w:r>
      <w:proofErr w:type="gramStart"/>
      <w:r w:rsidRPr="00AB66B0">
        <w:rPr>
          <w:b/>
          <w:bCs/>
          <w:lang w:val="en-US"/>
        </w:rPr>
        <w:t>GIMNAZIALĂ ,</w:t>
      </w:r>
      <w:proofErr w:type="gramEnd"/>
      <w:r w:rsidRPr="00AB66B0">
        <w:rPr>
          <w:b/>
          <w:bCs/>
          <w:lang w:val="en-US"/>
        </w:rPr>
        <w:t>, HATMANUL ŞENDREA’’ DOLHEŞTI</w:t>
      </w:r>
    </w:p>
    <w:p w:rsidR="00D97EE0" w:rsidRDefault="00D97EE0" w:rsidP="00D97EE0">
      <w:pPr>
        <w:autoSpaceDE w:val="0"/>
        <w:autoSpaceDN w:val="0"/>
        <w:adjustRightInd w:val="0"/>
        <w:rPr>
          <w:lang w:val="en-US"/>
        </w:rPr>
      </w:pPr>
      <w:r>
        <w:rPr>
          <w:lang w:val="en-US"/>
        </w:rPr>
        <w:t>Adresa: comuna Dolheşti, jud. Suceava</w:t>
      </w:r>
    </w:p>
    <w:p w:rsidR="00D97EE0" w:rsidRPr="0012698B" w:rsidRDefault="00D97EE0" w:rsidP="00D97EE0">
      <w:pPr>
        <w:autoSpaceDE w:val="0"/>
        <w:autoSpaceDN w:val="0"/>
        <w:adjustRightInd w:val="0"/>
        <w:rPr>
          <w:lang w:val="en-US"/>
        </w:rPr>
      </w:pPr>
      <w:r w:rsidRPr="0012698B">
        <w:rPr>
          <w:lang w:val="en-US"/>
        </w:rPr>
        <w:t xml:space="preserve">Tipul </w:t>
      </w:r>
      <w:r>
        <w:rPr>
          <w:lang w:val="en-US"/>
        </w:rPr>
        <w:t>ş</w:t>
      </w:r>
      <w:r w:rsidRPr="0012698B">
        <w:rPr>
          <w:lang w:val="en-US"/>
        </w:rPr>
        <w:t xml:space="preserve">colii: </w:t>
      </w:r>
      <w:r>
        <w:rPr>
          <w:lang w:val="en-US"/>
        </w:rPr>
        <w:t>ş</w:t>
      </w:r>
      <w:r w:rsidRPr="0012698B">
        <w:rPr>
          <w:lang w:val="en-US"/>
        </w:rPr>
        <w:t>coala cu clasele I-VIII, cursuri de zi</w:t>
      </w:r>
    </w:p>
    <w:p w:rsidR="00D97EE0" w:rsidRPr="0012698B" w:rsidRDefault="00D97EE0" w:rsidP="00D97EE0">
      <w:pPr>
        <w:autoSpaceDE w:val="0"/>
        <w:autoSpaceDN w:val="0"/>
        <w:adjustRightInd w:val="0"/>
        <w:rPr>
          <w:lang w:val="it-IT"/>
        </w:rPr>
      </w:pPr>
      <w:r w:rsidRPr="0012698B">
        <w:rPr>
          <w:lang w:val="it-IT"/>
        </w:rPr>
        <w:t xml:space="preserve">Orarul </w:t>
      </w:r>
      <w:r>
        <w:t>ş</w:t>
      </w:r>
      <w:r w:rsidRPr="0012698B">
        <w:rPr>
          <w:lang w:val="it-IT"/>
        </w:rPr>
        <w:t>colii: 8.00-14.00 – un schimb</w:t>
      </w:r>
    </w:p>
    <w:p w:rsidR="00D97EE0" w:rsidRPr="0012698B" w:rsidRDefault="00D97EE0" w:rsidP="00D97EE0">
      <w:pPr>
        <w:autoSpaceDE w:val="0"/>
        <w:autoSpaceDN w:val="0"/>
        <w:adjustRightInd w:val="0"/>
        <w:rPr>
          <w:lang w:val="it-IT"/>
        </w:rPr>
      </w:pPr>
      <w:r w:rsidRPr="0012698B">
        <w:rPr>
          <w:lang w:val="it-IT"/>
        </w:rPr>
        <w:t>Limba de predare: limba română</w:t>
      </w:r>
    </w:p>
    <w:p w:rsidR="00D97EE0" w:rsidRDefault="00D97EE0" w:rsidP="00D97EE0">
      <w:pPr>
        <w:pStyle w:val="Bodytext10"/>
        <w:widowControl w:val="0"/>
        <w:shd w:val="clear" w:color="auto" w:fill="auto"/>
        <w:tabs>
          <w:tab w:val="left" w:pos="373"/>
        </w:tabs>
        <w:spacing w:before="0" w:line="276" w:lineRule="auto"/>
        <w:ind w:right="20" w:firstLine="0"/>
        <w:jc w:val="both"/>
        <w:rPr>
          <w:rStyle w:val="Bodytext"/>
          <w:color w:val="000000"/>
          <w:sz w:val="24"/>
          <w:szCs w:val="24"/>
          <w:lang w:val="ro-RO"/>
        </w:rPr>
      </w:pPr>
      <w:r>
        <w:rPr>
          <w:rStyle w:val="Bodytext"/>
          <w:b/>
          <w:color w:val="000000"/>
          <w:sz w:val="24"/>
          <w:szCs w:val="24"/>
          <w:lang w:val="ro-RO"/>
        </w:rPr>
        <w:t>E</w:t>
      </w:r>
      <w:r>
        <w:rPr>
          <w:rStyle w:val="Bodytext"/>
          <w:b/>
          <w:color w:val="000000"/>
          <w:sz w:val="24"/>
          <w:szCs w:val="24"/>
        </w:rPr>
        <w:t>-mail</w:t>
      </w:r>
      <w:r>
        <w:rPr>
          <w:rStyle w:val="Bodytext"/>
          <w:b/>
          <w:color w:val="000000"/>
          <w:sz w:val="24"/>
          <w:szCs w:val="24"/>
          <w:lang w:val="ro-RO"/>
        </w:rPr>
        <w:t>:</w:t>
      </w:r>
      <w:r>
        <w:rPr>
          <w:rStyle w:val="Bodytext"/>
          <w:color w:val="000000"/>
          <w:sz w:val="24"/>
          <w:szCs w:val="24"/>
          <w:lang w:val="ro-RO"/>
        </w:rPr>
        <w:t xml:space="preserve"> </w:t>
      </w:r>
      <w:hyperlink r:id="rId7" w:history="1">
        <w:r w:rsidRPr="00560E36">
          <w:rPr>
            <w:rStyle w:val="Hyperlink"/>
            <w:rFonts w:ascii="Times New Roman" w:hAnsi="Times New Roman"/>
            <w:sz w:val="24"/>
            <w:szCs w:val="24"/>
          </w:rPr>
          <w:t>scoaladolhestiimari@yahoo.com</w:t>
        </w:r>
      </w:hyperlink>
    </w:p>
    <w:p w:rsidR="00D97EE0" w:rsidRDefault="00D97EE0" w:rsidP="00D97EE0">
      <w:pPr>
        <w:pStyle w:val="Bodytext10"/>
        <w:widowControl w:val="0"/>
        <w:shd w:val="clear" w:color="auto" w:fill="auto"/>
        <w:tabs>
          <w:tab w:val="left" w:pos="373"/>
        </w:tabs>
        <w:spacing w:before="0" w:line="276" w:lineRule="auto"/>
        <w:ind w:left="20" w:right="20" w:firstLine="0"/>
        <w:jc w:val="both"/>
        <w:rPr>
          <w:rStyle w:val="Bodytext"/>
          <w:color w:val="000000"/>
          <w:sz w:val="24"/>
          <w:szCs w:val="24"/>
          <w:lang w:val="ro-RO"/>
        </w:rPr>
      </w:pPr>
      <w:r>
        <w:rPr>
          <w:rStyle w:val="Bodytext"/>
          <w:b/>
          <w:color w:val="000000"/>
          <w:sz w:val="24"/>
          <w:szCs w:val="24"/>
          <w:lang w:val="ro-RO"/>
        </w:rPr>
        <w:tab/>
      </w:r>
      <w:r>
        <w:rPr>
          <w:rStyle w:val="Bodytext"/>
          <w:b/>
          <w:color w:val="000000"/>
          <w:sz w:val="24"/>
          <w:szCs w:val="24"/>
          <w:lang w:val="ro-RO"/>
        </w:rPr>
        <w:tab/>
      </w:r>
    </w:p>
    <w:p w:rsidR="00D97EE0" w:rsidRDefault="00D97EE0" w:rsidP="00D97EE0">
      <w:pPr>
        <w:pStyle w:val="Bodytext10"/>
        <w:widowControl w:val="0"/>
        <w:shd w:val="clear" w:color="auto" w:fill="auto"/>
        <w:tabs>
          <w:tab w:val="left" w:pos="373"/>
        </w:tabs>
        <w:spacing w:before="0" w:line="276" w:lineRule="auto"/>
        <w:ind w:left="20" w:right="20" w:firstLine="0"/>
        <w:jc w:val="both"/>
        <w:rPr>
          <w:rFonts w:ascii="Times New Roman" w:hAnsi="Times New Roman"/>
          <w:b/>
          <w:color w:val="000000"/>
          <w:sz w:val="24"/>
          <w:szCs w:val="24"/>
          <w:lang w:val="ro-RO"/>
        </w:rPr>
      </w:pPr>
      <w:r>
        <w:rPr>
          <w:rFonts w:ascii="Times New Roman" w:hAnsi="Times New Roman"/>
          <w:b/>
          <w:color w:val="000000"/>
          <w:sz w:val="24"/>
          <w:szCs w:val="24"/>
        </w:rPr>
        <w:t>I</w:t>
      </w:r>
      <w:r>
        <w:rPr>
          <w:rFonts w:ascii="Times New Roman" w:hAnsi="Times New Roman"/>
          <w:b/>
          <w:color w:val="000000"/>
          <w:sz w:val="24"/>
          <w:szCs w:val="24"/>
          <w:lang w:val="ro-RO"/>
        </w:rPr>
        <w:t>V</w:t>
      </w:r>
      <w:r>
        <w:rPr>
          <w:rFonts w:ascii="Times New Roman" w:hAnsi="Times New Roman"/>
          <w:b/>
          <w:color w:val="000000"/>
          <w:sz w:val="24"/>
          <w:szCs w:val="24"/>
        </w:rPr>
        <w:t>.1.3 REPERE GEOGRAFICE</w:t>
      </w:r>
    </w:p>
    <w:p w:rsidR="00D97EE0" w:rsidRPr="00D97EE0" w:rsidRDefault="00D97EE0" w:rsidP="00D97EE0">
      <w:pPr>
        <w:autoSpaceDE w:val="0"/>
        <w:autoSpaceDN w:val="0"/>
        <w:adjustRightInd w:val="0"/>
        <w:rPr>
          <w:lang w:val="en-US"/>
        </w:rPr>
      </w:pPr>
      <w:r>
        <w:rPr>
          <w:b/>
          <w:bCs/>
          <w:iCs/>
          <w:sz w:val="28"/>
          <w:szCs w:val="28"/>
          <w:lang w:val="en-US"/>
        </w:rPr>
        <w:t xml:space="preserve">  </w:t>
      </w:r>
      <w:r w:rsidRPr="00D97EE0">
        <w:rPr>
          <w:lang w:val="en-US"/>
        </w:rPr>
        <w:t xml:space="preserve">  Comuna  Dolheşti  se află situată la est de oraşul Fălticeni, între</w:t>
      </w:r>
      <w:r>
        <w:rPr>
          <w:lang w:val="en-US"/>
        </w:rPr>
        <w:t xml:space="preserve"> </w:t>
      </w:r>
      <w:r w:rsidRPr="00D97EE0">
        <w:rPr>
          <w:lang w:val="en-US"/>
        </w:rPr>
        <w:t xml:space="preserve"> km 13-17, pe drumul judeţean 208, în lungul văii Şomuzului Mare  şi pe versantul sudic al masivului deuros dintre Siret şi Şomuzul Mare,  în care se poate ajunge şi pe linia ferată secundară 510 Dolhasca- Fălticeni. </w:t>
      </w:r>
    </w:p>
    <w:p w:rsidR="00D97EE0" w:rsidRPr="00D97EE0" w:rsidRDefault="00D97EE0" w:rsidP="00D97EE0">
      <w:pPr>
        <w:autoSpaceDE w:val="0"/>
        <w:autoSpaceDN w:val="0"/>
        <w:adjustRightInd w:val="0"/>
        <w:jc w:val="center"/>
        <w:rPr>
          <w:lang w:val="en-US"/>
        </w:rPr>
      </w:pPr>
    </w:p>
    <w:p w:rsidR="00D97EE0" w:rsidRPr="00D97EE0" w:rsidRDefault="00D97EE0" w:rsidP="00D97EE0">
      <w:pPr>
        <w:tabs>
          <w:tab w:val="left" w:pos="9000"/>
        </w:tabs>
        <w:autoSpaceDE w:val="0"/>
        <w:autoSpaceDN w:val="0"/>
        <w:adjustRightInd w:val="0"/>
        <w:jc w:val="center"/>
        <w:rPr>
          <w:lang w:val="en-US"/>
        </w:rPr>
      </w:pPr>
      <w:r>
        <w:rPr>
          <w:noProof/>
          <w:lang w:val="en-US"/>
        </w:rPr>
        <w:lastRenderedPageBreak/>
        <w:drawing>
          <wp:inline distT="0" distB="0" distL="0" distR="0">
            <wp:extent cx="6239510" cy="554799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9510" cy="5547995"/>
                    </a:xfrm>
                    <a:prstGeom prst="rect">
                      <a:avLst/>
                    </a:prstGeom>
                    <a:noFill/>
                    <a:ln>
                      <a:noFill/>
                    </a:ln>
                  </pic:spPr>
                </pic:pic>
              </a:graphicData>
            </a:graphic>
          </wp:inline>
        </w:drawing>
      </w:r>
    </w:p>
    <w:p w:rsidR="00D97EE0" w:rsidRPr="00D97EE0" w:rsidRDefault="00D97EE0" w:rsidP="00D97EE0">
      <w:pPr>
        <w:autoSpaceDE w:val="0"/>
        <w:autoSpaceDN w:val="0"/>
        <w:adjustRightInd w:val="0"/>
        <w:jc w:val="both"/>
      </w:pPr>
      <w:r w:rsidRPr="00D97EE0">
        <w:t xml:space="preserve">   Cei 3802 de locuitori sunt depozitarii unei străvechi tradiţii, deoarece aici s-au găsit piese ceramice de acum 4.500 de ani, aparţinând enigmaticei culturi şi civilizaţii Cucuteni, cea mai avansata din Europa în acea perioada</w:t>
      </w:r>
    </w:p>
    <w:p w:rsidR="00D97EE0" w:rsidRPr="00D97EE0" w:rsidRDefault="00D97EE0" w:rsidP="00D97EE0">
      <w:pPr>
        <w:autoSpaceDE w:val="0"/>
        <w:autoSpaceDN w:val="0"/>
        <w:adjustRightInd w:val="0"/>
        <w:jc w:val="both"/>
        <w:rPr>
          <w:b/>
          <w:sz w:val="28"/>
          <w:szCs w:val="28"/>
        </w:rPr>
      </w:pPr>
      <w:r w:rsidRPr="00D97EE0">
        <w:rPr>
          <w:sz w:val="28"/>
          <w:szCs w:val="28"/>
        </w:rPr>
        <w:t xml:space="preserve">    </w:t>
      </w:r>
      <w:r w:rsidRPr="00D97EE0">
        <w:rPr>
          <w:b/>
          <w:sz w:val="28"/>
          <w:szCs w:val="28"/>
        </w:rPr>
        <w:t>Valori culturale</w:t>
      </w:r>
    </w:p>
    <w:p w:rsidR="00D97EE0" w:rsidRPr="00D97EE0" w:rsidRDefault="00D97EE0" w:rsidP="00D97EE0">
      <w:pPr>
        <w:tabs>
          <w:tab w:val="left" w:pos="6000"/>
        </w:tabs>
        <w:autoSpaceDE w:val="0"/>
        <w:autoSpaceDN w:val="0"/>
        <w:adjustRightInd w:val="0"/>
        <w:jc w:val="both"/>
        <w:rPr>
          <w:b/>
        </w:rPr>
      </w:pPr>
      <w:r w:rsidRPr="00D97EE0">
        <w:rPr>
          <w:b/>
        </w:rPr>
        <w:tab/>
      </w:r>
    </w:p>
    <w:p w:rsidR="00D97EE0" w:rsidRPr="00D97EE0" w:rsidRDefault="00D97EE0" w:rsidP="00D97EE0">
      <w:pPr>
        <w:autoSpaceDE w:val="0"/>
        <w:autoSpaceDN w:val="0"/>
        <w:adjustRightInd w:val="0"/>
        <w:jc w:val="both"/>
      </w:pPr>
      <w:r w:rsidRPr="00D97EE0">
        <w:rPr>
          <w:b/>
        </w:rPr>
        <w:t xml:space="preserve">    </w:t>
      </w:r>
      <w:r w:rsidRPr="00D97EE0">
        <w:t xml:space="preserve">  Şcoala noastră  a fost, este şi va fi un loc special , deopotrivă încărcat de tradiţie şi spirit inovator , care a promovat în timp toleranţa, respectarea diversităţii, spiritul datoriei, responsabilitatea, respectul faţă de sine şi faţă de cei din jur, dragostea de neam şi ţară. </w:t>
      </w:r>
    </w:p>
    <w:p w:rsidR="00D97EE0" w:rsidRPr="00D97EE0" w:rsidRDefault="00D97EE0" w:rsidP="00D97EE0">
      <w:pPr>
        <w:autoSpaceDE w:val="0"/>
        <w:autoSpaceDN w:val="0"/>
        <w:adjustRightInd w:val="0"/>
        <w:jc w:val="both"/>
      </w:pPr>
    </w:p>
    <w:p w:rsidR="00D97EE0" w:rsidRPr="00D97EE0" w:rsidRDefault="00D97EE0" w:rsidP="00D97EE0">
      <w:pPr>
        <w:autoSpaceDE w:val="0"/>
        <w:autoSpaceDN w:val="0"/>
        <w:adjustRightInd w:val="0"/>
        <w:jc w:val="both"/>
        <w:rPr>
          <w:b/>
          <w:bCs/>
          <w:sz w:val="28"/>
          <w:szCs w:val="28"/>
          <w:lang w:val="en-US"/>
        </w:rPr>
      </w:pPr>
      <w:r w:rsidRPr="00D97EE0">
        <w:t xml:space="preserve">     </w:t>
      </w:r>
      <w:r w:rsidRPr="00D97EE0">
        <w:rPr>
          <w:b/>
          <w:bCs/>
          <w:sz w:val="28"/>
          <w:szCs w:val="28"/>
          <w:lang w:val="en-US"/>
        </w:rPr>
        <w:t xml:space="preserve"> Repere istorice</w:t>
      </w:r>
    </w:p>
    <w:p w:rsidR="00D97EE0" w:rsidRPr="00D97EE0" w:rsidRDefault="00D97EE0" w:rsidP="00D97EE0">
      <w:pPr>
        <w:autoSpaceDE w:val="0"/>
        <w:autoSpaceDN w:val="0"/>
        <w:adjustRightInd w:val="0"/>
        <w:jc w:val="both"/>
      </w:pPr>
    </w:p>
    <w:p w:rsidR="00D97EE0" w:rsidRPr="00D97EE0" w:rsidRDefault="00D97EE0" w:rsidP="00D97EE0">
      <w:pPr>
        <w:autoSpaceDE w:val="0"/>
        <w:autoSpaceDN w:val="0"/>
        <w:adjustRightInd w:val="0"/>
        <w:jc w:val="both"/>
      </w:pPr>
      <w:r w:rsidRPr="00D97EE0">
        <w:t xml:space="preserve">    Istoria şcolii începe în anul 1864, când Cuza prin promulgarea Legii învăţământului , creşte numărul de şcoli în satele mai mari în primul rând , ocazie cu care în judeţul Suceava se înfiinţează 25 de şcoli </w:t>
      </w:r>
    </w:p>
    <w:p w:rsidR="00D97EE0" w:rsidRPr="00D97EE0" w:rsidRDefault="00D97EE0" w:rsidP="00D97EE0">
      <w:pPr>
        <w:autoSpaceDE w:val="0"/>
        <w:autoSpaceDN w:val="0"/>
        <w:adjustRightInd w:val="0"/>
        <w:jc w:val="both"/>
      </w:pPr>
      <w:r w:rsidRPr="00D97EE0">
        <w:t xml:space="preserve">    Astfel, în 1864 , în satul Dolheştii Mari începe să funcţioneze o şcoală mixtă, cu un singur învăţător plătit de stat. La început s-au înscris 18 copii şi, până la sfârşitul acelui an , numărul elevilor a ajuns la 42, aceasta numai datorită muncii stăruitoare a învăţătorului care, prin adresă făcută primarului , se declara nemulţumit de situaţia şcolarizării doar a 18 copii  la un total de 500 familii care existau pe atunci în Dolheştii Mari</w:t>
      </w:r>
    </w:p>
    <w:p w:rsidR="00D97EE0" w:rsidRPr="00D97EE0" w:rsidRDefault="00D97EE0" w:rsidP="00D97EE0">
      <w:pPr>
        <w:autoSpaceDE w:val="0"/>
        <w:autoSpaceDN w:val="0"/>
        <w:adjustRightInd w:val="0"/>
        <w:jc w:val="both"/>
      </w:pPr>
      <w:r w:rsidRPr="00D97EE0">
        <w:t xml:space="preserve">    În anul 1867 sătenii , sub îndrumarea  învăţătorului  Gheorghe Grigorescu, construiesc în faţa primăriei vechi un local de şcoală, din lemn, cu două săli de clasă şi cancelarie, fără locuinţă pentru director</w:t>
      </w:r>
    </w:p>
    <w:p w:rsidR="00D97EE0" w:rsidRPr="00D97EE0" w:rsidRDefault="00D97EE0" w:rsidP="00D97EE0">
      <w:pPr>
        <w:autoSpaceDE w:val="0"/>
        <w:autoSpaceDN w:val="0"/>
        <w:adjustRightInd w:val="0"/>
        <w:jc w:val="both"/>
      </w:pPr>
      <w:r w:rsidRPr="00D97EE0">
        <w:lastRenderedPageBreak/>
        <w:t xml:space="preserve">    Între anii 1911-1913 se construieşte o şcoală nouă din cărămidă cu două săli de clasă, fondurile fiind puse la dispoziţie de Casa Şcolilor, la care s-au adăugat sumele de la locuitori</w:t>
      </w:r>
    </w:p>
    <w:p w:rsidR="00D97EE0" w:rsidRPr="00D97EE0" w:rsidRDefault="00D97EE0" w:rsidP="00D97EE0">
      <w:pPr>
        <w:autoSpaceDE w:val="0"/>
        <w:autoSpaceDN w:val="0"/>
        <w:adjustRightInd w:val="0"/>
        <w:jc w:val="both"/>
      </w:pPr>
      <w:r w:rsidRPr="00D97EE0">
        <w:t xml:space="preserve">    Începând cu anul 1924 se trece la şcoala cu şapte clase iar din 1965 la şcoală cu 8 clase</w:t>
      </w:r>
    </w:p>
    <w:p w:rsidR="00D97EE0" w:rsidRPr="00D97EE0" w:rsidRDefault="00D97EE0" w:rsidP="00D97EE0">
      <w:pPr>
        <w:autoSpaceDE w:val="0"/>
        <w:autoSpaceDN w:val="0"/>
        <w:adjustRightInd w:val="0"/>
        <w:jc w:val="both"/>
      </w:pPr>
      <w:r w:rsidRPr="00D97EE0">
        <w:t xml:space="preserve">   Numărul elevilor a crescut cu anii, a crescut şi numărul învăţătorilor, localul existent fiind neîncăpător. În anul 1940 se începe cu contribuţia statului şi a locuitorilor construcţia  unei aripi la şcoala veche, compusă sin 3 săli de clasă şi un antreu, construcţie care s-a terminat în anul 1940</w:t>
      </w:r>
    </w:p>
    <w:p w:rsidR="00D97EE0" w:rsidRPr="00D97EE0" w:rsidRDefault="00D97EE0" w:rsidP="00D97EE0">
      <w:pPr>
        <w:autoSpaceDE w:val="0"/>
        <w:autoSpaceDN w:val="0"/>
        <w:adjustRightInd w:val="0"/>
        <w:jc w:val="both"/>
      </w:pPr>
      <w:r w:rsidRPr="00D97EE0">
        <w:t xml:space="preserve">    Pe baza fondurilor încasate din contribuţia voluntară bănească şi a împrumutului acordat de stat, precum şi a donaţiei de 200000 lei, în primăvara anului 1968 se începe construcţia noului local de şcoală, cu 20 încăperi , care se finalizează în luna august 1969.</w:t>
      </w:r>
    </w:p>
    <w:p w:rsidR="00D97EE0" w:rsidRPr="00D97EE0" w:rsidRDefault="00D97EE0" w:rsidP="00D97EE0">
      <w:pPr>
        <w:autoSpaceDE w:val="0"/>
        <w:autoSpaceDN w:val="0"/>
        <w:adjustRightInd w:val="0"/>
        <w:jc w:val="both"/>
      </w:pPr>
      <w:r w:rsidRPr="00D97EE0">
        <w:t xml:space="preserve">    În perioada 1982-1992 şcoala a funcţionat cu clasele I-X, iar din 1992-  a funcţionat ca şcoală de ucenici şi din – 2009 ca şcoală de arte şi meserii</w:t>
      </w:r>
    </w:p>
    <w:p w:rsidR="00D97EE0" w:rsidRPr="00D97EE0" w:rsidRDefault="00D97EE0" w:rsidP="00D97EE0">
      <w:pPr>
        <w:autoSpaceDE w:val="0"/>
        <w:autoSpaceDN w:val="0"/>
        <w:adjustRightInd w:val="0"/>
        <w:jc w:val="both"/>
      </w:pPr>
      <w:r w:rsidRPr="00D97EE0">
        <w:t xml:space="preserve">    Din 01.09.2007  şcoala poartă  numele Hatmanului  Şendrea, ctitorul bisericii Sfânta  Cuvioasă Paraschiva</w:t>
      </w:r>
    </w:p>
    <w:p w:rsidR="00D97EE0" w:rsidRPr="00D97EE0" w:rsidRDefault="00D97EE0" w:rsidP="00D97EE0">
      <w:pPr>
        <w:autoSpaceDE w:val="0"/>
        <w:autoSpaceDN w:val="0"/>
        <w:adjustRightInd w:val="0"/>
        <w:jc w:val="both"/>
      </w:pPr>
      <w:r w:rsidRPr="00D97EE0">
        <w:t xml:space="preserve">    Şcoala Gimnazială ,, Hatmanul Şendrea’’Dolheşti  este singura şcoala cu personalitate juridica din comuna şi are în subordine 5 structuri:</w:t>
      </w:r>
    </w:p>
    <w:p w:rsidR="00D97EE0" w:rsidRPr="00D97EE0" w:rsidRDefault="00D97EE0" w:rsidP="003A1128">
      <w:pPr>
        <w:numPr>
          <w:ilvl w:val="0"/>
          <w:numId w:val="5"/>
        </w:numPr>
        <w:autoSpaceDE w:val="0"/>
        <w:autoSpaceDN w:val="0"/>
        <w:adjustRightInd w:val="0"/>
        <w:jc w:val="both"/>
      </w:pPr>
      <w:r w:rsidRPr="00D97EE0">
        <w:t xml:space="preserve">GPN Valea Bourei </w:t>
      </w:r>
    </w:p>
    <w:p w:rsidR="00D97EE0" w:rsidRPr="00D97EE0" w:rsidRDefault="00D97EE0" w:rsidP="003A1128">
      <w:pPr>
        <w:numPr>
          <w:ilvl w:val="0"/>
          <w:numId w:val="5"/>
        </w:numPr>
        <w:autoSpaceDE w:val="0"/>
        <w:autoSpaceDN w:val="0"/>
        <w:adjustRightInd w:val="0"/>
        <w:jc w:val="both"/>
      </w:pPr>
      <w:r w:rsidRPr="00D97EE0">
        <w:t>GPN Dolheștii Mari</w:t>
      </w:r>
    </w:p>
    <w:p w:rsidR="00D97EE0" w:rsidRPr="00D97EE0" w:rsidRDefault="00D97EE0" w:rsidP="003A1128">
      <w:pPr>
        <w:numPr>
          <w:ilvl w:val="0"/>
          <w:numId w:val="5"/>
        </w:numPr>
        <w:autoSpaceDE w:val="0"/>
        <w:autoSpaceDN w:val="0"/>
        <w:adjustRightInd w:val="0"/>
        <w:jc w:val="both"/>
      </w:pPr>
      <w:r w:rsidRPr="00D97EE0">
        <w:t>GPN Dolheștii Mici</w:t>
      </w:r>
    </w:p>
    <w:p w:rsidR="00D97EE0" w:rsidRPr="00D97EE0" w:rsidRDefault="00D97EE0" w:rsidP="003A1128">
      <w:pPr>
        <w:numPr>
          <w:ilvl w:val="0"/>
          <w:numId w:val="5"/>
        </w:numPr>
        <w:autoSpaceDE w:val="0"/>
        <w:autoSpaceDN w:val="0"/>
        <w:adjustRightInd w:val="0"/>
        <w:jc w:val="both"/>
      </w:pPr>
      <w:r w:rsidRPr="00D97EE0">
        <w:t>Scoala Gimnazială Dolheştii Mici</w:t>
      </w:r>
    </w:p>
    <w:p w:rsidR="00D97EE0" w:rsidRPr="00D97EE0" w:rsidRDefault="00D97EE0" w:rsidP="003A1128">
      <w:pPr>
        <w:numPr>
          <w:ilvl w:val="0"/>
          <w:numId w:val="5"/>
        </w:numPr>
        <w:autoSpaceDE w:val="0"/>
        <w:autoSpaceDN w:val="0"/>
        <w:adjustRightInd w:val="0"/>
        <w:jc w:val="both"/>
      </w:pPr>
      <w:r w:rsidRPr="00D97EE0">
        <w:t>Şcoala Primară Valea Bourei</w:t>
      </w:r>
    </w:p>
    <w:p w:rsidR="004A45F7" w:rsidRPr="00235D41" w:rsidRDefault="00D97EE0" w:rsidP="00235D41">
      <w:pPr>
        <w:pStyle w:val="Bodytext10"/>
        <w:widowControl w:val="0"/>
        <w:shd w:val="clear" w:color="auto" w:fill="auto"/>
        <w:tabs>
          <w:tab w:val="left" w:pos="373"/>
        </w:tabs>
        <w:spacing w:before="0" w:line="276" w:lineRule="auto"/>
        <w:ind w:left="20" w:right="20" w:firstLine="0"/>
        <w:jc w:val="both"/>
        <w:rPr>
          <w:rStyle w:val="Bodytext"/>
          <w:rFonts w:eastAsia="Times New Roman"/>
          <w:sz w:val="24"/>
          <w:szCs w:val="24"/>
          <w:lang w:val="ro-RO"/>
        </w:rPr>
      </w:pPr>
      <w:r w:rsidRPr="00D97EE0">
        <w:rPr>
          <w:rFonts w:ascii="Times New Roman" w:eastAsia="Times New Roman" w:hAnsi="Times New Roman" w:cs="Times New Roman"/>
          <w:sz w:val="24"/>
          <w:szCs w:val="24"/>
          <w:lang w:val="ro-RO"/>
        </w:rPr>
        <w:t xml:space="preserve">  De-a lungul anilor de pe băncile şcolilor din comuna Dolheşti şi-au început formarea elevi,care mai târziu prin continuarea studiilor au devenit oameni cu o înalta pregătire profesionala cu care comunitatea locală se mândreşte : magistraţi,  profesori universitari</w:t>
      </w:r>
    </w:p>
    <w:p w:rsidR="004A45F7" w:rsidRDefault="004A45F7" w:rsidP="00D97EE0">
      <w:pPr>
        <w:pStyle w:val="Bodytext10"/>
        <w:widowControl w:val="0"/>
        <w:shd w:val="clear" w:color="auto" w:fill="auto"/>
        <w:tabs>
          <w:tab w:val="left" w:pos="373"/>
        </w:tabs>
        <w:spacing w:before="0" w:line="276" w:lineRule="auto"/>
        <w:ind w:left="20" w:right="20" w:firstLine="0"/>
        <w:jc w:val="both"/>
        <w:rPr>
          <w:rStyle w:val="Bodytext"/>
          <w:b/>
          <w:color w:val="000000"/>
          <w:sz w:val="24"/>
          <w:szCs w:val="24"/>
          <w:lang w:val="ro-RO"/>
        </w:rPr>
      </w:pPr>
    </w:p>
    <w:p w:rsidR="004A45F7" w:rsidRDefault="004A45F7" w:rsidP="004A45F7">
      <w:pPr>
        <w:autoSpaceDE w:val="0"/>
        <w:autoSpaceDN w:val="0"/>
        <w:adjustRightInd w:val="0"/>
        <w:rPr>
          <w:b/>
          <w:bCs/>
          <w:color w:val="000000"/>
        </w:rPr>
      </w:pPr>
      <w:r>
        <w:rPr>
          <w:b/>
          <w:bCs/>
          <w:color w:val="000000"/>
        </w:rPr>
        <w:t xml:space="preserve">IV.2. ANALIZA DE TIP CANTITATIV </w:t>
      </w:r>
    </w:p>
    <w:p w:rsidR="004A45F7" w:rsidRDefault="004A45F7" w:rsidP="004A45F7">
      <w:pPr>
        <w:autoSpaceDE w:val="0"/>
        <w:autoSpaceDN w:val="0"/>
        <w:adjustRightInd w:val="0"/>
        <w:rPr>
          <w:color w:val="000000"/>
        </w:rPr>
      </w:pPr>
    </w:p>
    <w:p w:rsidR="004A45F7" w:rsidRDefault="004A45F7" w:rsidP="004A45F7">
      <w:pPr>
        <w:pStyle w:val="Frspaiere"/>
        <w:spacing w:line="276" w:lineRule="auto"/>
        <w:jc w:val="both"/>
        <w:rPr>
          <w:rFonts w:ascii="Times New Roman" w:hAnsi="Times New Roman"/>
          <w:sz w:val="24"/>
          <w:szCs w:val="24"/>
        </w:rPr>
      </w:pPr>
      <w:r>
        <w:rPr>
          <w:rFonts w:ascii="Times New Roman" w:hAnsi="Times New Roman"/>
          <w:b/>
          <w:bCs/>
          <w:color w:val="000000"/>
          <w:sz w:val="24"/>
          <w:szCs w:val="24"/>
          <w:lang w:val="en-US"/>
        </w:rPr>
        <w:t>IV.2.1. RESURSE UMANE</w:t>
      </w:r>
    </w:p>
    <w:p w:rsidR="004A45F7" w:rsidRDefault="004A45F7" w:rsidP="004A45F7">
      <w:pPr>
        <w:pStyle w:val="Frspaiere"/>
        <w:spacing w:line="276" w:lineRule="auto"/>
        <w:jc w:val="both"/>
        <w:rPr>
          <w:rFonts w:ascii="Times New Roman" w:hAnsi="Times New Roman"/>
          <w:sz w:val="24"/>
          <w:szCs w:val="24"/>
        </w:rPr>
      </w:pPr>
    </w:p>
    <w:p w:rsidR="004A45F7" w:rsidRPr="004A45F7" w:rsidRDefault="004A45F7" w:rsidP="004A45F7">
      <w:pPr>
        <w:pStyle w:val="Bodytext10"/>
        <w:shd w:val="clear" w:color="auto" w:fill="auto"/>
        <w:spacing w:before="0" w:line="276" w:lineRule="auto"/>
        <w:ind w:left="20" w:right="20" w:firstLine="340"/>
        <w:jc w:val="both"/>
        <w:rPr>
          <w:rFonts w:ascii="Times New Roman" w:hAnsi="Times New Roman"/>
          <w:color w:val="000000"/>
          <w:sz w:val="24"/>
          <w:szCs w:val="24"/>
          <w:lang w:val="ro-RO"/>
        </w:rPr>
      </w:pPr>
      <w:r>
        <w:rPr>
          <w:rFonts w:ascii="Times New Roman" w:hAnsi="Times New Roman"/>
          <w:color w:val="000000"/>
          <w:sz w:val="24"/>
          <w:szCs w:val="24"/>
        </w:rPr>
        <w:t xml:space="preserve">În anul şcolar 2014-2015 </w:t>
      </w:r>
      <w:proofErr w:type="gramStart"/>
      <w:r>
        <w:rPr>
          <w:rFonts w:ascii="Times New Roman" w:hAnsi="Times New Roman"/>
          <w:color w:val="000000"/>
          <w:sz w:val="24"/>
          <w:szCs w:val="24"/>
        </w:rPr>
        <w:t>şcolarizăm :</w:t>
      </w:r>
      <w:proofErr w:type="gramEnd"/>
    </w:p>
    <w:p w:rsidR="004A45F7" w:rsidRPr="00ED31BF" w:rsidRDefault="004A45F7" w:rsidP="004A45F7">
      <w:pPr>
        <w:autoSpaceDE w:val="0"/>
        <w:autoSpaceDN w:val="0"/>
        <w:adjustRightInd w:val="0"/>
        <w:rPr>
          <w:b/>
          <w:bCs/>
        </w:rPr>
      </w:pP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b/>
          <w:bCs/>
        </w:rPr>
        <w:t>Populaţia şcolară</w:t>
      </w:r>
      <w:r>
        <w:rPr>
          <w:b/>
          <w:bCs/>
        </w:rPr>
        <w:t xml:space="preserve"> -479</w:t>
      </w:r>
    </w:p>
    <w:p w:rsidR="004A45F7" w:rsidRPr="00040E53" w:rsidRDefault="004A45F7" w:rsidP="004A45F7">
      <w:pPr>
        <w:autoSpaceDE w:val="0"/>
        <w:autoSpaceDN w:val="0"/>
        <w:adjustRightInd w:val="0"/>
        <w:rPr>
          <w:rFonts w:ascii="TimesNewRoman,Bold" w:hAnsi="TimesNewRoman,Bold" w:cs="TimesNewRoman,Bold"/>
          <w:bCs/>
        </w:rPr>
      </w:pPr>
      <w:r w:rsidRPr="00ED31BF">
        <w:rPr>
          <w:rFonts w:ascii="TimesNewRoman,Bold" w:hAnsi="TimesNewRoman,Bold" w:cs="TimesNewRoman,Bold"/>
          <w:bCs/>
        </w:rPr>
        <w:t xml:space="preserve">                               </w:t>
      </w:r>
      <w:r>
        <w:rPr>
          <w:rFonts w:ascii="TimesNewRoman,Bold" w:hAnsi="TimesNewRoman,Bold" w:cs="TimesNewRoman,Bold"/>
          <w:bCs/>
          <w:lang w:val="pt-BR"/>
        </w:rPr>
        <w:t>- ciclul preprimar : 93</w:t>
      </w:r>
    </w:p>
    <w:p w:rsidR="004A45F7" w:rsidRPr="00040E53" w:rsidRDefault="004A45F7" w:rsidP="004A45F7">
      <w:pPr>
        <w:autoSpaceDE w:val="0"/>
        <w:autoSpaceDN w:val="0"/>
        <w:adjustRightInd w:val="0"/>
        <w:rPr>
          <w:rFonts w:ascii="TimesNewRoman,Bold" w:hAnsi="TimesNewRoman,Bold" w:cs="TimesNewRoman,Bold"/>
          <w:bCs/>
        </w:rPr>
      </w:pPr>
      <w:r>
        <w:rPr>
          <w:rFonts w:ascii="TimesNewRoman,Bold" w:hAnsi="TimesNewRoman,Bold" w:cs="TimesNewRoman,Bold"/>
          <w:bCs/>
          <w:lang w:val="pt-BR"/>
        </w:rPr>
        <w:t xml:space="preserve">                               - ciclul primar:  217</w:t>
      </w:r>
    </w:p>
    <w:p w:rsidR="004A45F7" w:rsidRDefault="004A45F7" w:rsidP="004A45F7">
      <w:pPr>
        <w:autoSpaceDE w:val="0"/>
        <w:autoSpaceDN w:val="0"/>
        <w:adjustRightInd w:val="0"/>
        <w:rPr>
          <w:rFonts w:ascii="TimesNewRoman,Bold" w:hAnsi="TimesNewRoman,Bold" w:cs="TimesNewRoman,Bold"/>
          <w:bCs/>
          <w:lang w:val="pt-BR"/>
        </w:rPr>
      </w:pPr>
      <w:r>
        <w:rPr>
          <w:rFonts w:ascii="TimesNewRoman,Bold" w:hAnsi="TimesNewRoman,Bold" w:cs="TimesNewRoman,Bold"/>
          <w:bCs/>
          <w:lang w:val="pt-BR"/>
        </w:rPr>
        <w:t xml:space="preserve">                               - ciclul gimnazial: 169 </w:t>
      </w:r>
    </w:p>
    <w:p w:rsidR="004A45F7" w:rsidRPr="00040E53" w:rsidRDefault="004A45F7" w:rsidP="004A45F7">
      <w:pPr>
        <w:autoSpaceDE w:val="0"/>
        <w:autoSpaceDN w:val="0"/>
        <w:adjustRightInd w:val="0"/>
        <w:rPr>
          <w:rFonts w:ascii="TimesNewRoman,Bold" w:hAnsi="TimesNewRoman,Bold" w:cs="TimesNewRoman,Bold"/>
          <w:bCs/>
        </w:rPr>
      </w:pPr>
      <w:r>
        <w:rPr>
          <w:rFonts w:ascii="TimesNewRoman,Bold" w:hAnsi="TimesNewRoman,Bold" w:cs="TimesNewRoman,Bold"/>
          <w:bCs/>
        </w:rPr>
        <w:t xml:space="preserve">                          </w:t>
      </w:r>
      <w:r w:rsidRPr="00040E53">
        <w:rPr>
          <w:rFonts w:ascii="TimesNewRoman,Bold" w:hAnsi="TimesNewRoman,Bold" w:cs="TimesNewRoman,Bold"/>
          <w:bCs/>
        </w:rPr>
        <w:t xml:space="preserve"> </w:t>
      </w:r>
      <w:r w:rsidRPr="00040E53">
        <w:rPr>
          <w:rFonts w:ascii="TimesNewRoman,Bold" w:hAnsi="TimesNewRoman,Bold" w:cs="TimesNewRoman,Bold"/>
          <w:bCs/>
          <w:lang w:val="pt-BR"/>
        </w:rPr>
        <w:t xml:space="preserve">    - num</w:t>
      </w:r>
      <w:r w:rsidRPr="00040E53">
        <w:rPr>
          <w:rFonts w:ascii="TimesNewRoman,Bold" w:hAnsi="TimesNewRoman,Bold" w:cs="TimesNewRoman,Bold"/>
          <w:bCs/>
        </w:rPr>
        <w:t xml:space="preserve">ăr grupe de </w:t>
      </w:r>
      <w:r w:rsidRPr="003B0350">
        <w:rPr>
          <w:bCs/>
        </w:rPr>
        <w:t>grădini</w:t>
      </w:r>
      <w:r>
        <w:rPr>
          <w:bCs/>
        </w:rPr>
        <w:t>ț</w:t>
      </w:r>
      <w:r w:rsidRPr="003B0350">
        <w:rPr>
          <w:bCs/>
        </w:rPr>
        <w:t>ă</w:t>
      </w:r>
      <w:r w:rsidRPr="00040E53">
        <w:rPr>
          <w:rFonts w:ascii="TimesNewRoman,Bold" w:hAnsi="TimesNewRoman,Bold" w:cs="TimesNewRoman,Bold"/>
          <w:bCs/>
        </w:rPr>
        <w:t>:  5</w:t>
      </w:r>
    </w:p>
    <w:p w:rsidR="004A45F7" w:rsidRPr="00040E53" w:rsidRDefault="004A45F7" w:rsidP="004A45F7">
      <w:pPr>
        <w:autoSpaceDE w:val="0"/>
        <w:autoSpaceDN w:val="0"/>
        <w:adjustRightInd w:val="0"/>
        <w:rPr>
          <w:rFonts w:ascii="TimesNewRoman,Bold" w:hAnsi="TimesNewRoman,Bold" w:cs="TimesNewRoman,Bold"/>
          <w:bCs/>
        </w:rPr>
      </w:pPr>
      <w:r>
        <w:rPr>
          <w:rFonts w:ascii="TimesNewRoman,Bold" w:hAnsi="TimesNewRoman,Bold" w:cs="TimesNewRoman,Bold"/>
          <w:bCs/>
        </w:rPr>
        <w:t xml:space="preserve">                               -număr de clase  21</w:t>
      </w:r>
      <w:r w:rsidRPr="00040E53">
        <w:rPr>
          <w:rFonts w:ascii="TimesNewRoman,Bold" w:hAnsi="TimesNewRoman,Bold" w:cs="TimesNewRoman,Bold"/>
          <w:bCs/>
        </w:rPr>
        <w:t xml:space="preserve">    -12 clase</w:t>
      </w:r>
      <w:r w:rsidR="00522056">
        <w:rPr>
          <w:rFonts w:ascii="TimesNewRoman,Bold" w:hAnsi="TimesNewRoman,Bold" w:cs="TimesNewRoman,Bold"/>
          <w:bCs/>
        </w:rPr>
        <w:t>:</w:t>
      </w:r>
      <w:r w:rsidRPr="00040E53">
        <w:rPr>
          <w:rFonts w:ascii="TimesNewRoman,Bold" w:hAnsi="TimesNewRoman,Bold" w:cs="TimesNewRoman,Bold"/>
          <w:bCs/>
        </w:rPr>
        <w:t xml:space="preserve"> preg.-IV</w:t>
      </w:r>
    </w:p>
    <w:p w:rsidR="004A45F7" w:rsidRPr="00040E53" w:rsidRDefault="004A45F7" w:rsidP="004A45F7">
      <w:pPr>
        <w:autoSpaceDE w:val="0"/>
        <w:autoSpaceDN w:val="0"/>
        <w:adjustRightInd w:val="0"/>
        <w:rPr>
          <w:rFonts w:ascii="TimesNewRoman,Bold" w:hAnsi="TimesNewRoman,Bold" w:cs="TimesNewRoman,Bold"/>
          <w:bCs/>
        </w:rPr>
      </w:pPr>
      <w:r w:rsidRPr="00040E53">
        <w:rPr>
          <w:rFonts w:ascii="TimesNewRoman,Bold" w:hAnsi="TimesNewRoman,Bold" w:cs="TimesNewRoman,Bold"/>
          <w:bCs/>
        </w:rPr>
        <w:t xml:space="preserve">                                       </w:t>
      </w:r>
      <w:r>
        <w:rPr>
          <w:rFonts w:ascii="TimesNewRoman,Bold" w:hAnsi="TimesNewRoman,Bold" w:cs="TimesNewRoman,Bold"/>
          <w:bCs/>
        </w:rPr>
        <w:t xml:space="preserve">                           -9 cl</w:t>
      </w:r>
      <w:r w:rsidRPr="00040E53">
        <w:rPr>
          <w:rFonts w:ascii="TimesNewRoman,Bold" w:hAnsi="TimesNewRoman,Bold" w:cs="TimesNewRoman,Bold"/>
          <w:bCs/>
        </w:rPr>
        <w:t>ase</w:t>
      </w:r>
      <w:r w:rsidR="00522056">
        <w:rPr>
          <w:rFonts w:ascii="TimesNewRoman,Bold" w:hAnsi="TimesNewRoman,Bold" w:cs="TimesNewRoman,Bold"/>
          <w:bCs/>
        </w:rPr>
        <w:t>:</w:t>
      </w:r>
      <w:r w:rsidRPr="00040E53">
        <w:rPr>
          <w:rFonts w:ascii="TimesNewRoman,Bold" w:hAnsi="TimesNewRoman,Bold" w:cs="TimesNewRoman,Bold"/>
          <w:bCs/>
        </w:rPr>
        <w:t xml:space="preserve"> V-VIII</w:t>
      </w:r>
    </w:p>
    <w:p w:rsidR="004A45F7" w:rsidRPr="00BC574C" w:rsidRDefault="00522056" w:rsidP="004A45F7">
      <w:pPr>
        <w:autoSpaceDE w:val="0"/>
        <w:autoSpaceDN w:val="0"/>
        <w:adjustRightInd w:val="0"/>
        <w:rPr>
          <w:lang w:val="pt-BR"/>
        </w:rPr>
      </w:pPr>
      <w:r>
        <w:rPr>
          <w:rFonts w:ascii="TimesNewRoman,Bold" w:hAnsi="TimesNewRoman,Bold" w:cs="TimesNewRoman,Bold"/>
          <w:b/>
          <w:bCs/>
        </w:rPr>
        <w:t xml:space="preserve">      </w:t>
      </w:r>
      <w:r>
        <w:rPr>
          <w:rStyle w:val="Bodytext"/>
          <w:color w:val="000000"/>
        </w:rPr>
        <w:t>Elevi provin din satele Dolheştii Mari, Dolheştii Mici şi Valea Bourei, sate componente ale comunei Dolheşti.</w:t>
      </w:r>
      <w:r>
        <w:rPr>
          <w:rFonts w:ascii="TimesNewRoman,Bold" w:hAnsi="TimesNewRoman,Bold" w:cs="TimesNewRoman,Bold"/>
          <w:b/>
          <w:bCs/>
        </w:rPr>
        <w:t xml:space="preserve">            </w:t>
      </w:r>
    </w:p>
    <w:p w:rsidR="004A45F7" w:rsidRDefault="004A45F7" w:rsidP="004A45F7">
      <w:pPr>
        <w:autoSpaceDE w:val="0"/>
        <w:autoSpaceDN w:val="0"/>
        <w:adjustRightInd w:val="0"/>
        <w:ind w:firstLine="720"/>
        <w:rPr>
          <w:color w:val="000000"/>
          <w:lang w:val="en-US"/>
        </w:rPr>
      </w:pPr>
    </w:p>
    <w:p w:rsidR="00522056" w:rsidRPr="00522056" w:rsidRDefault="00522056" w:rsidP="00522056">
      <w:pPr>
        <w:autoSpaceDE w:val="0"/>
        <w:autoSpaceDN w:val="0"/>
        <w:adjustRightInd w:val="0"/>
        <w:rPr>
          <w:b/>
          <w:bCs/>
        </w:rPr>
      </w:pP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b/>
          <w:bCs/>
        </w:rPr>
        <w:t>Personalul şcolii:</w:t>
      </w:r>
      <w:r w:rsidRPr="00522056">
        <w:rPr>
          <w:b/>
          <w:sz w:val="28"/>
          <w:szCs w:val="28"/>
        </w:rPr>
        <w:t xml:space="preserve">- </w:t>
      </w:r>
      <w:r w:rsidRPr="00522056">
        <w:rPr>
          <w:b/>
        </w:rPr>
        <w:t>30 cadre didactice</w:t>
      </w:r>
    </w:p>
    <w:p w:rsidR="00522056" w:rsidRPr="00522056" w:rsidRDefault="00522056" w:rsidP="00522056">
      <w:pPr>
        <w:ind w:left="360"/>
        <w:jc w:val="both"/>
        <w:rPr>
          <w:b/>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9"/>
        <w:gridCol w:w="879"/>
        <w:gridCol w:w="840"/>
        <w:gridCol w:w="960"/>
        <w:gridCol w:w="854"/>
        <w:gridCol w:w="706"/>
        <w:gridCol w:w="20"/>
        <w:gridCol w:w="1075"/>
        <w:gridCol w:w="1905"/>
      </w:tblGrid>
      <w:tr w:rsidR="00522056" w:rsidRPr="00522056" w:rsidTr="00071112">
        <w:trPr>
          <w:trHeight w:val="276"/>
        </w:trPr>
        <w:tc>
          <w:tcPr>
            <w:tcW w:w="1629" w:type="dxa"/>
            <w:vMerge w:val="restart"/>
            <w:shd w:val="clear" w:color="auto" w:fill="FFFFFF"/>
            <w:vAlign w:val="center"/>
          </w:tcPr>
          <w:p w:rsidR="00522056" w:rsidRPr="00522056" w:rsidRDefault="00522056" w:rsidP="00522056">
            <w:pPr>
              <w:keepNext/>
              <w:widowControl w:val="0"/>
              <w:jc w:val="both"/>
              <w:rPr>
                <w:b/>
              </w:rPr>
            </w:pPr>
            <w:r w:rsidRPr="00522056">
              <w:rPr>
                <w:b/>
              </w:rPr>
              <w:t>Postul /catedra</w:t>
            </w:r>
          </w:p>
        </w:tc>
        <w:tc>
          <w:tcPr>
            <w:tcW w:w="879" w:type="dxa"/>
            <w:shd w:val="clear" w:color="auto" w:fill="FFFFFF"/>
          </w:tcPr>
          <w:p w:rsidR="00522056" w:rsidRPr="00522056" w:rsidRDefault="00522056" w:rsidP="00522056">
            <w:pPr>
              <w:keepNext/>
              <w:widowControl w:val="0"/>
              <w:jc w:val="center"/>
              <w:rPr>
                <w:b/>
              </w:rPr>
            </w:pPr>
            <w:r w:rsidRPr="00522056">
              <w:rPr>
                <w:b/>
              </w:rPr>
              <w:t>Total</w:t>
            </w:r>
          </w:p>
        </w:tc>
        <w:tc>
          <w:tcPr>
            <w:tcW w:w="3360" w:type="dxa"/>
            <w:gridSpan w:val="4"/>
            <w:shd w:val="clear" w:color="auto" w:fill="FFFFFF"/>
          </w:tcPr>
          <w:p w:rsidR="00522056" w:rsidRPr="00522056" w:rsidRDefault="00522056" w:rsidP="00522056">
            <w:pPr>
              <w:keepNext/>
              <w:widowControl w:val="0"/>
              <w:jc w:val="center"/>
              <w:rPr>
                <w:b/>
              </w:rPr>
            </w:pPr>
            <w:r w:rsidRPr="00522056">
              <w:rPr>
                <w:b/>
              </w:rPr>
              <w:t>GRAD DIDATIC</w:t>
            </w:r>
          </w:p>
        </w:tc>
        <w:tc>
          <w:tcPr>
            <w:tcW w:w="3000" w:type="dxa"/>
            <w:gridSpan w:val="3"/>
            <w:tcBorders>
              <w:bottom w:val="single" w:sz="4" w:space="0" w:color="auto"/>
            </w:tcBorders>
            <w:shd w:val="clear" w:color="auto" w:fill="FFFFFF"/>
            <w:vAlign w:val="center"/>
          </w:tcPr>
          <w:p w:rsidR="00522056" w:rsidRPr="00522056" w:rsidRDefault="00522056" w:rsidP="00522056">
            <w:pPr>
              <w:keepNext/>
              <w:widowControl w:val="0"/>
              <w:ind w:right="1332"/>
              <w:jc w:val="center"/>
              <w:rPr>
                <w:b/>
              </w:rPr>
            </w:pPr>
            <w:r w:rsidRPr="00522056">
              <w:rPr>
                <w:b/>
              </w:rPr>
              <w:t>STATUT</w:t>
            </w:r>
          </w:p>
        </w:tc>
      </w:tr>
      <w:tr w:rsidR="00522056" w:rsidRPr="00522056" w:rsidTr="00071112">
        <w:trPr>
          <w:trHeight w:val="275"/>
        </w:trPr>
        <w:tc>
          <w:tcPr>
            <w:tcW w:w="1629" w:type="dxa"/>
            <w:vMerge/>
            <w:tcBorders>
              <w:bottom w:val="single" w:sz="4" w:space="0" w:color="auto"/>
            </w:tcBorders>
            <w:shd w:val="clear" w:color="auto" w:fill="FFFFFF"/>
            <w:vAlign w:val="center"/>
          </w:tcPr>
          <w:p w:rsidR="00522056" w:rsidRPr="00522056" w:rsidRDefault="00522056" w:rsidP="00522056">
            <w:pPr>
              <w:keepNext/>
              <w:widowControl w:val="0"/>
              <w:jc w:val="both"/>
              <w:rPr>
                <w:b/>
              </w:rPr>
            </w:pPr>
          </w:p>
        </w:tc>
        <w:tc>
          <w:tcPr>
            <w:tcW w:w="879" w:type="dxa"/>
            <w:shd w:val="clear" w:color="auto" w:fill="FFFFFF"/>
          </w:tcPr>
          <w:p w:rsidR="00522056" w:rsidRPr="00522056" w:rsidRDefault="00522056" w:rsidP="00522056">
            <w:pPr>
              <w:keepNext/>
              <w:widowControl w:val="0"/>
              <w:jc w:val="center"/>
              <w:rPr>
                <w:b/>
              </w:rPr>
            </w:pPr>
          </w:p>
        </w:tc>
        <w:tc>
          <w:tcPr>
            <w:tcW w:w="840" w:type="dxa"/>
            <w:shd w:val="clear" w:color="auto" w:fill="FFFFFF"/>
          </w:tcPr>
          <w:p w:rsidR="00522056" w:rsidRPr="00522056" w:rsidRDefault="00522056" w:rsidP="00522056">
            <w:pPr>
              <w:keepNext/>
              <w:widowControl w:val="0"/>
              <w:jc w:val="center"/>
              <w:rPr>
                <w:b/>
              </w:rPr>
            </w:pPr>
            <w:r w:rsidRPr="00522056">
              <w:rPr>
                <w:b/>
              </w:rPr>
              <w:t>I</w:t>
            </w:r>
          </w:p>
        </w:tc>
        <w:tc>
          <w:tcPr>
            <w:tcW w:w="960" w:type="dxa"/>
            <w:shd w:val="clear" w:color="auto" w:fill="FFFFFF"/>
          </w:tcPr>
          <w:p w:rsidR="00522056" w:rsidRPr="00522056" w:rsidRDefault="00522056" w:rsidP="00522056">
            <w:pPr>
              <w:keepNext/>
              <w:widowControl w:val="0"/>
              <w:jc w:val="center"/>
              <w:rPr>
                <w:b/>
              </w:rPr>
            </w:pPr>
            <w:r w:rsidRPr="00522056">
              <w:rPr>
                <w:b/>
              </w:rPr>
              <w:t>II</w:t>
            </w:r>
          </w:p>
        </w:tc>
        <w:tc>
          <w:tcPr>
            <w:tcW w:w="854" w:type="dxa"/>
            <w:shd w:val="clear" w:color="auto" w:fill="FFFFFF"/>
          </w:tcPr>
          <w:p w:rsidR="00522056" w:rsidRPr="00522056" w:rsidRDefault="00522056" w:rsidP="00522056">
            <w:pPr>
              <w:keepNext/>
              <w:widowControl w:val="0"/>
              <w:jc w:val="both"/>
              <w:rPr>
                <w:b/>
              </w:rPr>
            </w:pPr>
            <w:r w:rsidRPr="00522056">
              <w:rPr>
                <w:b/>
              </w:rPr>
              <w:t>def</w:t>
            </w:r>
          </w:p>
        </w:tc>
        <w:tc>
          <w:tcPr>
            <w:tcW w:w="726" w:type="dxa"/>
            <w:gridSpan w:val="2"/>
            <w:shd w:val="clear" w:color="auto" w:fill="FFFFFF"/>
          </w:tcPr>
          <w:p w:rsidR="00522056" w:rsidRPr="00522056" w:rsidRDefault="00522056" w:rsidP="00522056">
            <w:pPr>
              <w:keepNext/>
              <w:widowControl w:val="0"/>
              <w:rPr>
                <w:b/>
              </w:rPr>
            </w:pPr>
            <w:r w:rsidRPr="00522056">
              <w:rPr>
                <w:b/>
              </w:rPr>
              <w:t>deb</w:t>
            </w:r>
          </w:p>
        </w:tc>
        <w:tc>
          <w:tcPr>
            <w:tcW w:w="1075" w:type="dxa"/>
            <w:shd w:val="clear" w:color="auto" w:fill="FFFFFF"/>
            <w:vAlign w:val="center"/>
          </w:tcPr>
          <w:p w:rsidR="00522056" w:rsidRPr="00522056" w:rsidRDefault="00522056" w:rsidP="00522056">
            <w:pPr>
              <w:keepNext/>
              <w:widowControl w:val="0"/>
              <w:jc w:val="both"/>
              <w:rPr>
                <w:b/>
              </w:rPr>
            </w:pPr>
            <w:r w:rsidRPr="00522056">
              <w:rPr>
                <w:b/>
              </w:rPr>
              <w:t>Titular</w:t>
            </w:r>
          </w:p>
        </w:tc>
        <w:tc>
          <w:tcPr>
            <w:tcW w:w="1905" w:type="dxa"/>
            <w:tcBorders>
              <w:right w:val="single" w:sz="4" w:space="0" w:color="auto"/>
            </w:tcBorders>
            <w:shd w:val="clear" w:color="auto" w:fill="FFFFFF"/>
            <w:vAlign w:val="center"/>
          </w:tcPr>
          <w:p w:rsidR="00522056" w:rsidRPr="00522056" w:rsidRDefault="00522056" w:rsidP="00522056">
            <w:pPr>
              <w:keepNext/>
              <w:widowControl w:val="0"/>
              <w:rPr>
                <w:b/>
              </w:rPr>
            </w:pPr>
            <w:r w:rsidRPr="00522056">
              <w:rPr>
                <w:b/>
              </w:rPr>
              <w:t>Suplinitor</w:t>
            </w:r>
          </w:p>
        </w:tc>
      </w:tr>
      <w:tr w:rsidR="00522056" w:rsidRPr="00522056" w:rsidTr="00071112">
        <w:trPr>
          <w:trHeight w:val="274"/>
        </w:trPr>
        <w:tc>
          <w:tcPr>
            <w:tcW w:w="1629" w:type="dxa"/>
            <w:shd w:val="clear" w:color="auto" w:fill="FFFFFF"/>
          </w:tcPr>
          <w:p w:rsidR="00522056" w:rsidRPr="00522056" w:rsidRDefault="00522056" w:rsidP="00522056">
            <w:pPr>
              <w:keepNext/>
              <w:widowControl w:val="0"/>
              <w:jc w:val="both"/>
              <w:rPr>
                <w:b/>
              </w:rPr>
            </w:pPr>
            <w:r w:rsidRPr="00522056">
              <w:rPr>
                <w:b/>
              </w:rPr>
              <w:t xml:space="preserve">Profesor </w:t>
            </w:r>
          </w:p>
        </w:tc>
        <w:tc>
          <w:tcPr>
            <w:tcW w:w="879" w:type="dxa"/>
            <w:shd w:val="clear" w:color="auto" w:fill="FFFFFF"/>
          </w:tcPr>
          <w:p w:rsidR="00522056" w:rsidRPr="00522056" w:rsidRDefault="00522056" w:rsidP="00522056">
            <w:pPr>
              <w:keepNext/>
              <w:widowControl w:val="0"/>
              <w:jc w:val="center"/>
              <w:rPr>
                <w:b/>
              </w:rPr>
            </w:pPr>
            <w:r w:rsidRPr="00522056">
              <w:rPr>
                <w:b/>
              </w:rPr>
              <w:t>13</w:t>
            </w:r>
          </w:p>
        </w:tc>
        <w:tc>
          <w:tcPr>
            <w:tcW w:w="840" w:type="dxa"/>
            <w:shd w:val="clear" w:color="auto" w:fill="FFFFFF"/>
          </w:tcPr>
          <w:p w:rsidR="00522056" w:rsidRPr="00522056" w:rsidRDefault="00522056" w:rsidP="00522056">
            <w:pPr>
              <w:keepNext/>
              <w:widowControl w:val="0"/>
              <w:jc w:val="center"/>
              <w:rPr>
                <w:b/>
              </w:rPr>
            </w:pPr>
            <w:r w:rsidRPr="00522056">
              <w:rPr>
                <w:b/>
              </w:rPr>
              <w:t>4</w:t>
            </w:r>
          </w:p>
        </w:tc>
        <w:tc>
          <w:tcPr>
            <w:tcW w:w="960" w:type="dxa"/>
            <w:shd w:val="clear" w:color="auto" w:fill="FFFFFF"/>
          </w:tcPr>
          <w:p w:rsidR="00522056" w:rsidRPr="00522056" w:rsidRDefault="00522056" w:rsidP="00522056">
            <w:pPr>
              <w:keepNext/>
              <w:widowControl w:val="0"/>
              <w:jc w:val="center"/>
              <w:rPr>
                <w:b/>
              </w:rPr>
            </w:pPr>
            <w:r w:rsidRPr="00522056">
              <w:rPr>
                <w:b/>
              </w:rPr>
              <w:t>4</w:t>
            </w:r>
          </w:p>
        </w:tc>
        <w:tc>
          <w:tcPr>
            <w:tcW w:w="854" w:type="dxa"/>
            <w:shd w:val="clear" w:color="auto" w:fill="FFFFFF"/>
          </w:tcPr>
          <w:p w:rsidR="00522056" w:rsidRPr="00522056" w:rsidRDefault="00522056" w:rsidP="00522056">
            <w:pPr>
              <w:keepNext/>
              <w:widowControl w:val="0"/>
              <w:jc w:val="center"/>
              <w:rPr>
                <w:b/>
              </w:rPr>
            </w:pPr>
            <w:r w:rsidRPr="00522056">
              <w:rPr>
                <w:b/>
              </w:rPr>
              <w:t>3</w:t>
            </w:r>
          </w:p>
        </w:tc>
        <w:tc>
          <w:tcPr>
            <w:tcW w:w="726" w:type="dxa"/>
            <w:gridSpan w:val="2"/>
            <w:shd w:val="clear" w:color="auto" w:fill="FFFFFF"/>
          </w:tcPr>
          <w:p w:rsidR="00522056" w:rsidRPr="00522056" w:rsidRDefault="00522056" w:rsidP="00522056">
            <w:pPr>
              <w:keepNext/>
              <w:widowControl w:val="0"/>
              <w:jc w:val="center"/>
              <w:rPr>
                <w:b/>
              </w:rPr>
            </w:pPr>
            <w:r w:rsidRPr="00522056">
              <w:rPr>
                <w:b/>
              </w:rPr>
              <w:t xml:space="preserve">2 </w:t>
            </w:r>
          </w:p>
        </w:tc>
        <w:tc>
          <w:tcPr>
            <w:tcW w:w="1075" w:type="dxa"/>
            <w:shd w:val="clear" w:color="auto" w:fill="FFFFFF"/>
          </w:tcPr>
          <w:p w:rsidR="00522056" w:rsidRPr="00522056" w:rsidRDefault="00522056" w:rsidP="00522056">
            <w:pPr>
              <w:keepNext/>
              <w:widowControl w:val="0"/>
              <w:jc w:val="center"/>
              <w:rPr>
                <w:b/>
              </w:rPr>
            </w:pPr>
            <w:r w:rsidRPr="00522056">
              <w:rPr>
                <w:b/>
              </w:rPr>
              <w:t>9</w:t>
            </w:r>
          </w:p>
        </w:tc>
        <w:tc>
          <w:tcPr>
            <w:tcW w:w="1905" w:type="dxa"/>
            <w:tcBorders>
              <w:right w:val="single" w:sz="4" w:space="0" w:color="auto"/>
            </w:tcBorders>
            <w:shd w:val="clear" w:color="auto" w:fill="FFFFFF"/>
          </w:tcPr>
          <w:p w:rsidR="00522056" w:rsidRPr="00522056" w:rsidRDefault="00522056" w:rsidP="00522056">
            <w:pPr>
              <w:keepNext/>
              <w:widowControl w:val="0"/>
              <w:jc w:val="center"/>
              <w:rPr>
                <w:b/>
              </w:rPr>
            </w:pPr>
            <w:r w:rsidRPr="00522056">
              <w:rPr>
                <w:b/>
              </w:rPr>
              <w:t>4</w:t>
            </w:r>
          </w:p>
        </w:tc>
      </w:tr>
      <w:tr w:rsidR="00522056" w:rsidRPr="00522056" w:rsidTr="00071112">
        <w:trPr>
          <w:trHeight w:val="274"/>
        </w:trPr>
        <w:tc>
          <w:tcPr>
            <w:tcW w:w="1629" w:type="dxa"/>
            <w:shd w:val="clear" w:color="auto" w:fill="FFFFFF"/>
          </w:tcPr>
          <w:p w:rsidR="00522056" w:rsidRPr="00522056" w:rsidRDefault="00522056" w:rsidP="00522056">
            <w:pPr>
              <w:keepNext/>
              <w:widowControl w:val="0"/>
              <w:jc w:val="both"/>
              <w:rPr>
                <w:b/>
              </w:rPr>
            </w:pPr>
            <w:r w:rsidRPr="00522056">
              <w:rPr>
                <w:b/>
              </w:rPr>
              <w:t>Învăţător</w:t>
            </w:r>
          </w:p>
        </w:tc>
        <w:tc>
          <w:tcPr>
            <w:tcW w:w="879" w:type="dxa"/>
            <w:shd w:val="clear" w:color="auto" w:fill="FFFFFF"/>
          </w:tcPr>
          <w:p w:rsidR="00522056" w:rsidRPr="00522056" w:rsidRDefault="00522056" w:rsidP="00522056">
            <w:pPr>
              <w:keepNext/>
              <w:widowControl w:val="0"/>
              <w:jc w:val="center"/>
              <w:rPr>
                <w:b/>
              </w:rPr>
            </w:pPr>
            <w:r w:rsidRPr="00522056">
              <w:rPr>
                <w:b/>
              </w:rPr>
              <w:t>12</w:t>
            </w:r>
          </w:p>
        </w:tc>
        <w:tc>
          <w:tcPr>
            <w:tcW w:w="840" w:type="dxa"/>
            <w:shd w:val="clear" w:color="auto" w:fill="FFFFFF"/>
          </w:tcPr>
          <w:p w:rsidR="00522056" w:rsidRPr="00522056" w:rsidRDefault="00522056" w:rsidP="00522056">
            <w:pPr>
              <w:keepNext/>
              <w:widowControl w:val="0"/>
              <w:jc w:val="center"/>
              <w:rPr>
                <w:b/>
              </w:rPr>
            </w:pPr>
            <w:r w:rsidRPr="00522056">
              <w:rPr>
                <w:b/>
              </w:rPr>
              <w:t>4</w:t>
            </w:r>
          </w:p>
        </w:tc>
        <w:tc>
          <w:tcPr>
            <w:tcW w:w="960" w:type="dxa"/>
            <w:shd w:val="clear" w:color="auto" w:fill="FFFFFF"/>
          </w:tcPr>
          <w:p w:rsidR="00522056" w:rsidRPr="00522056" w:rsidRDefault="00522056" w:rsidP="00522056">
            <w:pPr>
              <w:keepNext/>
              <w:widowControl w:val="0"/>
              <w:jc w:val="center"/>
              <w:rPr>
                <w:b/>
              </w:rPr>
            </w:pPr>
            <w:r w:rsidRPr="00522056">
              <w:rPr>
                <w:b/>
              </w:rPr>
              <w:t>2</w:t>
            </w:r>
          </w:p>
        </w:tc>
        <w:tc>
          <w:tcPr>
            <w:tcW w:w="854" w:type="dxa"/>
            <w:shd w:val="clear" w:color="auto" w:fill="FFFFFF"/>
          </w:tcPr>
          <w:p w:rsidR="00522056" w:rsidRPr="00522056" w:rsidRDefault="00522056" w:rsidP="00522056">
            <w:pPr>
              <w:keepNext/>
              <w:widowControl w:val="0"/>
              <w:jc w:val="center"/>
              <w:rPr>
                <w:b/>
              </w:rPr>
            </w:pPr>
            <w:r w:rsidRPr="00522056">
              <w:rPr>
                <w:b/>
              </w:rPr>
              <w:t>6</w:t>
            </w:r>
          </w:p>
        </w:tc>
        <w:tc>
          <w:tcPr>
            <w:tcW w:w="726" w:type="dxa"/>
            <w:gridSpan w:val="2"/>
            <w:shd w:val="clear" w:color="auto" w:fill="FFFFFF"/>
          </w:tcPr>
          <w:p w:rsidR="00522056" w:rsidRPr="00522056" w:rsidRDefault="00522056" w:rsidP="00522056">
            <w:pPr>
              <w:keepNext/>
              <w:widowControl w:val="0"/>
              <w:jc w:val="center"/>
              <w:rPr>
                <w:b/>
              </w:rPr>
            </w:pPr>
            <w:r w:rsidRPr="00522056">
              <w:rPr>
                <w:b/>
              </w:rPr>
              <w:t>-</w:t>
            </w:r>
          </w:p>
        </w:tc>
        <w:tc>
          <w:tcPr>
            <w:tcW w:w="1075" w:type="dxa"/>
            <w:shd w:val="clear" w:color="auto" w:fill="FFFFFF"/>
          </w:tcPr>
          <w:p w:rsidR="00522056" w:rsidRPr="00522056" w:rsidRDefault="00522056" w:rsidP="00522056">
            <w:pPr>
              <w:keepNext/>
              <w:widowControl w:val="0"/>
              <w:jc w:val="center"/>
              <w:rPr>
                <w:b/>
              </w:rPr>
            </w:pPr>
            <w:r w:rsidRPr="00522056">
              <w:rPr>
                <w:b/>
              </w:rPr>
              <w:t>10</w:t>
            </w:r>
          </w:p>
        </w:tc>
        <w:tc>
          <w:tcPr>
            <w:tcW w:w="1905" w:type="dxa"/>
            <w:shd w:val="clear" w:color="auto" w:fill="FFFFFF"/>
          </w:tcPr>
          <w:p w:rsidR="00522056" w:rsidRPr="00522056" w:rsidRDefault="00522056" w:rsidP="00522056">
            <w:pPr>
              <w:keepNext/>
              <w:widowControl w:val="0"/>
              <w:jc w:val="center"/>
              <w:rPr>
                <w:b/>
              </w:rPr>
            </w:pPr>
            <w:r w:rsidRPr="00522056">
              <w:rPr>
                <w:b/>
              </w:rPr>
              <w:t>2</w:t>
            </w:r>
          </w:p>
        </w:tc>
      </w:tr>
      <w:tr w:rsidR="00522056" w:rsidRPr="00522056" w:rsidTr="00071112">
        <w:trPr>
          <w:trHeight w:val="274"/>
        </w:trPr>
        <w:tc>
          <w:tcPr>
            <w:tcW w:w="1629" w:type="dxa"/>
            <w:shd w:val="clear" w:color="auto" w:fill="FFFFFF"/>
          </w:tcPr>
          <w:p w:rsidR="00522056" w:rsidRPr="00522056" w:rsidRDefault="00522056" w:rsidP="00522056">
            <w:pPr>
              <w:keepNext/>
              <w:widowControl w:val="0"/>
              <w:jc w:val="both"/>
              <w:rPr>
                <w:b/>
              </w:rPr>
            </w:pPr>
            <w:r w:rsidRPr="00522056">
              <w:rPr>
                <w:b/>
              </w:rPr>
              <w:t>Educatoare</w:t>
            </w:r>
          </w:p>
        </w:tc>
        <w:tc>
          <w:tcPr>
            <w:tcW w:w="879" w:type="dxa"/>
            <w:shd w:val="clear" w:color="auto" w:fill="FFFFFF"/>
          </w:tcPr>
          <w:p w:rsidR="00522056" w:rsidRPr="00522056" w:rsidRDefault="00522056" w:rsidP="00522056">
            <w:pPr>
              <w:keepNext/>
              <w:widowControl w:val="0"/>
              <w:jc w:val="center"/>
              <w:rPr>
                <w:b/>
              </w:rPr>
            </w:pPr>
            <w:r w:rsidRPr="00522056">
              <w:rPr>
                <w:b/>
              </w:rPr>
              <w:t>5</w:t>
            </w:r>
          </w:p>
        </w:tc>
        <w:tc>
          <w:tcPr>
            <w:tcW w:w="840" w:type="dxa"/>
            <w:tcBorders>
              <w:bottom w:val="nil"/>
            </w:tcBorders>
            <w:shd w:val="clear" w:color="auto" w:fill="FFFFFF"/>
          </w:tcPr>
          <w:p w:rsidR="00522056" w:rsidRPr="00522056" w:rsidRDefault="00522056" w:rsidP="00522056">
            <w:pPr>
              <w:keepNext/>
              <w:widowControl w:val="0"/>
              <w:jc w:val="center"/>
              <w:rPr>
                <w:b/>
              </w:rPr>
            </w:pPr>
            <w:r w:rsidRPr="00522056">
              <w:rPr>
                <w:b/>
              </w:rPr>
              <w:t>1</w:t>
            </w:r>
          </w:p>
        </w:tc>
        <w:tc>
          <w:tcPr>
            <w:tcW w:w="960" w:type="dxa"/>
            <w:shd w:val="clear" w:color="auto" w:fill="FFFFFF"/>
          </w:tcPr>
          <w:p w:rsidR="00522056" w:rsidRPr="00522056" w:rsidRDefault="00522056" w:rsidP="00522056">
            <w:pPr>
              <w:keepNext/>
              <w:widowControl w:val="0"/>
              <w:jc w:val="center"/>
              <w:rPr>
                <w:b/>
              </w:rPr>
            </w:pPr>
            <w:r w:rsidRPr="00522056">
              <w:rPr>
                <w:b/>
              </w:rPr>
              <w:t>2</w:t>
            </w:r>
          </w:p>
        </w:tc>
        <w:tc>
          <w:tcPr>
            <w:tcW w:w="854" w:type="dxa"/>
            <w:shd w:val="clear" w:color="auto" w:fill="FFFFFF"/>
          </w:tcPr>
          <w:p w:rsidR="00522056" w:rsidRPr="00522056" w:rsidRDefault="00522056" w:rsidP="00522056">
            <w:pPr>
              <w:keepNext/>
              <w:widowControl w:val="0"/>
              <w:jc w:val="center"/>
              <w:rPr>
                <w:b/>
              </w:rPr>
            </w:pPr>
            <w:r w:rsidRPr="00522056">
              <w:rPr>
                <w:b/>
              </w:rPr>
              <w:t>1</w:t>
            </w:r>
          </w:p>
        </w:tc>
        <w:tc>
          <w:tcPr>
            <w:tcW w:w="726" w:type="dxa"/>
            <w:gridSpan w:val="2"/>
            <w:shd w:val="clear" w:color="auto" w:fill="FFFFFF"/>
          </w:tcPr>
          <w:p w:rsidR="00522056" w:rsidRPr="00522056" w:rsidRDefault="00522056" w:rsidP="00522056">
            <w:pPr>
              <w:keepNext/>
              <w:widowControl w:val="0"/>
              <w:jc w:val="center"/>
              <w:rPr>
                <w:b/>
              </w:rPr>
            </w:pPr>
            <w:r w:rsidRPr="00522056">
              <w:rPr>
                <w:b/>
              </w:rPr>
              <w:t>1</w:t>
            </w:r>
          </w:p>
        </w:tc>
        <w:tc>
          <w:tcPr>
            <w:tcW w:w="1075" w:type="dxa"/>
            <w:shd w:val="clear" w:color="auto" w:fill="FFFFFF"/>
          </w:tcPr>
          <w:p w:rsidR="00522056" w:rsidRPr="00522056" w:rsidRDefault="00522056" w:rsidP="00522056">
            <w:pPr>
              <w:keepNext/>
              <w:widowControl w:val="0"/>
              <w:jc w:val="center"/>
              <w:rPr>
                <w:b/>
              </w:rPr>
            </w:pPr>
            <w:r w:rsidRPr="00522056">
              <w:rPr>
                <w:b/>
              </w:rPr>
              <w:t>4</w:t>
            </w:r>
          </w:p>
        </w:tc>
        <w:tc>
          <w:tcPr>
            <w:tcW w:w="1905" w:type="dxa"/>
            <w:shd w:val="clear" w:color="auto" w:fill="FFFFFF"/>
          </w:tcPr>
          <w:p w:rsidR="00522056" w:rsidRPr="00522056" w:rsidRDefault="00522056" w:rsidP="00522056">
            <w:pPr>
              <w:keepNext/>
              <w:widowControl w:val="0"/>
              <w:jc w:val="center"/>
              <w:rPr>
                <w:b/>
              </w:rPr>
            </w:pPr>
            <w:r w:rsidRPr="00522056">
              <w:rPr>
                <w:b/>
              </w:rPr>
              <w:t>1</w:t>
            </w:r>
          </w:p>
        </w:tc>
      </w:tr>
      <w:tr w:rsidR="00522056" w:rsidRPr="00522056" w:rsidTr="00071112">
        <w:trPr>
          <w:trHeight w:val="286"/>
        </w:trPr>
        <w:tc>
          <w:tcPr>
            <w:tcW w:w="1629" w:type="dxa"/>
            <w:shd w:val="clear" w:color="auto" w:fill="FFFFFF"/>
          </w:tcPr>
          <w:p w:rsidR="00522056" w:rsidRPr="00522056" w:rsidRDefault="00522056" w:rsidP="00522056">
            <w:pPr>
              <w:keepNext/>
              <w:widowControl w:val="0"/>
              <w:jc w:val="both"/>
              <w:rPr>
                <w:b/>
              </w:rPr>
            </w:pPr>
            <w:r w:rsidRPr="00522056">
              <w:rPr>
                <w:b/>
              </w:rPr>
              <w:t>TOTAL</w:t>
            </w:r>
          </w:p>
        </w:tc>
        <w:tc>
          <w:tcPr>
            <w:tcW w:w="879" w:type="dxa"/>
            <w:shd w:val="clear" w:color="auto" w:fill="FFFFFF"/>
          </w:tcPr>
          <w:p w:rsidR="00522056" w:rsidRPr="00522056" w:rsidRDefault="00522056" w:rsidP="00522056">
            <w:pPr>
              <w:keepNext/>
              <w:widowControl w:val="0"/>
              <w:jc w:val="center"/>
              <w:rPr>
                <w:b/>
              </w:rPr>
            </w:pPr>
            <w:r w:rsidRPr="00522056">
              <w:rPr>
                <w:b/>
              </w:rPr>
              <w:t>30</w:t>
            </w:r>
          </w:p>
        </w:tc>
        <w:tc>
          <w:tcPr>
            <w:tcW w:w="840" w:type="dxa"/>
            <w:tcBorders>
              <w:top w:val="nil"/>
            </w:tcBorders>
            <w:shd w:val="clear" w:color="auto" w:fill="FFFFFF"/>
          </w:tcPr>
          <w:p w:rsidR="00522056" w:rsidRPr="00522056" w:rsidRDefault="00522056" w:rsidP="00522056">
            <w:pPr>
              <w:keepNext/>
              <w:widowControl w:val="0"/>
              <w:jc w:val="center"/>
              <w:rPr>
                <w:b/>
              </w:rPr>
            </w:pPr>
            <w:r w:rsidRPr="00522056">
              <w:rPr>
                <w:b/>
              </w:rPr>
              <w:t>10</w:t>
            </w:r>
          </w:p>
        </w:tc>
        <w:tc>
          <w:tcPr>
            <w:tcW w:w="960" w:type="dxa"/>
            <w:shd w:val="clear" w:color="auto" w:fill="FFFFFF"/>
          </w:tcPr>
          <w:p w:rsidR="00522056" w:rsidRPr="00522056" w:rsidRDefault="00522056" w:rsidP="00522056">
            <w:pPr>
              <w:keepNext/>
              <w:widowControl w:val="0"/>
              <w:jc w:val="center"/>
              <w:rPr>
                <w:b/>
              </w:rPr>
            </w:pPr>
            <w:r w:rsidRPr="00522056">
              <w:rPr>
                <w:b/>
              </w:rPr>
              <w:t>7</w:t>
            </w:r>
          </w:p>
        </w:tc>
        <w:tc>
          <w:tcPr>
            <w:tcW w:w="854" w:type="dxa"/>
            <w:shd w:val="clear" w:color="auto" w:fill="FFFFFF"/>
          </w:tcPr>
          <w:p w:rsidR="00522056" w:rsidRPr="00522056" w:rsidRDefault="00522056" w:rsidP="00522056">
            <w:pPr>
              <w:keepNext/>
              <w:widowControl w:val="0"/>
              <w:jc w:val="center"/>
              <w:rPr>
                <w:b/>
              </w:rPr>
            </w:pPr>
            <w:r w:rsidRPr="00522056">
              <w:rPr>
                <w:b/>
              </w:rPr>
              <w:t>11</w:t>
            </w:r>
          </w:p>
        </w:tc>
        <w:tc>
          <w:tcPr>
            <w:tcW w:w="726" w:type="dxa"/>
            <w:gridSpan w:val="2"/>
            <w:shd w:val="clear" w:color="auto" w:fill="FFFFFF"/>
          </w:tcPr>
          <w:p w:rsidR="00522056" w:rsidRPr="00522056" w:rsidRDefault="00522056" w:rsidP="00522056">
            <w:pPr>
              <w:keepNext/>
              <w:widowControl w:val="0"/>
              <w:jc w:val="center"/>
              <w:rPr>
                <w:b/>
              </w:rPr>
            </w:pPr>
            <w:r w:rsidRPr="00522056">
              <w:rPr>
                <w:b/>
              </w:rPr>
              <w:t>2</w:t>
            </w:r>
          </w:p>
        </w:tc>
        <w:tc>
          <w:tcPr>
            <w:tcW w:w="1075" w:type="dxa"/>
            <w:shd w:val="clear" w:color="auto" w:fill="FFFFFF"/>
          </w:tcPr>
          <w:p w:rsidR="00522056" w:rsidRPr="00522056" w:rsidRDefault="00522056" w:rsidP="00522056">
            <w:pPr>
              <w:keepNext/>
              <w:widowControl w:val="0"/>
              <w:jc w:val="center"/>
              <w:rPr>
                <w:b/>
              </w:rPr>
            </w:pPr>
            <w:r w:rsidRPr="00522056">
              <w:rPr>
                <w:b/>
              </w:rPr>
              <w:t>23</w:t>
            </w:r>
          </w:p>
        </w:tc>
        <w:tc>
          <w:tcPr>
            <w:tcW w:w="1905" w:type="dxa"/>
            <w:shd w:val="clear" w:color="auto" w:fill="FFFFFF"/>
          </w:tcPr>
          <w:p w:rsidR="00522056" w:rsidRPr="00522056" w:rsidRDefault="00522056" w:rsidP="00522056">
            <w:pPr>
              <w:keepNext/>
              <w:widowControl w:val="0"/>
              <w:jc w:val="center"/>
              <w:rPr>
                <w:b/>
              </w:rPr>
            </w:pPr>
            <w:r w:rsidRPr="00522056">
              <w:rPr>
                <w:b/>
              </w:rPr>
              <w:t>7</w:t>
            </w:r>
          </w:p>
        </w:tc>
      </w:tr>
      <w:tr w:rsidR="00522056" w:rsidRPr="00522056" w:rsidTr="00071112">
        <w:trPr>
          <w:trHeight w:val="286"/>
        </w:trPr>
        <w:tc>
          <w:tcPr>
            <w:tcW w:w="1629" w:type="dxa"/>
            <w:shd w:val="clear" w:color="auto" w:fill="FFFFFF"/>
          </w:tcPr>
          <w:p w:rsidR="00522056" w:rsidRPr="00522056" w:rsidRDefault="00522056" w:rsidP="00522056">
            <w:pPr>
              <w:keepNext/>
              <w:widowControl w:val="0"/>
              <w:jc w:val="both"/>
              <w:rPr>
                <w:b/>
              </w:rPr>
            </w:pPr>
            <w:r w:rsidRPr="00522056">
              <w:rPr>
                <w:b/>
              </w:rPr>
              <w:t>Total %</w:t>
            </w:r>
          </w:p>
        </w:tc>
        <w:tc>
          <w:tcPr>
            <w:tcW w:w="879" w:type="dxa"/>
            <w:shd w:val="clear" w:color="auto" w:fill="FFFFFF"/>
          </w:tcPr>
          <w:p w:rsidR="00522056" w:rsidRPr="00522056" w:rsidRDefault="00522056" w:rsidP="00522056">
            <w:pPr>
              <w:keepNext/>
              <w:widowControl w:val="0"/>
              <w:jc w:val="center"/>
              <w:rPr>
                <w:b/>
              </w:rPr>
            </w:pPr>
          </w:p>
        </w:tc>
        <w:tc>
          <w:tcPr>
            <w:tcW w:w="840" w:type="dxa"/>
            <w:shd w:val="clear" w:color="auto" w:fill="FFFFFF"/>
          </w:tcPr>
          <w:p w:rsidR="00522056" w:rsidRPr="00522056" w:rsidRDefault="00522056" w:rsidP="00522056">
            <w:pPr>
              <w:keepNext/>
              <w:widowControl w:val="0"/>
              <w:jc w:val="center"/>
              <w:rPr>
                <w:b/>
              </w:rPr>
            </w:pPr>
            <w:r w:rsidRPr="00522056">
              <w:rPr>
                <w:b/>
              </w:rPr>
              <w:t>33,33</w:t>
            </w:r>
          </w:p>
        </w:tc>
        <w:tc>
          <w:tcPr>
            <w:tcW w:w="960" w:type="dxa"/>
            <w:shd w:val="clear" w:color="auto" w:fill="FFFFFF"/>
          </w:tcPr>
          <w:p w:rsidR="00522056" w:rsidRPr="00522056" w:rsidRDefault="00522056" w:rsidP="00522056">
            <w:pPr>
              <w:keepNext/>
              <w:widowControl w:val="0"/>
              <w:jc w:val="center"/>
              <w:rPr>
                <w:b/>
              </w:rPr>
            </w:pPr>
            <w:r w:rsidRPr="00522056">
              <w:rPr>
                <w:b/>
              </w:rPr>
              <w:t>23,33</w:t>
            </w:r>
          </w:p>
        </w:tc>
        <w:tc>
          <w:tcPr>
            <w:tcW w:w="854" w:type="dxa"/>
            <w:shd w:val="clear" w:color="auto" w:fill="FFFFFF"/>
          </w:tcPr>
          <w:p w:rsidR="00522056" w:rsidRPr="00522056" w:rsidRDefault="00522056" w:rsidP="00522056">
            <w:pPr>
              <w:keepNext/>
              <w:widowControl w:val="0"/>
              <w:jc w:val="center"/>
              <w:rPr>
                <w:b/>
              </w:rPr>
            </w:pPr>
            <w:r w:rsidRPr="00522056">
              <w:rPr>
                <w:b/>
              </w:rPr>
              <w:t>36,66</w:t>
            </w:r>
          </w:p>
        </w:tc>
        <w:tc>
          <w:tcPr>
            <w:tcW w:w="726" w:type="dxa"/>
            <w:gridSpan w:val="2"/>
            <w:shd w:val="clear" w:color="auto" w:fill="FFFFFF"/>
          </w:tcPr>
          <w:p w:rsidR="00522056" w:rsidRPr="00522056" w:rsidRDefault="00522056" w:rsidP="00522056">
            <w:pPr>
              <w:keepNext/>
              <w:widowControl w:val="0"/>
              <w:jc w:val="center"/>
              <w:rPr>
                <w:b/>
              </w:rPr>
            </w:pPr>
            <w:r w:rsidRPr="00522056">
              <w:rPr>
                <w:b/>
              </w:rPr>
              <w:t>6,66</w:t>
            </w:r>
          </w:p>
        </w:tc>
        <w:tc>
          <w:tcPr>
            <w:tcW w:w="1075" w:type="dxa"/>
            <w:shd w:val="clear" w:color="auto" w:fill="FFFFFF"/>
          </w:tcPr>
          <w:p w:rsidR="00522056" w:rsidRPr="00522056" w:rsidRDefault="00522056" w:rsidP="00522056">
            <w:pPr>
              <w:keepNext/>
              <w:widowControl w:val="0"/>
              <w:jc w:val="center"/>
              <w:rPr>
                <w:b/>
              </w:rPr>
            </w:pPr>
            <w:r w:rsidRPr="00522056">
              <w:rPr>
                <w:b/>
              </w:rPr>
              <w:t>76,66</w:t>
            </w:r>
          </w:p>
        </w:tc>
        <w:tc>
          <w:tcPr>
            <w:tcW w:w="1905" w:type="dxa"/>
            <w:shd w:val="clear" w:color="auto" w:fill="FFFFFF"/>
          </w:tcPr>
          <w:p w:rsidR="00522056" w:rsidRPr="00522056" w:rsidRDefault="00522056" w:rsidP="00522056">
            <w:pPr>
              <w:keepNext/>
              <w:widowControl w:val="0"/>
              <w:jc w:val="center"/>
              <w:rPr>
                <w:b/>
              </w:rPr>
            </w:pPr>
            <w:r w:rsidRPr="00522056">
              <w:rPr>
                <w:b/>
              </w:rPr>
              <w:t>23,33</w:t>
            </w:r>
          </w:p>
        </w:tc>
      </w:tr>
    </w:tbl>
    <w:p w:rsidR="00522056" w:rsidRPr="00522056" w:rsidRDefault="00522056" w:rsidP="00522056">
      <w:pPr>
        <w:autoSpaceDE w:val="0"/>
        <w:autoSpaceDN w:val="0"/>
        <w:adjustRightInd w:val="0"/>
        <w:rPr>
          <w:b/>
          <w:bCs/>
        </w:rPr>
      </w:pPr>
    </w:p>
    <w:p w:rsidR="00522056" w:rsidRPr="00522056" w:rsidRDefault="00522056" w:rsidP="00522056">
      <w:pPr>
        <w:autoSpaceDE w:val="0"/>
        <w:autoSpaceDN w:val="0"/>
        <w:adjustRightInd w:val="0"/>
        <w:rPr>
          <w:lang w:val="pt-BR"/>
        </w:rPr>
      </w:pPr>
      <w:r w:rsidRPr="00522056">
        <w:rPr>
          <w:rFonts w:ascii="Courier New" w:hAnsi="Courier New" w:cs="Courier New"/>
          <w:lang w:val="pt-BR"/>
        </w:rPr>
        <w:t xml:space="preserve">         o </w:t>
      </w:r>
      <w:r w:rsidRPr="00522056">
        <w:rPr>
          <w:b/>
          <w:bCs/>
          <w:lang w:val="pt-BR"/>
        </w:rPr>
        <w:t xml:space="preserve">didactic auxiliar: </w:t>
      </w:r>
      <w:r w:rsidRPr="00522056">
        <w:rPr>
          <w:lang w:val="pt-BR"/>
        </w:rPr>
        <w:t>- 1 secretar sef;</w:t>
      </w:r>
    </w:p>
    <w:p w:rsidR="00522056" w:rsidRPr="00522056" w:rsidRDefault="00522056" w:rsidP="00522056">
      <w:pPr>
        <w:autoSpaceDE w:val="0"/>
        <w:autoSpaceDN w:val="0"/>
        <w:adjustRightInd w:val="0"/>
        <w:rPr>
          <w:lang w:val="pt-BR"/>
        </w:rPr>
      </w:pPr>
      <w:r w:rsidRPr="00522056">
        <w:rPr>
          <w:lang w:val="pt-BR"/>
        </w:rPr>
        <w:t xml:space="preserve">                                                         - 1 contabil;</w:t>
      </w:r>
    </w:p>
    <w:p w:rsidR="00522056" w:rsidRPr="00522056" w:rsidRDefault="00522056" w:rsidP="00522056">
      <w:pPr>
        <w:autoSpaceDE w:val="0"/>
        <w:autoSpaceDN w:val="0"/>
        <w:adjustRightInd w:val="0"/>
        <w:rPr>
          <w:lang w:val="pt-BR"/>
        </w:rPr>
      </w:pPr>
      <w:r w:rsidRPr="00522056">
        <w:rPr>
          <w:rFonts w:ascii="Courier New" w:hAnsi="Courier New" w:cs="Courier New"/>
          <w:lang w:val="pt-BR"/>
        </w:rPr>
        <w:t xml:space="preserve">         o </w:t>
      </w:r>
      <w:r w:rsidRPr="00522056">
        <w:rPr>
          <w:b/>
          <w:bCs/>
          <w:lang w:val="pt-BR"/>
        </w:rPr>
        <w:t xml:space="preserve">nedidactic: </w:t>
      </w:r>
      <w:r w:rsidRPr="00522056">
        <w:rPr>
          <w:lang w:val="pt-BR"/>
        </w:rPr>
        <w:t xml:space="preserve">-muncitori întretinere: - 1 muncitori; </w:t>
      </w:r>
    </w:p>
    <w:p w:rsidR="00522056" w:rsidRPr="00522056" w:rsidRDefault="00522056" w:rsidP="00522056">
      <w:pPr>
        <w:autoSpaceDE w:val="0"/>
        <w:autoSpaceDN w:val="0"/>
        <w:adjustRightInd w:val="0"/>
        <w:rPr>
          <w:lang w:val="pt-BR"/>
        </w:rPr>
      </w:pPr>
      <w:r w:rsidRPr="00522056">
        <w:rPr>
          <w:lang w:val="pt-BR"/>
        </w:rPr>
        <w:t xml:space="preserve">                                                                                  - 4 îngrijitori;</w:t>
      </w:r>
    </w:p>
    <w:p w:rsidR="004A45F7" w:rsidRDefault="004A45F7" w:rsidP="004A45F7">
      <w:pPr>
        <w:autoSpaceDE w:val="0"/>
        <w:autoSpaceDN w:val="0"/>
        <w:adjustRightInd w:val="0"/>
        <w:ind w:firstLine="720"/>
        <w:rPr>
          <w:color w:val="000000"/>
          <w:lang w:val="en-US"/>
        </w:rPr>
      </w:pPr>
    </w:p>
    <w:p w:rsidR="00522056" w:rsidRPr="004A45F7" w:rsidRDefault="00522056" w:rsidP="00522056">
      <w:pPr>
        <w:pStyle w:val="Bodytext10"/>
        <w:shd w:val="clear" w:color="auto" w:fill="auto"/>
        <w:spacing w:before="0" w:line="276" w:lineRule="auto"/>
        <w:ind w:left="20" w:right="20" w:firstLine="340"/>
        <w:jc w:val="both"/>
        <w:rPr>
          <w:rFonts w:ascii="Times New Roman" w:hAnsi="Times New Roman"/>
          <w:color w:val="000000"/>
          <w:sz w:val="24"/>
          <w:szCs w:val="24"/>
          <w:lang w:val="ro-RO"/>
        </w:rPr>
      </w:pPr>
      <w:r>
        <w:rPr>
          <w:rFonts w:ascii="Times New Roman" w:hAnsi="Times New Roman"/>
          <w:color w:val="000000"/>
          <w:sz w:val="24"/>
          <w:szCs w:val="24"/>
        </w:rPr>
        <w:t xml:space="preserve">În anul şcolar 2015-2016 </w:t>
      </w:r>
      <w:proofErr w:type="gramStart"/>
      <w:r>
        <w:rPr>
          <w:rFonts w:ascii="Times New Roman" w:hAnsi="Times New Roman"/>
          <w:color w:val="000000"/>
          <w:sz w:val="24"/>
          <w:szCs w:val="24"/>
        </w:rPr>
        <w:t>şcolarizăm :</w:t>
      </w:r>
      <w:proofErr w:type="gramEnd"/>
    </w:p>
    <w:p w:rsidR="00522056" w:rsidRPr="00ED31BF" w:rsidRDefault="00522056" w:rsidP="00522056">
      <w:pPr>
        <w:autoSpaceDE w:val="0"/>
        <w:autoSpaceDN w:val="0"/>
        <w:adjustRightInd w:val="0"/>
        <w:rPr>
          <w:b/>
          <w:bCs/>
        </w:rPr>
      </w:pP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b/>
          <w:bCs/>
        </w:rPr>
        <w:t>Populaţia şcolară</w:t>
      </w:r>
      <w:r>
        <w:rPr>
          <w:b/>
          <w:bCs/>
        </w:rPr>
        <w:t xml:space="preserve"> -379</w:t>
      </w:r>
    </w:p>
    <w:p w:rsidR="00522056" w:rsidRPr="00040E53" w:rsidRDefault="00522056" w:rsidP="00522056">
      <w:pPr>
        <w:autoSpaceDE w:val="0"/>
        <w:autoSpaceDN w:val="0"/>
        <w:adjustRightInd w:val="0"/>
        <w:rPr>
          <w:rFonts w:ascii="TimesNewRoman,Bold" w:hAnsi="TimesNewRoman,Bold" w:cs="TimesNewRoman,Bold"/>
          <w:bCs/>
        </w:rPr>
      </w:pPr>
      <w:r w:rsidRPr="00ED31BF">
        <w:rPr>
          <w:rFonts w:ascii="TimesNewRoman,Bold" w:hAnsi="TimesNewRoman,Bold" w:cs="TimesNewRoman,Bold"/>
          <w:bCs/>
        </w:rPr>
        <w:t xml:space="preserve">                               </w:t>
      </w:r>
      <w:r>
        <w:rPr>
          <w:rFonts w:ascii="TimesNewRoman,Bold" w:hAnsi="TimesNewRoman,Bold" w:cs="TimesNewRoman,Bold"/>
          <w:bCs/>
          <w:lang w:val="pt-BR"/>
        </w:rPr>
        <w:t>- ciclul preprimar : 93</w:t>
      </w:r>
    </w:p>
    <w:p w:rsidR="00522056" w:rsidRPr="00040E53" w:rsidRDefault="00522056" w:rsidP="00522056">
      <w:pPr>
        <w:autoSpaceDE w:val="0"/>
        <w:autoSpaceDN w:val="0"/>
        <w:adjustRightInd w:val="0"/>
        <w:rPr>
          <w:rFonts w:ascii="TimesNewRoman,Bold" w:hAnsi="TimesNewRoman,Bold" w:cs="TimesNewRoman,Bold"/>
          <w:bCs/>
        </w:rPr>
      </w:pPr>
      <w:r>
        <w:rPr>
          <w:rFonts w:ascii="TimesNewRoman,Bold" w:hAnsi="TimesNewRoman,Bold" w:cs="TimesNewRoman,Bold"/>
          <w:bCs/>
          <w:lang w:val="pt-BR"/>
        </w:rPr>
        <w:t xml:space="preserve">                               - ciclul primar:  204</w:t>
      </w:r>
    </w:p>
    <w:p w:rsidR="00522056" w:rsidRDefault="00522056" w:rsidP="00522056">
      <w:pPr>
        <w:autoSpaceDE w:val="0"/>
        <w:autoSpaceDN w:val="0"/>
        <w:adjustRightInd w:val="0"/>
        <w:rPr>
          <w:rFonts w:ascii="TimesNewRoman,Bold" w:hAnsi="TimesNewRoman,Bold" w:cs="TimesNewRoman,Bold"/>
          <w:bCs/>
          <w:lang w:val="pt-BR"/>
        </w:rPr>
      </w:pPr>
      <w:r>
        <w:rPr>
          <w:rFonts w:ascii="TimesNewRoman,Bold" w:hAnsi="TimesNewRoman,Bold" w:cs="TimesNewRoman,Bold"/>
          <w:bCs/>
          <w:lang w:val="pt-BR"/>
        </w:rPr>
        <w:t xml:space="preserve">                               - ciclul gimnazial: 174 </w:t>
      </w:r>
    </w:p>
    <w:p w:rsidR="00522056" w:rsidRPr="00040E53" w:rsidRDefault="00522056" w:rsidP="00522056">
      <w:pPr>
        <w:autoSpaceDE w:val="0"/>
        <w:autoSpaceDN w:val="0"/>
        <w:adjustRightInd w:val="0"/>
        <w:rPr>
          <w:rFonts w:ascii="TimesNewRoman,Bold" w:hAnsi="TimesNewRoman,Bold" w:cs="TimesNewRoman,Bold"/>
          <w:bCs/>
        </w:rPr>
      </w:pPr>
      <w:r>
        <w:rPr>
          <w:rFonts w:ascii="TimesNewRoman,Bold" w:hAnsi="TimesNewRoman,Bold" w:cs="TimesNewRoman,Bold"/>
          <w:bCs/>
        </w:rPr>
        <w:t xml:space="preserve">                          </w:t>
      </w:r>
      <w:r w:rsidRPr="00040E53">
        <w:rPr>
          <w:rFonts w:ascii="TimesNewRoman,Bold" w:hAnsi="TimesNewRoman,Bold" w:cs="TimesNewRoman,Bold"/>
          <w:bCs/>
        </w:rPr>
        <w:t xml:space="preserve"> </w:t>
      </w:r>
      <w:r w:rsidRPr="00040E53">
        <w:rPr>
          <w:rFonts w:ascii="TimesNewRoman,Bold" w:hAnsi="TimesNewRoman,Bold" w:cs="TimesNewRoman,Bold"/>
          <w:bCs/>
          <w:lang w:val="pt-BR"/>
        </w:rPr>
        <w:t xml:space="preserve">    - num</w:t>
      </w:r>
      <w:r w:rsidRPr="00040E53">
        <w:rPr>
          <w:rFonts w:ascii="TimesNewRoman,Bold" w:hAnsi="TimesNewRoman,Bold" w:cs="TimesNewRoman,Bold"/>
          <w:bCs/>
        </w:rPr>
        <w:t xml:space="preserve">ăr grupe de </w:t>
      </w:r>
      <w:r w:rsidRPr="003B0350">
        <w:rPr>
          <w:bCs/>
        </w:rPr>
        <w:t>grădini</w:t>
      </w:r>
      <w:r>
        <w:rPr>
          <w:bCs/>
        </w:rPr>
        <w:t>ț</w:t>
      </w:r>
      <w:r w:rsidRPr="003B0350">
        <w:rPr>
          <w:bCs/>
        </w:rPr>
        <w:t>ă</w:t>
      </w:r>
      <w:r w:rsidRPr="00040E53">
        <w:rPr>
          <w:rFonts w:ascii="TimesNewRoman,Bold" w:hAnsi="TimesNewRoman,Bold" w:cs="TimesNewRoman,Bold"/>
          <w:bCs/>
        </w:rPr>
        <w:t>:  5</w:t>
      </w:r>
    </w:p>
    <w:p w:rsidR="00522056" w:rsidRPr="00040E53" w:rsidRDefault="00522056" w:rsidP="00522056">
      <w:pPr>
        <w:autoSpaceDE w:val="0"/>
        <w:autoSpaceDN w:val="0"/>
        <w:adjustRightInd w:val="0"/>
        <w:rPr>
          <w:rFonts w:ascii="TimesNewRoman,Bold" w:hAnsi="TimesNewRoman,Bold" w:cs="TimesNewRoman,Bold"/>
          <w:bCs/>
        </w:rPr>
      </w:pPr>
      <w:r>
        <w:rPr>
          <w:rFonts w:ascii="TimesNewRoman,Bold" w:hAnsi="TimesNewRoman,Bold" w:cs="TimesNewRoman,Bold"/>
          <w:bCs/>
        </w:rPr>
        <w:t xml:space="preserve">                               -număr de clase  21</w:t>
      </w:r>
      <w:r w:rsidRPr="00040E53">
        <w:rPr>
          <w:rFonts w:ascii="TimesNewRoman,Bold" w:hAnsi="TimesNewRoman,Bold" w:cs="TimesNewRoman,Bold"/>
          <w:bCs/>
        </w:rPr>
        <w:t xml:space="preserve">    -12 clase</w:t>
      </w:r>
      <w:r>
        <w:rPr>
          <w:rFonts w:ascii="TimesNewRoman,Bold" w:hAnsi="TimesNewRoman,Bold" w:cs="TimesNewRoman,Bold"/>
          <w:bCs/>
        </w:rPr>
        <w:t>:</w:t>
      </w:r>
      <w:r w:rsidRPr="00040E53">
        <w:rPr>
          <w:rFonts w:ascii="TimesNewRoman,Bold" w:hAnsi="TimesNewRoman,Bold" w:cs="TimesNewRoman,Bold"/>
          <w:bCs/>
        </w:rPr>
        <w:t xml:space="preserve"> preg.-IV</w:t>
      </w:r>
    </w:p>
    <w:p w:rsidR="00522056" w:rsidRPr="00040E53" w:rsidRDefault="00522056" w:rsidP="00522056">
      <w:pPr>
        <w:autoSpaceDE w:val="0"/>
        <w:autoSpaceDN w:val="0"/>
        <w:adjustRightInd w:val="0"/>
        <w:rPr>
          <w:rFonts w:ascii="TimesNewRoman,Bold" w:hAnsi="TimesNewRoman,Bold" w:cs="TimesNewRoman,Bold"/>
          <w:bCs/>
        </w:rPr>
      </w:pPr>
      <w:r w:rsidRPr="00040E53">
        <w:rPr>
          <w:rFonts w:ascii="TimesNewRoman,Bold" w:hAnsi="TimesNewRoman,Bold" w:cs="TimesNewRoman,Bold"/>
          <w:bCs/>
        </w:rPr>
        <w:t xml:space="preserve">                                       </w:t>
      </w:r>
      <w:r>
        <w:rPr>
          <w:rFonts w:ascii="TimesNewRoman,Bold" w:hAnsi="TimesNewRoman,Bold" w:cs="TimesNewRoman,Bold"/>
          <w:bCs/>
        </w:rPr>
        <w:t xml:space="preserve">                           -9 cl</w:t>
      </w:r>
      <w:r w:rsidRPr="00040E53">
        <w:rPr>
          <w:rFonts w:ascii="TimesNewRoman,Bold" w:hAnsi="TimesNewRoman,Bold" w:cs="TimesNewRoman,Bold"/>
          <w:bCs/>
        </w:rPr>
        <w:t>ase</w:t>
      </w:r>
      <w:r>
        <w:rPr>
          <w:rFonts w:ascii="TimesNewRoman,Bold" w:hAnsi="TimesNewRoman,Bold" w:cs="TimesNewRoman,Bold"/>
          <w:bCs/>
        </w:rPr>
        <w:t>:</w:t>
      </w:r>
      <w:r w:rsidRPr="00040E53">
        <w:rPr>
          <w:rFonts w:ascii="TimesNewRoman,Bold" w:hAnsi="TimesNewRoman,Bold" w:cs="TimesNewRoman,Bold"/>
          <w:bCs/>
        </w:rPr>
        <w:t xml:space="preserve"> V-VIII</w:t>
      </w:r>
    </w:p>
    <w:p w:rsidR="00522056" w:rsidRPr="00BC574C" w:rsidRDefault="00522056" w:rsidP="00522056">
      <w:pPr>
        <w:autoSpaceDE w:val="0"/>
        <w:autoSpaceDN w:val="0"/>
        <w:adjustRightInd w:val="0"/>
        <w:rPr>
          <w:lang w:val="pt-BR"/>
        </w:rPr>
      </w:pPr>
      <w:r>
        <w:rPr>
          <w:rFonts w:ascii="TimesNewRoman,Bold" w:hAnsi="TimesNewRoman,Bold" w:cs="TimesNewRoman,Bold"/>
          <w:b/>
          <w:bCs/>
        </w:rPr>
        <w:t xml:space="preserve">      </w:t>
      </w:r>
      <w:r>
        <w:rPr>
          <w:rStyle w:val="Bodytext"/>
          <w:color w:val="000000"/>
        </w:rPr>
        <w:t>Elevi provin din satele Dolheştii Mari, Dolheştii Mici şi Valea Bourei, sate componente ale comunei Dolheşti.</w:t>
      </w:r>
      <w:r>
        <w:rPr>
          <w:rFonts w:ascii="TimesNewRoman,Bold" w:hAnsi="TimesNewRoman,Bold" w:cs="TimesNewRoman,Bold"/>
          <w:b/>
          <w:bCs/>
        </w:rPr>
        <w:t xml:space="preserve">            </w:t>
      </w:r>
    </w:p>
    <w:p w:rsidR="00522056" w:rsidRDefault="00522056" w:rsidP="00522056">
      <w:pPr>
        <w:autoSpaceDE w:val="0"/>
        <w:autoSpaceDN w:val="0"/>
        <w:adjustRightInd w:val="0"/>
        <w:ind w:firstLine="720"/>
        <w:rPr>
          <w:color w:val="000000"/>
          <w:lang w:val="en-US"/>
        </w:rPr>
      </w:pPr>
    </w:p>
    <w:p w:rsidR="00522056" w:rsidRPr="00522056" w:rsidRDefault="00522056" w:rsidP="00522056">
      <w:pPr>
        <w:autoSpaceDE w:val="0"/>
        <w:autoSpaceDN w:val="0"/>
        <w:adjustRightInd w:val="0"/>
        <w:rPr>
          <w:b/>
          <w:bCs/>
        </w:rPr>
      </w:pP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b/>
          <w:bCs/>
        </w:rPr>
        <w:t>Personalul şcolii:</w:t>
      </w:r>
      <w:r w:rsidRPr="00522056">
        <w:rPr>
          <w:b/>
          <w:sz w:val="28"/>
          <w:szCs w:val="28"/>
        </w:rPr>
        <w:t xml:space="preserve">- </w:t>
      </w:r>
      <w:r w:rsidRPr="00522056">
        <w:rPr>
          <w:b/>
        </w:rPr>
        <w:t>30 cadre didactice</w:t>
      </w:r>
    </w:p>
    <w:p w:rsidR="00522056" w:rsidRPr="00522056" w:rsidRDefault="00522056" w:rsidP="00522056">
      <w:pPr>
        <w:ind w:left="360"/>
        <w:jc w:val="both"/>
        <w:rPr>
          <w:b/>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9"/>
        <w:gridCol w:w="879"/>
        <w:gridCol w:w="840"/>
        <w:gridCol w:w="960"/>
        <w:gridCol w:w="854"/>
        <w:gridCol w:w="706"/>
        <w:gridCol w:w="20"/>
        <w:gridCol w:w="1075"/>
        <w:gridCol w:w="1905"/>
      </w:tblGrid>
      <w:tr w:rsidR="00522056" w:rsidRPr="00522056" w:rsidTr="00071112">
        <w:trPr>
          <w:trHeight w:val="276"/>
        </w:trPr>
        <w:tc>
          <w:tcPr>
            <w:tcW w:w="1629" w:type="dxa"/>
            <w:vMerge w:val="restart"/>
            <w:shd w:val="clear" w:color="auto" w:fill="FFFFFF"/>
            <w:vAlign w:val="center"/>
          </w:tcPr>
          <w:p w:rsidR="00522056" w:rsidRPr="00522056" w:rsidRDefault="00522056" w:rsidP="00071112">
            <w:pPr>
              <w:keepNext/>
              <w:widowControl w:val="0"/>
              <w:jc w:val="both"/>
              <w:rPr>
                <w:b/>
              </w:rPr>
            </w:pPr>
            <w:r w:rsidRPr="00522056">
              <w:rPr>
                <w:b/>
              </w:rPr>
              <w:t>Postul /catedra</w:t>
            </w:r>
          </w:p>
        </w:tc>
        <w:tc>
          <w:tcPr>
            <w:tcW w:w="879" w:type="dxa"/>
            <w:shd w:val="clear" w:color="auto" w:fill="FFFFFF"/>
          </w:tcPr>
          <w:p w:rsidR="00522056" w:rsidRPr="00522056" w:rsidRDefault="00522056" w:rsidP="00071112">
            <w:pPr>
              <w:keepNext/>
              <w:widowControl w:val="0"/>
              <w:jc w:val="center"/>
              <w:rPr>
                <w:b/>
              </w:rPr>
            </w:pPr>
            <w:r w:rsidRPr="00522056">
              <w:rPr>
                <w:b/>
              </w:rPr>
              <w:t>Total</w:t>
            </w:r>
          </w:p>
        </w:tc>
        <w:tc>
          <w:tcPr>
            <w:tcW w:w="3360" w:type="dxa"/>
            <w:gridSpan w:val="4"/>
            <w:shd w:val="clear" w:color="auto" w:fill="FFFFFF"/>
          </w:tcPr>
          <w:p w:rsidR="00522056" w:rsidRPr="00522056" w:rsidRDefault="00522056" w:rsidP="00071112">
            <w:pPr>
              <w:keepNext/>
              <w:widowControl w:val="0"/>
              <w:jc w:val="center"/>
              <w:rPr>
                <w:b/>
              </w:rPr>
            </w:pPr>
            <w:r w:rsidRPr="00522056">
              <w:rPr>
                <w:b/>
              </w:rPr>
              <w:t>GRAD DIDATIC</w:t>
            </w:r>
          </w:p>
        </w:tc>
        <w:tc>
          <w:tcPr>
            <w:tcW w:w="3000" w:type="dxa"/>
            <w:gridSpan w:val="3"/>
            <w:tcBorders>
              <w:bottom w:val="single" w:sz="4" w:space="0" w:color="auto"/>
            </w:tcBorders>
            <w:shd w:val="clear" w:color="auto" w:fill="FFFFFF"/>
            <w:vAlign w:val="center"/>
          </w:tcPr>
          <w:p w:rsidR="00522056" w:rsidRPr="00522056" w:rsidRDefault="00522056" w:rsidP="00071112">
            <w:pPr>
              <w:keepNext/>
              <w:widowControl w:val="0"/>
              <w:ind w:right="1332"/>
              <w:jc w:val="center"/>
              <w:rPr>
                <w:b/>
              </w:rPr>
            </w:pPr>
            <w:r w:rsidRPr="00522056">
              <w:rPr>
                <w:b/>
              </w:rPr>
              <w:t>STATUT</w:t>
            </w:r>
          </w:p>
        </w:tc>
      </w:tr>
      <w:tr w:rsidR="00522056" w:rsidRPr="00522056" w:rsidTr="00071112">
        <w:trPr>
          <w:trHeight w:val="275"/>
        </w:trPr>
        <w:tc>
          <w:tcPr>
            <w:tcW w:w="1629" w:type="dxa"/>
            <w:vMerge/>
            <w:tcBorders>
              <w:bottom w:val="single" w:sz="4" w:space="0" w:color="auto"/>
            </w:tcBorders>
            <w:shd w:val="clear" w:color="auto" w:fill="FFFFFF"/>
            <w:vAlign w:val="center"/>
          </w:tcPr>
          <w:p w:rsidR="00522056" w:rsidRPr="00522056" w:rsidRDefault="00522056" w:rsidP="00071112">
            <w:pPr>
              <w:keepNext/>
              <w:widowControl w:val="0"/>
              <w:jc w:val="both"/>
              <w:rPr>
                <w:b/>
              </w:rPr>
            </w:pPr>
          </w:p>
        </w:tc>
        <w:tc>
          <w:tcPr>
            <w:tcW w:w="879" w:type="dxa"/>
            <w:shd w:val="clear" w:color="auto" w:fill="FFFFFF"/>
          </w:tcPr>
          <w:p w:rsidR="00522056" w:rsidRPr="00522056" w:rsidRDefault="00522056" w:rsidP="00071112">
            <w:pPr>
              <w:keepNext/>
              <w:widowControl w:val="0"/>
              <w:jc w:val="center"/>
              <w:rPr>
                <w:b/>
              </w:rPr>
            </w:pPr>
          </w:p>
        </w:tc>
        <w:tc>
          <w:tcPr>
            <w:tcW w:w="840" w:type="dxa"/>
            <w:shd w:val="clear" w:color="auto" w:fill="FFFFFF"/>
          </w:tcPr>
          <w:p w:rsidR="00522056" w:rsidRPr="00522056" w:rsidRDefault="00522056" w:rsidP="00071112">
            <w:pPr>
              <w:keepNext/>
              <w:widowControl w:val="0"/>
              <w:jc w:val="center"/>
              <w:rPr>
                <w:b/>
              </w:rPr>
            </w:pPr>
            <w:r w:rsidRPr="00522056">
              <w:rPr>
                <w:b/>
              </w:rPr>
              <w:t>I</w:t>
            </w:r>
          </w:p>
        </w:tc>
        <w:tc>
          <w:tcPr>
            <w:tcW w:w="960" w:type="dxa"/>
            <w:shd w:val="clear" w:color="auto" w:fill="FFFFFF"/>
          </w:tcPr>
          <w:p w:rsidR="00522056" w:rsidRPr="00522056" w:rsidRDefault="00522056" w:rsidP="00071112">
            <w:pPr>
              <w:keepNext/>
              <w:widowControl w:val="0"/>
              <w:jc w:val="center"/>
              <w:rPr>
                <w:b/>
              </w:rPr>
            </w:pPr>
            <w:r w:rsidRPr="00522056">
              <w:rPr>
                <w:b/>
              </w:rPr>
              <w:t>II</w:t>
            </w:r>
          </w:p>
        </w:tc>
        <w:tc>
          <w:tcPr>
            <w:tcW w:w="854" w:type="dxa"/>
            <w:shd w:val="clear" w:color="auto" w:fill="FFFFFF"/>
          </w:tcPr>
          <w:p w:rsidR="00522056" w:rsidRPr="00522056" w:rsidRDefault="00522056" w:rsidP="00071112">
            <w:pPr>
              <w:keepNext/>
              <w:widowControl w:val="0"/>
              <w:jc w:val="both"/>
              <w:rPr>
                <w:b/>
              </w:rPr>
            </w:pPr>
            <w:r w:rsidRPr="00522056">
              <w:rPr>
                <w:b/>
              </w:rPr>
              <w:t>def</w:t>
            </w:r>
          </w:p>
        </w:tc>
        <w:tc>
          <w:tcPr>
            <w:tcW w:w="726" w:type="dxa"/>
            <w:gridSpan w:val="2"/>
            <w:shd w:val="clear" w:color="auto" w:fill="FFFFFF"/>
          </w:tcPr>
          <w:p w:rsidR="00522056" w:rsidRPr="00522056" w:rsidRDefault="00522056" w:rsidP="00071112">
            <w:pPr>
              <w:keepNext/>
              <w:widowControl w:val="0"/>
              <w:rPr>
                <w:b/>
              </w:rPr>
            </w:pPr>
            <w:r w:rsidRPr="00522056">
              <w:rPr>
                <w:b/>
              </w:rPr>
              <w:t>deb</w:t>
            </w:r>
          </w:p>
        </w:tc>
        <w:tc>
          <w:tcPr>
            <w:tcW w:w="1075" w:type="dxa"/>
            <w:shd w:val="clear" w:color="auto" w:fill="FFFFFF"/>
            <w:vAlign w:val="center"/>
          </w:tcPr>
          <w:p w:rsidR="00522056" w:rsidRPr="00522056" w:rsidRDefault="00522056" w:rsidP="00071112">
            <w:pPr>
              <w:keepNext/>
              <w:widowControl w:val="0"/>
              <w:jc w:val="both"/>
              <w:rPr>
                <w:b/>
              </w:rPr>
            </w:pPr>
            <w:r w:rsidRPr="00522056">
              <w:rPr>
                <w:b/>
              </w:rPr>
              <w:t>Titular</w:t>
            </w:r>
          </w:p>
        </w:tc>
        <w:tc>
          <w:tcPr>
            <w:tcW w:w="1905" w:type="dxa"/>
            <w:tcBorders>
              <w:right w:val="single" w:sz="4" w:space="0" w:color="auto"/>
            </w:tcBorders>
            <w:shd w:val="clear" w:color="auto" w:fill="FFFFFF"/>
            <w:vAlign w:val="center"/>
          </w:tcPr>
          <w:p w:rsidR="00522056" w:rsidRPr="00522056" w:rsidRDefault="00522056" w:rsidP="00071112">
            <w:pPr>
              <w:keepNext/>
              <w:widowControl w:val="0"/>
              <w:rPr>
                <w:b/>
              </w:rPr>
            </w:pPr>
            <w:r w:rsidRPr="00522056">
              <w:rPr>
                <w:b/>
              </w:rPr>
              <w:t>Suplinitor</w:t>
            </w:r>
          </w:p>
        </w:tc>
      </w:tr>
      <w:tr w:rsidR="00522056" w:rsidRPr="00522056" w:rsidTr="00071112">
        <w:trPr>
          <w:trHeight w:val="274"/>
        </w:trPr>
        <w:tc>
          <w:tcPr>
            <w:tcW w:w="1629" w:type="dxa"/>
            <w:shd w:val="clear" w:color="auto" w:fill="FFFFFF"/>
          </w:tcPr>
          <w:p w:rsidR="00522056" w:rsidRPr="00522056" w:rsidRDefault="00522056" w:rsidP="00071112">
            <w:pPr>
              <w:keepNext/>
              <w:widowControl w:val="0"/>
              <w:jc w:val="both"/>
              <w:rPr>
                <w:b/>
              </w:rPr>
            </w:pPr>
            <w:r w:rsidRPr="00522056">
              <w:rPr>
                <w:b/>
              </w:rPr>
              <w:t xml:space="preserve">Profesor </w:t>
            </w:r>
          </w:p>
        </w:tc>
        <w:tc>
          <w:tcPr>
            <w:tcW w:w="879" w:type="dxa"/>
            <w:shd w:val="clear" w:color="auto" w:fill="FFFFFF"/>
          </w:tcPr>
          <w:p w:rsidR="00522056" w:rsidRPr="00522056" w:rsidRDefault="00522056" w:rsidP="00071112">
            <w:pPr>
              <w:keepNext/>
              <w:widowControl w:val="0"/>
              <w:jc w:val="center"/>
              <w:rPr>
                <w:b/>
              </w:rPr>
            </w:pPr>
            <w:r w:rsidRPr="00522056">
              <w:rPr>
                <w:b/>
              </w:rPr>
              <w:t>13</w:t>
            </w:r>
          </w:p>
        </w:tc>
        <w:tc>
          <w:tcPr>
            <w:tcW w:w="840" w:type="dxa"/>
            <w:shd w:val="clear" w:color="auto" w:fill="FFFFFF"/>
          </w:tcPr>
          <w:p w:rsidR="00522056" w:rsidRPr="00522056" w:rsidRDefault="00522056" w:rsidP="00071112">
            <w:pPr>
              <w:keepNext/>
              <w:widowControl w:val="0"/>
              <w:jc w:val="center"/>
              <w:rPr>
                <w:b/>
              </w:rPr>
            </w:pPr>
            <w:r w:rsidRPr="00522056">
              <w:rPr>
                <w:b/>
              </w:rPr>
              <w:t>4</w:t>
            </w:r>
          </w:p>
        </w:tc>
        <w:tc>
          <w:tcPr>
            <w:tcW w:w="960" w:type="dxa"/>
            <w:shd w:val="clear" w:color="auto" w:fill="FFFFFF"/>
          </w:tcPr>
          <w:p w:rsidR="00522056" w:rsidRPr="00522056" w:rsidRDefault="00522056" w:rsidP="00071112">
            <w:pPr>
              <w:keepNext/>
              <w:widowControl w:val="0"/>
              <w:jc w:val="center"/>
              <w:rPr>
                <w:b/>
              </w:rPr>
            </w:pPr>
            <w:r w:rsidRPr="00522056">
              <w:rPr>
                <w:b/>
              </w:rPr>
              <w:t>4</w:t>
            </w:r>
          </w:p>
        </w:tc>
        <w:tc>
          <w:tcPr>
            <w:tcW w:w="854" w:type="dxa"/>
            <w:shd w:val="clear" w:color="auto" w:fill="FFFFFF"/>
          </w:tcPr>
          <w:p w:rsidR="00522056" w:rsidRPr="00522056" w:rsidRDefault="00522056" w:rsidP="00071112">
            <w:pPr>
              <w:keepNext/>
              <w:widowControl w:val="0"/>
              <w:jc w:val="center"/>
              <w:rPr>
                <w:b/>
              </w:rPr>
            </w:pPr>
            <w:r w:rsidRPr="00522056">
              <w:rPr>
                <w:b/>
              </w:rPr>
              <w:t>3</w:t>
            </w:r>
          </w:p>
        </w:tc>
        <w:tc>
          <w:tcPr>
            <w:tcW w:w="726" w:type="dxa"/>
            <w:gridSpan w:val="2"/>
            <w:shd w:val="clear" w:color="auto" w:fill="FFFFFF"/>
          </w:tcPr>
          <w:p w:rsidR="00522056" w:rsidRPr="00522056" w:rsidRDefault="00522056" w:rsidP="00071112">
            <w:pPr>
              <w:keepNext/>
              <w:widowControl w:val="0"/>
              <w:jc w:val="center"/>
              <w:rPr>
                <w:b/>
              </w:rPr>
            </w:pPr>
            <w:r w:rsidRPr="00522056">
              <w:rPr>
                <w:b/>
              </w:rPr>
              <w:t xml:space="preserve">2 </w:t>
            </w:r>
          </w:p>
        </w:tc>
        <w:tc>
          <w:tcPr>
            <w:tcW w:w="1075" w:type="dxa"/>
            <w:shd w:val="clear" w:color="auto" w:fill="FFFFFF"/>
          </w:tcPr>
          <w:p w:rsidR="00522056" w:rsidRPr="00522056" w:rsidRDefault="00522056" w:rsidP="00071112">
            <w:pPr>
              <w:keepNext/>
              <w:widowControl w:val="0"/>
              <w:jc w:val="center"/>
              <w:rPr>
                <w:b/>
              </w:rPr>
            </w:pPr>
            <w:r w:rsidRPr="00522056">
              <w:rPr>
                <w:b/>
              </w:rPr>
              <w:t>9</w:t>
            </w:r>
          </w:p>
        </w:tc>
        <w:tc>
          <w:tcPr>
            <w:tcW w:w="1905" w:type="dxa"/>
            <w:tcBorders>
              <w:right w:val="single" w:sz="4" w:space="0" w:color="auto"/>
            </w:tcBorders>
            <w:shd w:val="clear" w:color="auto" w:fill="FFFFFF"/>
          </w:tcPr>
          <w:p w:rsidR="00522056" w:rsidRPr="00522056" w:rsidRDefault="00522056" w:rsidP="00071112">
            <w:pPr>
              <w:keepNext/>
              <w:widowControl w:val="0"/>
              <w:jc w:val="center"/>
              <w:rPr>
                <w:b/>
              </w:rPr>
            </w:pPr>
            <w:r w:rsidRPr="00522056">
              <w:rPr>
                <w:b/>
              </w:rPr>
              <w:t>4</w:t>
            </w:r>
          </w:p>
        </w:tc>
      </w:tr>
      <w:tr w:rsidR="00522056" w:rsidRPr="00522056" w:rsidTr="00071112">
        <w:trPr>
          <w:trHeight w:val="274"/>
        </w:trPr>
        <w:tc>
          <w:tcPr>
            <w:tcW w:w="1629" w:type="dxa"/>
            <w:shd w:val="clear" w:color="auto" w:fill="FFFFFF"/>
          </w:tcPr>
          <w:p w:rsidR="00522056" w:rsidRPr="00522056" w:rsidRDefault="00522056" w:rsidP="00071112">
            <w:pPr>
              <w:keepNext/>
              <w:widowControl w:val="0"/>
              <w:jc w:val="both"/>
              <w:rPr>
                <w:b/>
              </w:rPr>
            </w:pPr>
            <w:r w:rsidRPr="00522056">
              <w:rPr>
                <w:b/>
              </w:rPr>
              <w:t>Învăţător</w:t>
            </w:r>
          </w:p>
        </w:tc>
        <w:tc>
          <w:tcPr>
            <w:tcW w:w="879" w:type="dxa"/>
            <w:shd w:val="clear" w:color="auto" w:fill="FFFFFF"/>
          </w:tcPr>
          <w:p w:rsidR="00522056" w:rsidRPr="00522056" w:rsidRDefault="00522056" w:rsidP="00071112">
            <w:pPr>
              <w:keepNext/>
              <w:widowControl w:val="0"/>
              <w:jc w:val="center"/>
              <w:rPr>
                <w:b/>
              </w:rPr>
            </w:pPr>
            <w:r w:rsidRPr="00522056">
              <w:rPr>
                <w:b/>
              </w:rPr>
              <w:t>12</w:t>
            </w:r>
          </w:p>
        </w:tc>
        <w:tc>
          <w:tcPr>
            <w:tcW w:w="840" w:type="dxa"/>
            <w:shd w:val="clear" w:color="auto" w:fill="FFFFFF"/>
          </w:tcPr>
          <w:p w:rsidR="00522056" w:rsidRPr="00522056" w:rsidRDefault="00522056" w:rsidP="00071112">
            <w:pPr>
              <w:keepNext/>
              <w:widowControl w:val="0"/>
              <w:jc w:val="center"/>
              <w:rPr>
                <w:b/>
              </w:rPr>
            </w:pPr>
            <w:r w:rsidRPr="00522056">
              <w:rPr>
                <w:b/>
              </w:rPr>
              <w:t>4</w:t>
            </w:r>
          </w:p>
        </w:tc>
        <w:tc>
          <w:tcPr>
            <w:tcW w:w="960" w:type="dxa"/>
            <w:shd w:val="clear" w:color="auto" w:fill="FFFFFF"/>
          </w:tcPr>
          <w:p w:rsidR="00522056" w:rsidRPr="00522056" w:rsidRDefault="00522056" w:rsidP="00071112">
            <w:pPr>
              <w:keepNext/>
              <w:widowControl w:val="0"/>
              <w:jc w:val="center"/>
              <w:rPr>
                <w:b/>
              </w:rPr>
            </w:pPr>
            <w:r w:rsidRPr="00522056">
              <w:rPr>
                <w:b/>
              </w:rPr>
              <w:t>2</w:t>
            </w:r>
          </w:p>
        </w:tc>
        <w:tc>
          <w:tcPr>
            <w:tcW w:w="854" w:type="dxa"/>
            <w:shd w:val="clear" w:color="auto" w:fill="FFFFFF"/>
          </w:tcPr>
          <w:p w:rsidR="00522056" w:rsidRPr="00522056" w:rsidRDefault="00522056" w:rsidP="00071112">
            <w:pPr>
              <w:keepNext/>
              <w:widowControl w:val="0"/>
              <w:jc w:val="center"/>
              <w:rPr>
                <w:b/>
              </w:rPr>
            </w:pPr>
            <w:r w:rsidRPr="00522056">
              <w:rPr>
                <w:b/>
              </w:rPr>
              <w:t>6</w:t>
            </w:r>
          </w:p>
        </w:tc>
        <w:tc>
          <w:tcPr>
            <w:tcW w:w="726" w:type="dxa"/>
            <w:gridSpan w:val="2"/>
            <w:shd w:val="clear" w:color="auto" w:fill="FFFFFF"/>
          </w:tcPr>
          <w:p w:rsidR="00522056" w:rsidRPr="00522056" w:rsidRDefault="00522056" w:rsidP="00071112">
            <w:pPr>
              <w:keepNext/>
              <w:widowControl w:val="0"/>
              <w:jc w:val="center"/>
              <w:rPr>
                <w:b/>
              </w:rPr>
            </w:pPr>
            <w:r w:rsidRPr="00522056">
              <w:rPr>
                <w:b/>
              </w:rPr>
              <w:t>-</w:t>
            </w:r>
          </w:p>
        </w:tc>
        <w:tc>
          <w:tcPr>
            <w:tcW w:w="1075" w:type="dxa"/>
            <w:shd w:val="clear" w:color="auto" w:fill="FFFFFF"/>
          </w:tcPr>
          <w:p w:rsidR="00522056" w:rsidRPr="00522056" w:rsidRDefault="00522056" w:rsidP="00071112">
            <w:pPr>
              <w:keepNext/>
              <w:widowControl w:val="0"/>
              <w:jc w:val="center"/>
              <w:rPr>
                <w:b/>
              </w:rPr>
            </w:pPr>
            <w:r w:rsidRPr="00522056">
              <w:rPr>
                <w:b/>
              </w:rPr>
              <w:t>10</w:t>
            </w:r>
          </w:p>
        </w:tc>
        <w:tc>
          <w:tcPr>
            <w:tcW w:w="1905" w:type="dxa"/>
            <w:shd w:val="clear" w:color="auto" w:fill="FFFFFF"/>
          </w:tcPr>
          <w:p w:rsidR="00522056" w:rsidRPr="00522056" w:rsidRDefault="00522056" w:rsidP="00071112">
            <w:pPr>
              <w:keepNext/>
              <w:widowControl w:val="0"/>
              <w:jc w:val="center"/>
              <w:rPr>
                <w:b/>
              </w:rPr>
            </w:pPr>
            <w:r w:rsidRPr="00522056">
              <w:rPr>
                <w:b/>
              </w:rPr>
              <w:t>2</w:t>
            </w:r>
          </w:p>
        </w:tc>
      </w:tr>
      <w:tr w:rsidR="00522056" w:rsidRPr="00522056" w:rsidTr="00071112">
        <w:trPr>
          <w:trHeight w:val="274"/>
        </w:trPr>
        <w:tc>
          <w:tcPr>
            <w:tcW w:w="1629" w:type="dxa"/>
            <w:shd w:val="clear" w:color="auto" w:fill="FFFFFF"/>
          </w:tcPr>
          <w:p w:rsidR="00522056" w:rsidRPr="00522056" w:rsidRDefault="00522056" w:rsidP="00071112">
            <w:pPr>
              <w:keepNext/>
              <w:widowControl w:val="0"/>
              <w:jc w:val="both"/>
              <w:rPr>
                <w:b/>
              </w:rPr>
            </w:pPr>
            <w:r w:rsidRPr="00522056">
              <w:rPr>
                <w:b/>
              </w:rPr>
              <w:t>Educatoare</w:t>
            </w:r>
          </w:p>
        </w:tc>
        <w:tc>
          <w:tcPr>
            <w:tcW w:w="879" w:type="dxa"/>
            <w:shd w:val="clear" w:color="auto" w:fill="FFFFFF"/>
          </w:tcPr>
          <w:p w:rsidR="00522056" w:rsidRPr="00522056" w:rsidRDefault="00522056" w:rsidP="00071112">
            <w:pPr>
              <w:keepNext/>
              <w:widowControl w:val="0"/>
              <w:jc w:val="center"/>
              <w:rPr>
                <w:b/>
              </w:rPr>
            </w:pPr>
            <w:r w:rsidRPr="00522056">
              <w:rPr>
                <w:b/>
              </w:rPr>
              <w:t>5</w:t>
            </w:r>
          </w:p>
        </w:tc>
        <w:tc>
          <w:tcPr>
            <w:tcW w:w="840" w:type="dxa"/>
            <w:tcBorders>
              <w:bottom w:val="nil"/>
            </w:tcBorders>
            <w:shd w:val="clear" w:color="auto" w:fill="FFFFFF"/>
          </w:tcPr>
          <w:p w:rsidR="00522056" w:rsidRPr="00522056" w:rsidRDefault="00522056" w:rsidP="00071112">
            <w:pPr>
              <w:keepNext/>
              <w:widowControl w:val="0"/>
              <w:jc w:val="center"/>
              <w:rPr>
                <w:b/>
              </w:rPr>
            </w:pPr>
            <w:r w:rsidRPr="00522056">
              <w:rPr>
                <w:b/>
              </w:rPr>
              <w:t>1</w:t>
            </w:r>
          </w:p>
        </w:tc>
        <w:tc>
          <w:tcPr>
            <w:tcW w:w="960" w:type="dxa"/>
            <w:shd w:val="clear" w:color="auto" w:fill="FFFFFF"/>
          </w:tcPr>
          <w:p w:rsidR="00522056" w:rsidRPr="00522056" w:rsidRDefault="00522056" w:rsidP="00071112">
            <w:pPr>
              <w:keepNext/>
              <w:widowControl w:val="0"/>
              <w:jc w:val="center"/>
              <w:rPr>
                <w:b/>
              </w:rPr>
            </w:pPr>
            <w:r w:rsidRPr="00522056">
              <w:rPr>
                <w:b/>
              </w:rPr>
              <w:t>2</w:t>
            </w:r>
          </w:p>
        </w:tc>
        <w:tc>
          <w:tcPr>
            <w:tcW w:w="854" w:type="dxa"/>
            <w:shd w:val="clear" w:color="auto" w:fill="FFFFFF"/>
          </w:tcPr>
          <w:p w:rsidR="00522056" w:rsidRPr="00522056" w:rsidRDefault="00522056" w:rsidP="00071112">
            <w:pPr>
              <w:keepNext/>
              <w:widowControl w:val="0"/>
              <w:jc w:val="center"/>
              <w:rPr>
                <w:b/>
              </w:rPr>
            </w:pPr>
            <w:r w:rsidRPr="00522056">
              <w:rPr>
                <w:b/>
              </w:rPr>
              <w:t>1</w:t>
            </w:r>
          </w:p>
        </w:tc>
        <w:tc>
          <w:tcPr>
            <w:tcW w:w="726" w:type="dxa"/>
            <w:gridSpan w:val="2"/>
            <w:shd w:val="clear" w:color="auto" w:fill="FFFFFF"/>
          </w:tcPr>
          <w:p w:rsidR="00522056" w:rsidRPr="00522056" w:rsidRDefault="00522056" w:rsidP="00071112">
            <w:pPr>
              <w:keepNext/>
              <w:widowControl w:val="0"/>
              <w:jc w:val="center"/>
              <w:rPr>
                <w:b/>
              </w:rPr>
            </w:pPr>
            <w:r w:rsidRPr="00522056">
              <w:rPr>
                <w:b/>
              </w:rPr>
              <w:t>1</w:t>
            </w:r>
          </w:p>
        </w:tc>
        <w:tc>
          <w:tcPr>
            <w:tcW w:w="1075" w:type="dxa"/>
            <w:shd w:val="clear" w:color="auto" w:fill="FFFFFF"/>
          </w:tcPr>
          <w:p w:rsidR="00522056" w:rsidRPr="00522056" w:rsidRDefault="00522056" w:rsidP="00071112">
            <w:pPr>
              <w:keepNext/>
              <w:widowControl w:val="0"/>
              <w:jc w:val="center"/>
              <w:rPr>
                <w:b/>
              </w:rPr>
            </w:pPr>
            <w:r w:rsidRPr="00522056">
              <w:rPr>
                <w:b/>
              </w:rPr>
              <w:t>4</w:t>
            </w:r>
          </w:p>
        </w:tc>
        <w:tc>
          <w:tcPr>
            <w:tcW w:w="1905" w:type="dxa"/>
            <w:shd w:val="clear" w:color="auto" w:fill="FFFFFF"/>
          </w:tcPr>
          <w:p w:rsidR="00522056" w:rsidRPr="00522056" w:rsidRDefault="00522056" w:rsidP="00071112">
            <w:pPr>
              <w:keepNext/>
              <w:widowControl w:val="0"/>
              <w:jc w:val="center"/>
              <w:rPr>
                <w:b/>
              </w:rPr>
            </w:pPr>
            <w:r w:rsidRPr="00522056">
              <w:rPr>
                <w:b/>
              </w:rPr>
              <w:t>1</w:t>
            </w:r>
          </w:p>
        </w:tc>
      </w:tr>
      <w:tr w:rsidR="00522056" w:rsidRPr="00522056" w:rsidTr="00071112">
        <w:trPr>
          <w:trHeight w:val="286"/>
        </w:trPr>
        <w:tc>
          <w:tcPr>
            <w:tcW w:w="1629" w:type="dxa"/>
            <w:shd w:val="clear" w:color="auto" w:fill="FFFFFF"/>
          </w:tcPr>
          <w:p w:rsidR="00522056" w:rsidRPr="00522056" w:rsidRDefault="00522056" w:rsidP="00071112">
            <w:pPr>
              <w:keepNext/>
              <w:widowControl w:val="0"/>
              <w:jc w:val="both"/>
              <w:rPr>
                <w:b/>
              </w:rPr>
            </w:pPr>
            <w:r w:rsidRPr="00522056">
              <w:rPr>
                <w:b/>
              </w:rPr>
              <w:t>TOTAL</w:t>
            </w:r>
          </w:p>
        </w:tc>
        <w:tc>
          <w:tcPr>
            <w:tcW w:w="879" w:type="dxa"/>
            <w:shd w:val="clear" w:color="auto" w:fill="FFFFFF"/>
          </w:tcPr>
          <w:p w:rsidR="00522056" w:rsidRPr="00522056" w:rsidRDefault="00522056" w:rsidP="00071112">
            <w:pPr>
              <w:keepNext/>
              <w:widowControl w:val="0"/>
              <w:jc w:val="center"/>
              <w:rPr>
                <w:b/>
              </w:rPr>
            </w:pPr>
            <w:r w:rsidRPr="00522056">
              <w:rPr>
                <w:b/>
              </w:rPr>
              <w:t>30</w:t>
            </w:r>
          </w:p>
        </w:tc>
        <w:tc>
          <w:tcPr>
            <w:tcW w:w="840" w:type="dxa"/>
            <w:tcBorders>
              <w:top w:val="nil"/>
            </w:tcBorders>
            <w:shd w:val="clear" w:color="auto" w:fill="FFFFFF"/>
          </w:tcPr>
          <w:p w:rsidR="00522056" w:rsidRPr="00522056" w:rsidRDefault="00522056" w:rsidP="00071112">
            <w:pPr>
              <w:keepNext/>
              <w:widowControl w:val="0"/>
              <w:jc w:val="center"/>
              <w:rPr>
                <w:b/>
              </w:rPr>
            </w:pPr>
            <w:r w:rsidRPr="00522056">
              <w:rPr>
                <w:b/>
              </w:rPr>
              <w:t>10</w:t>
            </w:r>
          </w:p>
        </w:tc>
        <w:tc>
          <w:tcPr>
            <w:tcW w:w="960" w:type="dxa"/>
            <w:shd w:val="clear" w:color="auto" w:fill="FFFFFF"/>
          </w:tcPr>
          <w:p w:rsidR="00522056" w:rsidRPr="00522056" w:rsidRDefault="00522056" w:rsidP="00071112">
            <w:pPr>
              <w:keepNext/>
              <w:widowControl w:val="0"/>
              <w:jc w:val="center"/>
              <w:rPr>
                <w:b/>
              </w:rPr>
            </w:pPr>
            <w:r w:rsidRPr="00522056">
              <w:rPr>
                <w:b/>
              </w:rPr>
              <w:t>7</w:t>
            </w:r>
          </w:p>
        </w:tc>
        <w:tc>
          <w:tcPr>
            <w:tcW w:w="854" w:type="dxa"/>
            <w:shd w:val="clear" w:color="auto" w:fill="FFFFFF"/>
          </w:tcPr>
          <w:p w:rsidR="00522056" w:rsidRPr="00522056" w:rsidRDefault="00522056" w:rsidP="00071112">
            <w:pPr>
              <w:keepNext/>
              <w:widowControl w:val="0"/>
              <w:jc w:val="center"/>
              <w:rPr>
                <w:b/>
              </w:rPr>
            </w:pPr>
            <w:r w:rsidRPr="00522056">
              <w:rPr>
                <w:b/>
              </w:rPr>
              <w:t>11</w:t>
            </w:r>
          </w:p>
        </w:tc>
        <w:tc>
          <w:tcPr>
            <w:tcW w:w="726" w:type="dxa"/>
            <w:gridSpan w:val="2"/>
            <w:shd w:val="clear" w:color="auto" w:fill="FFFFFF"/>
          </w:tcPr>
          <w:p w:rsidR="00522056" w:rsidRPr="00522056" w:rsidRDefault="00522056" w:rsidP="00071112">
            <w:pPr>
              <w:keepNext/>
              <w:widowControl w:val="0"/>
              <w:jc w:val="center"/>
              <w:rPr>
                <w:b/>
              </w:rPr>
            </w:pPr>
            <w:r w:rsidRPr="00522056">
              <w:rPr>
                <w:b/>
              </w:rPr>
              <w:t>2</w:t>
            </w:r>
          </w:p>
        </w:tc>
        <w:tc>
          <w:tcPr>
            <w:tcW w:w="1075" w:type="dxa"/>
            <w:shd w:val="clear" w:color="auto" w:fill="FFFFFF"/>
          </w:tcPr>
          <w:p w:rsidR="00522056" w:rsidRPr="00522056" w:rsidRDefault="00522056" w:rsidP="00071112">
            <w:pPr>
              <w:keepNext/>
              <w:widowControl w:val="0"/>
              <w:jc w:val="center"/>
              <w:rPr>
                <w:b/>
              </w:rPr>
            </w:pPr>
            <w:r w:rsidRPr="00522056">
              <w:rPr>
                <w:b/>
              </w:rPr>
              <w:t>23</w:t>
            </w:r>
          </w:p>
        </w:tc>
        <w:tc>
          <w:tcPr>
            <w:tcW w:w="1905" w:type="dxa"/>
            <w:shd w:val="clear" w:color="auto" w:fill="FFFFFF"/>
          </w:tcPr>
          <w:p w:rsidR="00522056" w:rsidRPr="00522056" w:rsidRDefault="00522056" w:rsidP="00071112">
            <w:pPr>
              <w:keepNext/>
              <w:widowControl w:val="0"/>
              <w:jc w:val="center"/>
              <w:rPr>
                <w:b/>
              </w:rPr>
            </w:pPr>
            <w:r w:rsidRPr="00522056">
              <w:rPr>
                <w:b/>
              </w:rPr>
              <w:t>7</w:t>
            </w:r>
          </w:p>
        </w:tc>
      </w:tr>
      <w:tr w:rsidR="00522056" w:rsidRPr="00522056" w:rsidTr="00071112">
        <w:trPr>
          <w:trHeight w:val="286"/>
        </w:trPr>
        <w:tc>
          <w:tcPr>
            <w:tcW w:w="1629" w:type="dxa"/>
            <w:shd w:val="clear" w:color="auto" w:fill="FFFFFF"/>
          </w:tcPr>
          <w:p w:rsidR="00522056" w:rsidRPr="00522056" w:rsidRDefault="00522056" w:rsidP="00071112">
            <w:pPr>
              <w:keepNext/>
              <w:widowControl w:val="0"/>
              <w:jc w:val="both"/>
              <w:rPr>
                <w:b/>
              </w:rPr>
            </w:pPr>
            <w:r w:rsidRPr="00522056">
              <w:rPr>
                <w:b/>
              </w:rPr>
              <w:t>Total %</w:t>
            </w:r>
          </w:p>
        </w:tc>
        <w:tc>
          <w:tcPr>
            <w:tcW w:w="879" w:type="dxa"/>
            <w:shd w:val="clear" w:color="auto" w:fill="FFFFFF"/>
          </w:tcPr>
          <w:p w:rsidR="00522056" w:rsidRPr="00522056" w:rsidRDefault="00522056" w:rsidP="00071112">
            <w:pPr>
              <w:keepNext/>
              <w:widowControl w:val="0"/>
              <w:jc w:val="center"/>
              <w:rPr>
                <w:b/>
              </w:rPr>
            </w:pPr>
          </w:p>
        </w:tc>
        <w:tc>
          <w:tcPr>
            <w:tcW w:w="840" w:type="dxa"/>
            <w:shd w:val="clear" w:color="auto" w:fill="FFFFFF"/>
          </w:tcPr>
          <w:p w:rsidR="00522056" w:rsidRPr="00522056" w:rsidRDefault="00522056" w:rsidP="00071112">
            <w:pPr>
              <w:keepNext/>
              <w:widowControl w:val="0"/>
              <w:jc w:val="center"/>
              <w:rPr>
                <w:b/>
              </w:rPr>
            </w:pPr>
            <w:r w:rsidRPr="00522056">
              <w:rPr>
                <w:b/>
              </w:rPr>
              <w:t>33,33</w:t>
            </w:r>
          </w:p>
        </w:tc>
        <w:tc>
          <w:tcPr>
            <w:tcW w:w="960" w:type="dxa"/>
            <w:shd w:val="clear" w:color="auto" w:fill="FFFFFF"/>
          </w:tcPr>
          <w:p w:rsidR="00522056" w:rsidRPr="00522056" w:rsidRDefault="00522056" w:rsidP="00071112">
            <w:pPr>
              <w:keepNext/>
              <w:widowControl w:val="0"/>
              <w:jc w:val="center"/>
              <w:rPr>
                <w:b/>
              </w:rPr>
            </w:pPr>
            <w:r w:rsidRPr="00522056">
              <w:rPr>
                <w:b/>
              </w:rPr>
              <w:t>23,33</w:t>
            </w:r>
          </w:p>
        </w:tc>
        <w:tc>
          <w:tcPr>
            <w:tcW w:w="854" w:type="dxa"/>
            <w:shd w:val="clear" w:color="auto" w:fill="FFFFFF"/>
          </w:tcPr>
          <w:p w:rsidR="00522056" w:rsidRPr="00522056" w:rsidRDefault="00522056" w:rsidP="00071112">
            <w:pPr>
              <w:keepNext/>
              <w:widowControl w:val="0"/>
              <w:jc w:val="center"/>
              <w:rPr>
                <w:b/>
              </w:rPr>
            </w:pPr>
            <w:r w:rsidRPr="00522056">
              <w:rPr>
                <w:b/>
              </w:rPr>
              <w:t>36,66</w:t>
            </w:r>
          </w:p>
        </w:tc>
        <w:tc>
          <w:tcPr>
            <w:tcW w:w="726" w:type="dxa"/>
            <w:gridSpan w:val="2"/>
            <w:shd w:val="clear" w:color="auto" w:fill="FFFFFF"/>
          </w:tcPr>
          <w:p w:rsidR="00522056" w:rsidRPr="00522056" w:rsidRDefault="00522056" w:rsidP="00071112">
            <w:pPr>
              <w:keepNext/>
              <w:widowControl w:val="0"/>
              <w:jc w:val="center"/>
              <w:rPr>
                <w:b/>
              </w:rPr>
            </w:pPr>
            <w:r w:rsidRPr="00522056">
              <w:rPr>
                <w:b/>
              </w:rPr>
              <w:t>6,66</w:t>
            </w:r>
          </w:p>
        </w:tc>
        <w:tc>
          <w:tcPr>
            <w:tcW w:w="1075" w:type="dxa"/>
            <w:shd w:val="clear" w:color="auto" w:fill="FFFFFF"/>
          </w:tcPr>
          <w:p w:rsidR="00522056" w:rsidRPr="00522056" w:rsidRDefault="00522056" w:rsidP="00071112">
            <w:pPr>
              <w:keepNext/>
              <w:widowControl w:val="0"/>
              <w:jc w:val="center"/>
              <w:rPr>
                <w:b/>
              </w:rPr>
            </w:pPr>
            <w:r w:rsidRPr="00522056">
              <w:rPr>
                <w:b/>
              </w:rPr>
              <w:t>76,66</w:t>
            </w:r>
          </w:p>
        </w:tc>
        <w:tc>
          <w:tcPr>
            <w:tcW w:w="1905" w:type="dxa"/>
            <w:shd w:val="clear" w:color="auto" w:fill="FFFFFF"/>
          </w:tcPr>
          <w:p w:rsidR="00522056" w:rsidRPr="00522056" w:rsidRDefault="00522056" w:rsidP="00071112">
            <w:pPr>
              <w:keepNext/>
              <w:widowControl w:val="0"/>
              <w:jc w:val="center"/>
              <w:rPr>
                <w:b/>
              </w:rPr>
            </w:pPr>
            <w:r w:rsidRPr="00522056">
              <w:rPr>
                <w:b/>
              </w:rPr>
              <w:t>23,33</w:t>
            </w:r>
          </w:p>
        </w:tc>
      </w:tr>
    </w:tbl>
    <w:p w:rsidR="00522056" w:rsidRPr="00522056" w:rsidRDefault="00522056" w:rsidP="00522056">
      <w:pPr>
        <w:autoSpaceDE w:val="0"/>
        <w:autoSpaceDN w:val="0"/>
        <w:adjustRightInd w:val="0"/>
        <w:rPr>
          <w:b/>
          <w:bCs/>
        </w:rPr>
      </w:pPr>
    </w:p>
    <w:p w:rsidR="00522056" w:rsidRPr="00522056" w:rsidRDefault="00522056" w:rsidP="00522056">
      <w:pPr>
        <w:autoSpaceDE w:val="0"/>
        <w:autoSpaceDN w:val="0"/>
        <w:adjustRightInd w:val="0"/>
        <w:rPr>
          <w:lang w:val="pt-BR"/>
        </w:rPr>
      </w:pPr>
      <w:r w:rsidRPr="00522056">
        <w:rPr>
          <w:rFonts w:ascii="Courier New" w:hAnsi="Courier New" w:cs="Courier New"/>
          <w:lang w:val="pt-BR"/>
        </w:rPr>
        <w:t xml:space="preserve">         o </w:t>
      </w:r>
      <w:r w:rsidRPr="00522056">
        <w:rPr>
          <w:b/>
          <w:bCs/>
          <w:lang w:val="pt-BR"/>
        </w:rPr>
        <w:t xml:space="preserve">didactic auxiliar: </w:t>
      </w:r>
      <w:r w:rsidRPr="00522056">
        <w:rPr>
          <w:lang w:val="pt-BR"/>
        </w:rPr>
        <w:t>- 1 secretar sef;</w:t>
      </w:r>
    </w:p>
    <w:p w:rsidR="00522056" w:rsidRPr="00522056" w:rsidRDefault="00522056" w:rsidP="00522056">
      <w:pPr>
        <w:autoSpaceDE w:val="0"/>
        <w:autoSpaceDN w:val="0"/>
        <w:adjustRightInd w:val="0"/>
        <w:rPr>
          <w:lang w:val="pt-BR"/>
        </w:rPr>
      </w:pPr>
      <w:r w:rsidRPr="00522056">
        <w:rPr>
          <w:lang w:val="pt-BR"/>
        </w:rPr>
        <w:t xml:space="preserve">                                                         - 1 contabil;</w:t>
      </w:r>
    </w:p>
    <w:p w:rsidR="00522056" w:rsidRPr="00522056" w:rsidRDefault="00522056" w:rsidP="00522056">
      <w:pPr>
        <w:autoSpaceDE w:val="0"/>
        <w:autoSpaceDN w:val="0"/>
        <w:adjustRightInd w:val="0"/>
        <w:rPr>
          <w:lang w:val="pt-BR"/>
        </w:rPr>
      </w:pPr>
      <w:r w:rsidRPr="00522056">
        <w:rPr>
          <w:rFonts w:ascii="Courier New" w:hAnsi="Courier New" w:cs="Courier New"/>
          <w:lang w:val="pt-BR"/>
        </w:rPr>
        <w:t xml:space="preserve">         o </w:t>
      </w:r>
      <w:r w:rsidRPr="00522056">
        <w:rPr>
          <w:b/>
          <w:bCs/>
          <w:lang w:val="pt-BR"/>
        </w:rPr>
        <w:t xml:space="preserve">nedidactic: </w:t>
      </w:r>
      <w:r w:rsidRPr="00522056">
        <w:rPr>
          <w:lang w:val="pt-BR"/>
        </w:rPr>
        <w:t xml:space="preserve">-muncitori întretinere: - 1 muncitori; </w:t>
      </w:r>
    </w:p>
    <w:p w:rsidR="00522056" w:rsidRPr="00522056" w:rsidRDefault="00522056" w:rsidP="00522056">
      <w:pPr>
        <w:autoSpaceDE w:val="0"/>
        <w:autoSpaceDN w:val="0"/>
        <w:adjustRightInd w:val="0"/>
        <w:rPr>
          <w:lang w:val="pt-BR"/>
        </w:rPr>
      </w:pPr>
      <w:r w:rsidRPr="00522056">
        <w:rPr>
          <w:lang w:val="pt-BR"/>
        </w:rPr>
        <w:t xml:space="preserve">                                                                                  - 4 îngrijitori;</w:t>
      </w:r>
    </w:p>
    <w:p w:rsidR="00D97EE0" w:rsidRPr="00E51835" w:rsidRDefault="00D97EE0" w:rsidP="00D97EE0">
      <w:pPr>
        <w:pStyle w:val="Default"/>
        <w:spacing w:after="240" w:line="276" w:lineRule="auto"/>
        <w:ind w:left="1428"/>
        <w:jc w:val="both"/>
        <w:rPr>
          <w:rFonts w:ascii="Times New Roman" w:hAnsi="Times New Roman" w:cs="Times New Roman"/>
          <w:b/>
          <w:lang w:val="it-IT"/>
        </w:rPr>
      </w:pPr>
    </w:p>
    <w:p w:rsidR="00E51835" w:rsidRPr="004A45F7" w:rsidRDefault="00522056" w:rsidP="00E51835">
      <w:pPr>
        <w:pStyle w:val="Bodytext10"/>
        <w:shd w:val="clear" w:color="auto" w:fill="auto"/>
        <w:spacing w:before="0" w:line="276" w:lineRule="auto"/>
        <w:ind w:left="20" w:right="20" w:firstLine="340"/>
        <w:jc w:val="both"/>
        <w:rPr>
          <w:rFonts w:ascii="Times New Roman" w:hAnsi="Times New Roman"/>
          <w:color w:val="000000"/>
          <w:sz w:val="24"/>
          <w:szCs w:val="24"/>
          <w:lang w:val="ro-RO"/>
        </w:rPr>
      </w:pPr>
      <w:r w:rsidRPr="00E51835">
        <w:rPr>
          <w:rFonts w:ascii="Times New Roman" w:hAnsi="Times New Roman" w:cs="Times New Roman"/>
          <w:b/>
          <w:lang w:val="it-IT"/>
        </w:rPr>
        <w:t>Pentru anul şcolar în curs</w:t>
      </w:r>
      <w:r w:rsidR="00E51835" w:rsidRPr="00E51835">
        <w:rPr>
          <w:rFonts w:ascii="Times New Roman" w:hAnsi="Times New Roman" w:cs="Times New Roman"/>
          <w:b/>
          <w:lang w:val="it-IT"/>
        </w:rPr>
        <w:t xml:space="preserve"> 2016-2</w:t>
      </w:r>
      <w:r w:rsidR="00E51835" w:rsidRPr="00E51835">
        <w:rPr>
          <w:rFonts w:ascii="Times New Roman" w:hAnsi="Times New Roman"/>
          <w:b/>
          <w:color w:val="000000"/>
          <w:sz w:val="24"/>
          <w:szCs w:val="24"/>
        </w:rPr>
        <w:t>017</w:t>
      </w:r>
      <w:r w:rsidR="00E51835">
        <w:rPr>
          <w:rFonts w:ascii="Times New Roman" w:hAnsi="Times New Roman"/>
          <w:color w:val="000000"/>
          <w:sz w:val="24"/>
          <w:szCs w:val="24"/>
        </w:rPr>
        <w:t xml:space="preserve"> şcolarizăm :</w:t>
      </w:r>
    </w:p>
    <w:p w:rsidR="00E51835" w:rsidRPr="00ED31BF" w:rsidRDefault="00E51835" w:rsidP="00E51835">
      <w:pPr>
        <w:autoSpaceDE w:val="0"/>
        <w:autoSpaceDN w:val="0"/>
        <w:adjustRightInd w:val="0"/>
        <w:rPr>
          <w:b/>
          <w:bCs/>
        </w:rPr>
      </w:pP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rFonts w:ascii="Symbol" w:hAnsi="Symbol" w:cs="Symbol"/>
        </w:rPr>
        <w:t></w:t>
      </w:r>
      <w:r w:rsidRPr="00ED31BF">
        <w:rPr>
          <w:b/>
          <w:bCs/>
        </w:rPr>
        <w:t>Populaţia şcolară</w:t>
      </w:r>
      <w:r>
        <w:rPr>
          <w:b/>
          <w:bCs/>
        </w:rPr>
        <w:t xml:space="preserve"> -379</w:t>
      </w:r>
    </w:p>
    <w:p w:rsidR="00E51835" w:rsidRPr="00040E53" w:rsidRDefault="00E51835" w:rsidP="00E51835">
      <w:pPr>
        <w:autoSpaceDE w:val="0"/>
        <w:autoSpaceDN w:val="0"/>
        <w:adjustRightInd w:val="0"/>
        <w:rPr>
          <w:rFonts w:ascii="TimesNewRoman,Bold" w:hAnsi="TimesNewRoman,Bold" w:cs="TimesNewRoman,Bold"/>
          <w:bCs/>
        </w:rPr>
      </w:pPr>
      <w:r w:rsidRPr="00ED31BF">
        <w:rPr>
          <w:rFonts w:ascii="TimesNewRoman,Bold" w:hAnsi="TimesNewRoman,Bold" w:cs="TimesNewRoman,Bold"/>
          <w:bCs/>
        </w:rPr>
        <w:t xml:space="preserve">                               </w:t>
      </w:r>
      <w:r>
        <w:rPr>
          <w:rFonts w:ascii="TimesNewRoman,Bold" w:hAnsi="TimesNewRoman,Bold" w:cs="TimesNewRoman,Bold"/>
          <w:bCs/>
          <w:lang w:val="pt-BR"/>
        </w:rPr>
        <w:t>- ciclul preprimar : 102</w:t>
      </w:r>
    </w:p>
    <w:p w:rsidR="00E51835" w:rsidRPr="00040E53" w:rsidRDefault="00E51835" w:rsidP="00E51835">
      <w:pPr>
        <w:autoSpaceDE w:val="0"/>
        <w:autoSpaceDN w:val="0"/>
        <w:adjustRightInd w:val="0"/>
        <w:rPr>
          <w:rFonts w:ascii="TimesNewRoman,Bold" w:hAnsi="TimesNewRoman,Bold" w:cs="TimesNewRoman,Bold"/>
          <w:bCs/>
        </w:rPr>
      </w:pPr>
      <w:r>
        <w:rPr>
          <w:rFonts w:ascii="TimesNewRoman,Bold" w:hAnsi="TimesNewRoman,Bold" w:cs="TimesNewRoman,Bold"/>
          <w:bCs/>
          <w:lang w:val="pt-BR"/>
        </w:rPr>
        <w:t xml:space="preserve">                               - ciclul primar:  172</w:t>
      </w:r>
    </w:p>
    <w:p w:rsidR="00E51835" w:rsidRDefault="00E51835" w:rsidP="00E51835">
      <w:pPr>
        <w:autoSpaceDE w:val="0"/>
        <w:autoSpaceDN w:val="0"/>
        <w:adjustRightInd w:val="0"/>
        <w:rPr>
          <w:rFonts w:ascii="TimesNewRoman,Bold" w:hAnsi="TimesNewRoman,Bold" w:cs="TimesNewRoman,Bold"/>
          <w:bCs/>
          <w:lang w:val="pt-BR"/>
        </w:rPr>
      </w:pPr>
      <w:r>
        <w:rPr>
          <w:rFonts w:ascii="TimesNewRoman,Bold" w:hAnsi="TimesNewRoman,Bold" w:cs="TimesNewRoman,Bold"/>
          <w:bCs/>
          <w:lang w:val="pt-BR"/>
        </w:rPr>
        <w:t xml:space="preserve">                               - ciclul gimnazial: 167 </w:t>
      </w:r>
    </w:p>
    <w:p w:rsidR="00E51835" w:rsidRPr="00040E53" w:rsidRDefault="00E51835" w:rsidP="00E51835">
      <w:pPr>
        <w:autoSpaceDE w:val="0"/>
        <w:autoSpaceDN w:val="0"/>
        <w:adjustRightInd w:val="0"/>
        <w:rPr>
          <w:rFonts w:ascii="TimesNewRoman,Bold" w:hAnsi="TimesNewRoman,Bold" w:cs="TimesNewRoman,Bold"/>
          <w:bCs/>
        </w:rPr>
      </w:pPr>
      <w:r>
        <w:rPr>
          <w:rFonts w:ascii="TimesNewRoman,Bold" w:hAnsi="TimesNewRoman,Bold" w:cs="TimesNewRoman,Bold"/>
          <w:bCs/>
        </w:rPr>
        <w:t xml:space="preserve">                          </w:t>
      </w:r>
      <w:r w:rsidRPr="00040E53">
        <w:rPr>
          <w:rFonts w:ascii="TimesNewRoman,Bold" w:hAnsi="TimesNewRoman,Bold" w:cs="TimesNewRoman,Bold"/>
          <w:bCs/>
        </w:rPr>
        <w:t xml:space="preserve"> </w:t>
      </w:r>
      <w:r w:rsidRPr="00040E53">
        <w:rPr>
          <w:rFonts w:ascii="TimesNewRoman,Bold" w:hAnsi="TimesNewRoman,Bold" w:cs="TimesNewRoman,Bold"/>
          <w:bCs/>
          <w:lang w:val="pt-BR"/>
        </w:rPr>
        <w:t xml:space="preserve">    - num</w:t>
      </w:r>
      <w:r w:rsidRPr="00040E53">
        <w:rPr>
          <w:rFonts w:ascii="TimesNewRoman,Bold" w:hAnsi="TimesNewRoman,Bold" w:cs="TimesNewRoman,Bold"/>
          <w:bCs/>
        </w:rPr>
        <w:t xml:space="preserve">ăr grupe de </w:t>
      </w:r>
      <w:r w:rsidRPr="003B0350">
        <w:rPr>
          <w:bCs/>
        </w:rPr>
        <w:t>grădini</w:t>
      </w:r>
      <w:r>
        <w:rPr>
          <w:bCs/>
        </w:rPr>
        <w:t>ț</w:t>
      </w:r>
      <w:r w:rsidRPr="003B0350">
        <w:rPr>
          <w:bCs/>
        </w:rPr>
        <w:t>ă</w:t>
      </w:r>
      <w:r w:rsidRPr="00040E53">
        <w:rPr>
          <w:rFonts w:ascii="TimesNewRoman,Bold" w:hAnsi="TimesNewRoman,Bold" w:cs="TimesNewRoman,Bold"/>
          <w:bCs/>
        </w:rPr>
        <w:t>:  5</w:t>
      </w:r>
    </w:p>
    <w:p w:rsidR="00E51835" w:rsidRPr="00040E53" w:rsidRDefault="00E51835" w:rsidP="00E51835">
      <w:pPr>
        <w:autoSpaceDE w:val="0"/>
        <w:autoSpaceDN w:val="0"/>
        <w:adjustRightInd w:val="0"/>
        <w:rPr>
          <w:rFonts w:ascii="TimesNewRoman,Bold" w:hAnsi="TimesNewRoman,Bold" w:cs="TimesNewRoman,Bold"/>
          <w:bCs/>
        </w:rPr>
      </w:pPr>
      <w:r>
        <w:rPr>
          <w:rFonts w:ascii="TimesNewRoman,Bold" w:hAnsi="TimesNewRoman,Bold" w:cs="TimesNewRoman,Bold"/>
          <w:bCs/>
        </w:rPr>
        <w:t xml:space="preserve">                               -număr de clase  21</w:t>
      </w:r>
      <w:r w:rsidRPr="00040E53">
        <w:rPr>
          <w:rFonts w:ascii="TimesNewRoman,Bold" w:hAnsi="TimesNewRoman,Bold" w:cs="TimesNewRoman,Bold"/>
          <w:bCs/>
        </w:rPr>
        <w:t xml:space="preserve">    -12 clase</w:t>
      </w:r>
      <w:r>
        <w:rPr>
          <w:rFonts w:ascii="TimesNewRoman,Bold" w:hAnsi="TimesNewRoman,Bold" w:cs="TimesNewRoman,Bold"/>
          <w:bCs/>
        </w:rPr>
        <w:t>:</w:t>
      </w:r>
      <w:r w:rsidRPr="00040E53">
        <w:rPr>
          <w:rFonts w:ascii="TimesNewRoman,Bold" w:hAnsi="TimesNewRoman,Bold" w:cs="TimesNewRoman,Bold"/>
          <w:bCs/>
        </w:rPr>
        <w:t xml:space="preserve"> preg.-IV</w:t>
      </w:r>
    </w:p>
    <w:p w:rsidR="00E51835" w:rsidRPr="00040E53" w:rsidRDefault="00E51835" w:rsidP="00E51835">
      <w:pPr>
        <w:autoSpaceDE w:val="0"/>
        <w:autoSpaceDN w:val="0"/>
        <w:adjustRightInd w:val="0"/>
        <w:rPr>
          <w:rFonts w:ascii="TimesNewRoman,Bold" w:hAnsi="TimesNewRoman,Bold" w:cs="TimesNewRoman,Bold"/>
          <w:bCs/>
        </w:rPr>
      </w:pPr>
      <w:r w:rsidRPr="00040E53">
        <w:rPr>
          <w:rFonts w:ascii="TimesNewRoman,Bold" w:hAnsi="TimesNewRoman,Bold" w:cs="TimesNewRoman,Bold"/>
          <w:bCs/>
        </w:rPr>
        <w:t xml:space="preserve">                                       </w:t>
      </w:r>
      <w:r>
        <w:rPr>
          <w:rFonts w:ascii="TimesNewRoman,Bold" w:hAnsi="TimesNewRoman,Bold" w:cs="TimesNewRoman,Bold"/>
          <w:bCs/>
        </w:rPr>
        <w:t xml:space="preserve">                           -8 cl</w:t>
      </w:r>
      <w:r w:rsidRPr="00040E53">
        <w:rPr>
          <w:rFonts w:ascii="TimesNewRoman,Bold" w:hAnsi="TimesNewRoman,Bold" w:cs="TimesNewRoman,Bold"/>
          <w:bCs/>
        </w:rPr>
        <w:t>ase</w:t>
      </w:r>
      <w:r>
        <w:rPr>
          <w:rFonts w:ascii="TimesNewRoman,Bold" w:hAnsi="TimesNewRoman,Bold" w:cs="TimesNewRoman,Bold"/>
          <w:bCs/>
        </w:rPr>
        <w:t>:</w:t>
      </w:r>
      <w:r w:rsidRPr="00040E53">
        <w:rPr>
          <w:rFonts w:ascii="TimesNewRoman,Bold" w:hAnsi="TimesNewRoman,Bold" w:cs="TimesNewRoman,Bold"/>
          <w:bCs/>
        </w:rPr>
        <w:t xml:space="preserve"> V-VIII</w:t>
      </w:r>
    </w:p>
    <w:p w:rsidR="00E51835" w:rsidRPr="00BC574C" w:rsidRDefault="00E51835" w:rsidP="00E51835">
      <w:pPr>
        <w:autoSpaceDE w:val="0"/>
        <w:autoSpaceDN w:val="0"/>
        <w:adjustRightInd w:val="0"/>
        <w:rPr>
          <w:lang w:val="pt-BR"/>
        </w:rPr>
      </w:pPr>
      <w:r>
        <w:rPr>
          <w:rFonts w:ascii="TimesNewRoman,Bold" w:hAnsi="TimesNewRoman,Bold" w:cs="TimesNewRoman,Bold"/>
          <w:b/>
          <w:bCs/>
        </w:rPr>
        <w:t xml:space="preserve">      </w:t>
      </w:r>
      <w:r>
        <w:rPr>
          <w:rStyle w:val="Bodytext"/>
          <w:color w:val="000000"/>
        </w:rPr>
        <w:t>Elevi provin din satele Dolheştii Mari, Dolheştii Mici şi Valea Bourei, sate componente ale comunei Dolheşti.</w:t>
      </w:r>
      <w:r>
        <w:rPr>
          <w:rFonts w:ascii="TimesNewRoman,Bold" w:hAnsi="TimesNewRoman,Bold" w:cs="TimesNewRoman,Bold"/>
          <w:b/>
          <w:bCs/>
        </w:rPr>
        <w:t xml:space="preserve">            </w:t>
      </w:r>
    </w:p>
    <w:p w:rsidR="00E51835" w:rsidRDefault="00E51835" w:rsidP="00E51835">
      <w:pPr>
        <w:autoSpaceDE w:val="0"/>
        <w:autoSpaceDN w:val="0"/>
        <w:adjustRightInd w:val="0"/>
        <w:ind w:firstLine="720"/>
        <w:rPr>
          <w:color w:val="000000"/>
          <w:lang w:val="en-US"/>
        </w:rPr>
      </w:pPr>
    </w:p>
    <w:p w:rsidR="001439F8" w:rsidRPr="00522056" w:rsidRDefault="001439F8" w:rsidP="001439F8">
      <w:pPr>
        <w:autoSpaceDE w:val="0"/>
        <w:autoSpaceDN w:val="0"/>
        <w:adjustRightInd w:val="0"/>
        <w:rPr>
          <w:b/>
          <w:bCs/>
        </w:rPr>
      </w:pP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rFonts w:ascii="Symbol" w:hAnsi="Symbol" w:cs="Symbol"/>
        </w:rPr>
        <w:t></w:t>
      </w:r>
      <w:r w:rsidRPr="00522056">
        <w:rPr>
          <w:b/>
          <w:bCs/>
        </w:rPr>
        <w:t>Personalul şcolii:</w:t>
      </w:r>
      <w:r w:rsidRPr="00522056">
        <w:rPr>
          <w:b/>
          <w:sz w:val="28"/>
          <w:szCs w:val="28"/>
        </w:rPr>
        <w:t xml:space="preserve">- </w:t>
      </w:r>
      <w:r w:rsidRPr="00522056">
        <w:rPr>
          <w:b/>
        </w:rPr>
        <w:t>30 cadre didactice</w:t>
      </w:r>
    </w:p>
    <w:p w:rsidR="001439F8" w:rsidRPr="00522056" w:rsidRDefault="001439F8" w:rsidP="001439F8">
      <w:pPr>
        <w:ind w:left="360"/>
        <w:jc w:val="both"/>
        <w:rPr>
          <w:b/>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9"/>
        <w:gridCol w:w="879"/>
        <w:gridCol w:w="840"/>
        <w:gridCol w:w="960"/>
        <w:gridCol w:w="854"/>
        <w:gridCol w:w="900"/>
        <w:gridCol w:w="901"/>
        <w:gridCol w:w="1905"/>
      </w:tblGrid>
      <w:tr w:rsidR="001439F8" w:rsidRPr="00522056" w:rsidTr="00727C46">
        <w:trPr>
          <w:trHeight w:val="276"/>
        </w:trPr>
        <w:tc>
          <w:tcPr>
            <w:tcW w:w="1629" w:type="dxa"/>
            <w:vMerge w:val="restart"/>
            <w:shd w:val="clear" w:color="auto" w:fill="FFFFFF"/>
            <w:vAlign w:val="center"/>
          </w:tcPr>
          <w:p w:rsidR="001439F8" w:rsidRPr="00522056" w:rsidRDefault="001439F8" w:rsidP="00071112">
            <w:pPr>
              <w:keepNext/>
              <w:widowControl w:val="0"/>
              <w:jc w:val="both"/>
              <w:rPr>
                <w:b/>
              </w:rPr>
            </w:pPr>
            <w:r w:rsidRPr="00522056">
              <w:rPr>
                <w:b/>
              </w:rPr>
              <w:t>Postul /catedra</w:t>
            </w:r>
          </w:p>
        </w:tc>
        <w:tc>
          <w:tcPr>
            <w:tcW w:w="879" w:type="dxa"/>
            <w:shd w:val="clear" w:color="auto" w:fill="FFFFFF"/>
          </w:tcPr>
          <w:p w:rsidR="001439F8" w:rsidRPr="00522056" w:rsidRDefault="001439F8" w:rsidP="00071112">
            <w:pPr>
              <w:keepNext/>
              <w:widowControl w:val="0"/>
              <w:jc w:val="center"/>
              <w:rPr>
                <w:b/>
              </w:rPr>
            </w:pPr>
            <w:r w:rsidRPr="00522056">
              <w:rPr>
                <w:b/>
              </w:rPr>
              <w:t>Total</w:t>
            </w:r>
          </w:p>
        </w:tc>
        <w:tc>
          <w:tcPr>
            <w:tcW w:w="3554" w:type="dxa"/>
            <w:gridSpan w:val="4"/>
            <w:shd w:val="clear" w:color="auto" w:fill="FFFFFF"/>
          </w:tcPr>
          <w:p w:rsidR="001439F8" w:rsidRPr="00522056" w:rsidRDefault="001439F8" w:rsidP="00071112">
            <w:pPr>
              <w:keepNext/>
              <w:widowControl w:val="0"/>
              <w:jc w:val="center"/>
              <w:rPr>
                <w:b/>
              </w:rPr>
            </w:pPr>
            <w:r w:rsidRPr="00522056">
              <w:rPr>
                <w:b/>
              </w:rPr>
              <w:t>GRAD DIDATIC</w:t>
            </w:r>
          </w:p>
        </w:tc>
        <w:tc>
          <w:tcPr>
            <w:tcW w:w="2806" w:type="dxa"/>
            <w:gridSpan w:val="2"/>
            <w:tcBorders>
              <w:bottom w:val="single" w:sz="4" w:space="0" w:color="auto"/>
            </w:tcBorders>
            <w:shd w:val="clear" w:color="auto" w:fill="FFFFFF"/>
            <w:vAlign w:val="center"/>
          </w:tcPr>
          <w:p w:rsidR="001439F8" w:rsidRPr="00522056" w:rsidRDefault="001439F8" w:rsidP="00071112">
            <w:pPr>
              <w:keepNext/>
              <w:widowControl w:val="0"/>
              <w:ind w:right="1332"/>
              <w:jc w:val="center"/>
              <w:rPr>
                <w:b/>
              </w:rPr>
            </w:pPr>
            <w:r w:rsidRPr="00522056">
              <w:rPr>
                <w:b/>
              </w:rPr>
              <w:t>STATUT</w:t>
            </w:r>
          </w:p>
        </w:tc>
      </w:tr>
      <w:tr w:rsidR="001439F8" w:rsidRPr="00522056" w:rsidTr="00727C46">
        <w:trPr>
          <w:trHeight w:val="275"/>
        </w:trPr>
        <w:tc>
          <w:tcPr>
            <w:tcW w:w="1629" w:type="dxa"/>
            <w:vMerge/>
            <w:tcBorders>
              <w:bottom w:val="single" w:sz="4" w:space="0" w:color="auto"/>
            </w:tcBorders>
            <w:shd w:val="clear" w:color="auto" w:fill="FFFFFF"/>
            <w:vAlign w:val="center"/>
          </w:tcPr>
          <w:p w:rsidR="001439F8" w:rsidRPr="00522056" w:rsidRDefault="001439F8" w:rsidP="00071112">
            <w:pPr>
              <w:keepNext/>
              <w:widowControl w:val="0"/>
              <w:jc w:val="both"/>
              <w:rPr>
                <w:b/>
              </w:rPr>
            </w:pPr>
          </w:p>
        </w:tc>
        <w:tc>
          <w:tcPr>
            <w:tcW w:w="879" w:type="dxa"/>
            <w:shd w:val="clear" w:color="auto" w:fill="FFFFFF"/>
          </w:tcPr>
          <w:p w:rsidR="001439F8" w:rsidRPr="00522056" w:rsidRDefault="001439F8" w:rsidP="00071112">
            <w:pPr>
              <w:keepNext/>
              <w:widowControl w:val="0"/>
              <w:jc w:val="center"/>
              <w:rPr>
                <w:b/>
              </w:rPr>
            </w:pPr>
          </w:p>
        </w:tc>
        <w:tc>
          <w:tcPr>
            <w:tcW w:w="840" w:type="dxa"/>
            <w:shd w:val="clear" w:color="auto" w:fill="FFFFFF"/>
          </w:tcPr>
          <w:p w:rsidR="001439F8" w:rsidRPr="00522056" w:rsidRDefault="001439F8" w:rsidP="00071112">
            <w:pPr>
              <w:keepNext/>
              <w:widowControl w:val="0"/>
              <w:jc w:val="center"/>
              <w:rPr>
                <w:b/>
              </w:rPr>
            </w:pPr>
            <w:r w:rsidRPr="00522056">
              <w:rPr>
                <w:b/>
              </w:rPr>
              <w:t>I</w:t>
            </w:r>
          </w:p>
        </w:tc>
        <w:tc>
          <w:tcPr>
            <w:tcW w:w="960" w:type="dxa"/>
            <w:shd w:val="clear" w:color="auto" w:fill="FFFFFF"/>
          </w:tcPr>
          <w:p w:rsidR="001439F8" w:rsidRPr="00522056" w:rsidRDefault="001439F8" w:rsidP="00071112">
            <w:pPr>
              <w:keepNext/>
              <w:widowControl w:val="0"/>
              <w:jc w:val="center"/>
              <w:rPr>
                <w:b/>
              </w:rPr>
            </w:pPr>
            <w:r w:rsidRPr="00522056">
              <w:rPr>
                <w:b/>
              </w:rPr>
              <w:t>II</w:t>
            </w:r>
          </w:p>
        </w:tc>
        <w:tc>
          <w:tcPr>
            <w:tcW w:w="854" w:type="dxa"/>
            <w:shd w:val="clear" w:color="auto" w:fill="FFFFFF"/>
          </w:tcPr>
          <w:p w:rsidR="001439F8" w:rsidRPr="00522056" w:rsidRDefault="001439F8" w:rsidP="00071112">
            <w:pPr>
              <w:keepNext/>
              <w:widowControl w:val="0"/>
              <w:jc w:val="both"/>
              <w:rPr>
                <w:b/>
              </w:rPr>
            </w:pPr>
            <w:r w:rsidRPr="00522056">
              <w:rPr>
                <w:b/>
              </w:rPr>
              <w:t>def</w:t>
            </w:r>
          </w:p>
        </w:tc>
        <w:tc>
          <w:tcPr>
            <w:tcW w:w="900" w:type="dxa"/>
            <w:shd w:val="clear" w:color="auto" w:fill="FFFFFF"/>
          </w:tcPr>
          <w:p w:rsidR="001439F8" w:rsidRPr="00522056" w:rsidRDefault="001439F8" w:rsidP="00071112">
            <w:pPr>
              <w:keepNext/>
              <w:widowControl w:val="0"/>
              <w:rPr>
                <w:b/>
              </w:rPr>
            </w:pPr>
            <w:r w:rsidRPr="00522056">
              <w:rPr>
                <w:b/>
              </w:rPr>
              <w:t>deb</w:t>
            </w:r>
          </w:p>
        </w:tc>
        <w:tc>
          <w:tcPr>
            <w:tcW w:w="901" w:type="dxa"/>
            <w:shd w:val="clear" w:color="auto" w:fill="FFFFFF"/>
            <w:vAlign w:val="center"/>
          </w:tcPr>
          <w:p w:rsidR="001439F8" w:rsidRPr="00522056" w:rsidRDefault="001439F8" w:rsidP="00071112">
            <w:pPr>
              <w:keepNext/>
              <w:widowControl w:val="0"/>
              <w:jc w:val="both"/>
              <w:rPr>
                <w:b/>
              </w:rPr>
            </w:pPr>
            <w:r w:rsidRPr="00522056">
              <w:rPr>
                <w:b/>
              </w:rPr>
              <w:t>Titular</w:t>
            </w:r>
          </w:p>
        </w:tc>
        <w:tc>
          <w:tcPr>
            <w:tcW w:w="1905" w:type="dxa"/>
            <w:tcBorders>
              <w:right w:val="single" w:sz="4" w:space="0" w:color="auto"/>
            </w:tcBorders>
            <w:shd w:val="clear" w:color="auto" w:fill="FFFFFF"/>
            <w:vAlign w:val="center"/>
          </w:tcPr>
          <w:p w:rsidR="001439F8" w:rsidRPr="00522056" w:rsidRDefault="001439F8" w:rsidP="00071112">
            <w:pPr>
              <w:keepNext/>
              <w:widowControl w:val="0"/>
              <w:rPr>
                <w:b/>
              </w:rPr>
            </w:pPr>
            <w:r w:rsidRPr="00522056">
              <w:rPr>
                <w:b/>
              </w:rPr>
              <w:t>Suplinitor</w:t>
            </w:r>
          </w:p>
        </w:tc>
      </w:tr>
      <w:tr w:rsidR="001439F8" w:rsidRPr="00522056" w:rsidTr="00727C46">
        <w:trPr>
          <w:trHeight w:val="274"/>
        </w:trPr>
        <w:tc>
          <w:tcPr>
            <w:tcW w:w="1629" w:type="dxa"/>
            <w:shd w:val="clear" w:color="auto" w:fill="FFFFFF"/>
          </w:tcPr>
          <w:p w:rsidR="001439F8" w:rsidRPr="00522056" w:rsidRDefault="001439F8" w:rsidP="00071112">
            <w:pPr>
              <w:keepNext/>
              <w:widowControl w:val="0"/>
              <w:jc w:val="both"/>
              <w:rPr>
                <w:b/>
              </w:rPr>
            </w:pPr>
            <w:r w:rsidRPr="00522056">
              <w:rPr>
                <w:b/>
              </w:rPr>
              <w:t xml:space="preserve">Profesor </w:t>
            </w:r>
          </w:p>
        </w:tc>
        <w:tc>
          <w:tcPr>
            <w:tcW w:w="879" w:type="dxa"/>
            <w:shd w:val="clear" w:color="auto" w:fill="FFFFFF"/>
          </w:tcPr>
          <w:p w:rsidR="001439F8" w:rsidRPr="00522056" w:rsidRDefault="001439F8" w:rsidP="00071112">
            <w:pPr>
              <w:keepNext/>
              <w:widowControl w:val="0"/>
              <w:jc w:val="center"/>
              <w:rPr>
                <w:b/>
              </w:rPr>
            </w:pPr>
            <w:r w:rsidRPr="00522056">
              <w:rPr>
                <w:b/>
              </w:rPr>
              <w:t>13</w:t>
            </w:r>
          </w:p>
        </w:tc>
        <w:tc>
          <w:tcPr>
            <w:tcW w:w="840" w:type="dxa"/>
            <w:shd w:val="clear" w:color="auto" w:fill="FFFFFF"/>
          </w:tcPr>
          <w:p w:rsidR="001439F8" w:rsidRPr="00522056" w:rsidRDefault="001439F8" w:rsidP="00071112">
            <w:pPr>
              <w:keepNext/>
              <w:widowControl w:val="0"/>
              <w:jc w:val="center"/>
              <w:rPr>
                <w:b/>
              </w:rPr>
            </w:pPr>
            <w:r>
              <w:rPr>
                <w:b/>
              </w:rPr>
              <w:t>5</w:t>
            </w:r>
          </w:p>
        </w:tc>
        <w:tc>
          <w:tcPr>
            <w:tcW w:w="960" w:type="dxa"/>
            <w:shd w:val="clear" w:color="auto" w:fill="FFFFFF"/>
          </w:tcPr>
          <w:p w:rsidR="001439F8" w:rsidRPr="00522056" w:rsidRDefault="0013375C" w:rsidP="00071112">
            <w:pPr>
              <w:keepNext/>
              <w:widowControl w:val="0"/>
              <w:jc w:val="center"/>
              <w:rPr>
                <w:b/>
              </w:rPr>
            </w:pPr>
            <w:r>
              <w:rPr>
                <w:b/>
              </w:rPr>
              <w:t>3</w:t>
            </w:r>
          </w:p>
        </w:tc>
        <w:tc>
          <w:tcPr>
            <w:tcW w:w="854" w:type="dxa"/>
            <w:shd w:val="clear" w:color="auto" w:fill="FFFFFF"/>
          </w:tcPr>
          <w:p w:rsidR="001439F8" w:rsidRPr="00522056" w:rsidRDefault="0013375C" w:rsidP="00071112">
            <w:pPr>
              <w:keepNext/>
              <w:widowControl w:val="0"/>
              <w:jc w:val="center"/>
              <w:rPr>
                <w:b/>
              </w:rPr>
            </w:pPr>
            <w:r>
              <w:rPr>
                <w:b/>
              </w:rPr>
              <w:t>2</w:t>
            </w:r>
          </w:p>
        </w:tc>
        <w:tc>
          <w:tcPr>
            <w:tcW w:w="900" w:type="dxa"/>
            <w:shd w:val="clear" w:color="auto" w:fill="FFFFFF"/>
          </w:tcPr>
          <w:p w:rsidR="001439F8" w:rsidRPr="00522056" w:rsidRDefault="0013375C" w:rsidP="00071112">
            <w:pPr>
              <w:keepNext/>
              <w:widowControl w:val="0"/>
              <w:jc w:val="center"/>
              <w:rPr>
                <w:b/>
              </w:rPr>
            </w:pPr>
            <w:r>
              <w:rPr>
                <w:b/>
              </w:rPr>
              <w:t>3</w:t>
            </w:r>
          </w:p>
        </w:tc>
        <w:tc>
          <w:tcPr>
            <w:tcW w:w="901" w:type="dxa"/>
            <w:shd w:val="clear" w:color="auto" w:fill="FFFFFF"/>
          </w:tcPr>
          <w:p w:rsidR="001439F8" w:rsidRPr="00522056" w:rsidRDefault="001439F8" w:rsidP="00071112">
            <w:pPr>
              <w:keepNext/>
              <w:widowControl w:val="0"/>
              <w:jc w:val="center"/>
              <w:rPr>
                <w:b/>
              </w:rPr>
            </w:pPr>
            <w:r w:rsidRPr="00522056">
              <w:rPr>
                <w:b/>
              </w:rPr>
              <w:t>9</w:t>
            </w:r>
          </w:p>
        </w:tc>
        <w:tc>
          <w:tcPr>
            <w:tcW w:w="1905" w:type="dxa"/>
            <w:tcBorders>
              <w:right w:val="single" w:sz="4" w:space="0" w:color="auto"/>
            </w:tcBorders>
            <w:shd w:val="clear" w:color="auto" w:fill="FFFFFF"/>
          </w:tcPr>
          <w:p w:rsidR="001439F8" w:rsidRPr="00522056" w:rsidRDefault="0013375C" w:rsidP="00071112">
            <w:pPr>
              <w:keepNext/>
              <w:widowControl w:val="0"/>
              <w:jc w:val="center"/>
              <w:rPr>
                <w:b/>
              </w:rPr>
            </w:pPr>
            <w:r>
              <w:rPr>
                <w:b/>
              </w:rPr>
              <w:t>4</w:t>
            </w:r>
          </w:p>
        </w:tc>
      </w:tr>
      <w:tr w:rsidR="001439F8" w:rsidRPr="00522056" w:rsidTr="00727C46">
        <w:trPr>
          <w:trHeight w:val="274"/>
        </w:trPr>
        <w:tc>
          <w:tcPr>
            <w:tcW w:w="1629" w:type="dxa"/>
            <w:shd w:val="clear" w:color="auto" w:fill="FFFFFF"/>
          </w:tcPr>
          <w:p w:rsidR="001439F8" w:rsidRPr="00522056" w:rsidRDefault="001439F8" w:rsidP="00071112">
            <w:pPr>
              <w:keepNext/>
              <w:widowControl w:val="0"/>
              <w:jc w:val="both"/>
              <w:rPr>
                <w:b/>
              </w:rPr>
            </w:pPr>
            <w:r w:rsidRPr="00522056">
              <w:rPr>
                <w:b/>
              </w:rPr>
              <w:t>Învăţător</w:t>
            </w:r>
          </w:p>
        </w:tc>
        <w:tc>
          <w:tcPr>
            <w:tcW w:w="879" w:type="dxa"/>
            <w:shd w:val="clear" w:color="auto" w:fill="FFFFFF"/>
          </w:tcPr>
          <w:p w:rsidR="001439F8" w:rsidRPr="00522056" w:rsidRDefault="001439F8" w:rsidP="00071112">
            <w:pPr>
              <w:keepNext/>
              <w:widowControl w:val="0"/>
              <w:jc w:val="center"/>
              <w:rPr>
                <w:b/>
              </w:rPr>
            </w:pPr>
            <w:r w:rsidRPr="00522056">
              <w:rPr>
                <w:b/>
              </w:rPr>
              <w:t>12</w:t>
            </w:r>
          </w:p>
        </w:tc>
        <w:tc>
          <w:tcPr>
            <w:tcW w:w="840" w:type="dxa"/>
            <w:shd w:val="clear" w:color="auto" w:fill="FFFFFF"/>
          </w:tcPr>
          <w:p w:rsidR="001439F8" w:rsidRPr="00522056" w:rsidRDefault="001439F8" w:rsidP="00071112">
            <w:pPr>
              <w:keepNext/>
              <w:widowControl w:val="0"/>
              <w:jc w:val="center"/>
              <w:rPr>
                <w:b/>
              </w:rPr>
            </w:pPr>
            <w:r>
              <w:rPr>
                <w:b/>
              </w:rPr>
              <w:t>5</w:t>
            </w:r>
          </w:p>
        </w:tc>
        <w:tc>
          <w:tcPr>
            <w:tcW w:w="960" w:type="dxa"/>
            <w:shd w:val="clear" w:color="auto" w:fill="FFFFFF"/>
          </w:tcPr>
          <w:p w:rsidR="001439F8" w:rsidRPr="00522056" w:rsidRDefault="001439F8" w:rsidP="00071112">
            <w:pPr>
              <w:keepNext/>
              <w:widowControl w:val="0"/>
              <w:jc w:val="center"/>
              <w:rPr>
                <w:b/>
              </w:rPr>
            </w:pPr>
            <w:r w:rsidRPr="00522056">
              <w:rPr>
                <w:b/>
              </w:rPr>
              <w:t>2</w:t>
            </w:r>
          </w:p>
        </w:tc>
        <w:tc>
          <w:tcPr>
            <w:tcW w:w="854" w:type="dxa"/>
            <w:shd w:val="clear" w:color="auto" w:fill="FFFFFF"/>
          </w:tcPr>
          <w:p w:rsidR="001439F8" w:rsidRPr="00522056" w:rsidRDefault="0013375C" w:rsidP="00071112">
            <w:pPr>
              <w:keepNext/>
              <w:widowControl w:val="0"/>
              <w:jc w:val="center"/>
              <w:rPr>
                <w:b/>
              </w:rPr>
            </w:pPr>
            <w:r>
              <w:rPr>
                <w:b/>
              </w:rPr>
              <w:t>5</w:t>
            </w:r>
          </w:p>
        </w:tc>
        <w:tc>
          <w:tcPr>
            <w:tcW w:w="900" w:type="dxa"/>
            <w:shd w:val="clear" w:color="auto" w:fill="FFFFFF"/>
          </w:tcPr>
          <w:p w:rsidR="001439F8" w:rsidRPr="00522056" w:rsidRDefault="001439F8" w:rsidP="00071112">
            <w:pPr>
              <w:keepNext/>
              <w:widowControl w:val="0"/>
              <w:jc w:val="center"/>
              <w:rPr>
                <w:b/>
              </w:rPr>
            </w:pPr>
            <w:r w:rsidRPr="00522056">
              <w:rPr>
                <w:b/>
              </w:rPr>
              <w:t>-</w:t>
            </w:r>
          </w:p>
        </w:tc>
        <w:tc>
          <w:tcPr>
            <w:tcW w:w="901" w:type="dxa"/>
            <w:shd w:val="clear" w:color="auto" w:fill="FFFFFF"/>
          </w:tcPr>
          <w:p w:rsidR="001439F8" w:rsidRPr="00522056" w:rsidRDefault="0013375C" w:rsidP="00071112">
            <w:pPr>
              <w:keepNext/>
              <w:widowControl w:val="0"/>
              <w:jc w:val="center"/>
              <w:rPr>
                <w:b/>
              </w:rPr>
            </w:pPr>
            <w:r>
              <w:rPr>
                <w:b/>
              </w:rPr>
              <w:t>9</w:t>
            </w:r>
          </w:p>
        </w:tc>
        <w:tc>
          <w:tcPr>
            <w:tcW w:w="1905" w:type="dxa"/>
            <w:shd w:val="clear" w:color="auto" w:fill="FFFFFF"/>
          </w:tcPr>
          <w:p w:rsidR="001439F8" w:rsidRPr="00522056" w:rsidRDefault="0013375C" w:rsidP="00071112">
            <w:pPr>
              <w:keepNext/>
              <w:widowControl w:val="0"/>
              <w:jc w:val="center"/>
              <w:rPr>
                <w:b/>
              </w:rPr>
            </w:pPr>
            <w:r>
              <w:rPr>
                <w:b/>
              </w:rPr>
              <w:t>3</w:t>
            </w:r>
          </w:p>
        </w:tc>
      </w:tr>
      <w:tr w:rsidR="001439F8" w:rsidRPr="00522056" w:rsidTr="00727C46">
        <w:trPr>
          <w:trHeight w:val="274"/>
        </w:trPr>
        <w:tc>
          <w:tcPr>
            <w:tcW w:w="1629" w:type="dxa"/>
            <w:shd w:val="clear" w:color="auto" w:fill="FFFFFF"/>
          </w:tcPr>
          <w:p w:rsidR="001439F8" w:rsidRPr="00522056" w:rsidRDefault="001439F8" w:rsidP="00071112">
            <w:pPr>
              <w:keepNext/>
              <w:widowControl w:val="0"/>
              <w:jc w:val="both"/>
              <w:rPr>
                <w:b/>
              </w:rPr>
            </w:pPr>
            <w:r w:rsidRPr="00522056">
              <w:rPr>
                <w:b/>
              </w:rPr>
              <w:t>Educatoare</w:t>
            </w:r>
          </w:p>
        </w:tc>
        <w:tc>
          <w:tcPr>
            <w:tcW w:w="879" w:type="dxa"/>
            <w:shd w:val="clear" w:color="auto" w:fill="FFFFFF"/>
          </w:tcPr>
          <w:p w:rsidR="001439F8" w:rsidRPr="00522056" w:rsidRDefault="001439F8" w:rsidP="00071112">
            <w:pPr>
              <w:keepNext/>
              <w:widowControl w:val="0"/>
              <w:jc w:val="center"/>
              <w:rPr>
                <w:b/>
              </w:rPr>
            </w:pPr>
            <w:r w:rsidRPr="00522056">
              <w:rPr>
                <w:b/>
              </w:rPr>
              <w:t>5</w:t>
            </w:r>
          </w:p>
        </w:tc>
        <w:tc>
          <w:tcPr>
            <w:tcW w:w="840" w:type="dxa"/>
            <w:tcBorders>
              <w:bottom w:val="nil"/>
            </w:tcBorders>
            <w:shd w:val="clear" w:color="auto" w:fill="FFFFFF"/>
          </w:tcPr>
          <w:p w:rsidR="001439F8" w:rsidRPr="00522056" w:rsidRDefault="001439F8" w:rsidP="00071112">
            <w:pPr>
              <w:keepNext/>
              <w:widowControl w:val="0"/>
              <w:jc w:val="center"/>
              <w:rPr>
                <w:b/>
              </w:rPr>
            </w:pPr>
            <w:r>
              <w:rPr>
                <w:b/>
              </w:rPr>
              <w:t>2</w:t>
            </w:r>
          </w:p>
        </w:tc>
        <w:tc>
          <w:tcPr>
            <w:tcW w:w="960" w:type="dxa"/>
            <w:shd w:val="clear" w:color="auto" w:fill="FFFFFF"/>
          </w:tcPr>
          <w:p w:rsidR="001439F8" w:rsidRPr="00522056" w:rsidRDefault="001439F8" w:rsidP="00071112">
            <w:pPr>
              <w:keepNext/>
              <w:widowControl w:val="0"/>
              <w:jc w:val="center"/>
              <w:rPr>
                <w:b/>
              </w:rPr>
            </w:pPr>
            <w:r>
              <w:rPr>
                <w:b/>
              </w:rPr>
              <w:t>0</w:t>
            </w:r>
          </w:p>
        </w:tc>
        <w:tc>
          <w:tcPr>
            <w:tcW w:w="854" w:type="dxa"/>
            <w:shd w:val="clear" w:color="auto" w:fill="FFFFFF"/>
          </w:tcPr>
          <w:p w:rsidR="001439F8" w:rsidRPr="00522056" w:rsidRDefault="001439F8" w:rsidP="00071112">
            <w:pPr>
              <w:keepNext/>
              <w:widowControl w:val="0"/>
              <w:jc w:val="center"/>
              <w:rPr>
                <w:b/>
              </w:rPr>
            </w:pPr>
            <w:r>
              <w:rPr>
                <w:b/>
              </w:rPr>
              <w:t>1</w:t>
            </w:r>
          </w:p>
        </w:tc>
        <w:tc>
          <w:tcPr>
            <w:tcW w:w="900" w:type="dxa"/>
            <w:shd w:val="clear" w:color="auto" w:fill="FFFFFF"/>
          </w:tcPr>
          <w:p w:rsidR="001439F8" w:rsidRPr="00522056" w:rsidRDefault="001439F8" w:rsidP="00071112">
            <w:pPr>
              <w:keepNext/>
              <w:widowControl w:val="0"/>
              <w:jc w:val="center"/>
              <w:rPr>
                <w:b/>
              </w:rPr>
            </w:pPr>
            <w:r>
              <w:rPr>
                <w:b/>
              </w:rPr>
              <w:t>2</w:t>
            </w:r>
          </w:p>
        </w:tc>
        <w:tc>
          <w:tcPr>
            <w:tcW w:w="901" w:type="dxa"/>
            <w:shd w:val="clear" w:color="auto" w:fill="FFFFFF"/>
          </w:tcPr>
          <w:p w:rsidR="001439F8" w:rsidRPr="00522056" w:rsidRDefault="001439F8" w:rsidP="00071112">
            <w:pPr>
              <w:keepNext/>
              <w:widowControl w:val="0"/>
              <w:jc w:val="center"/>
              <w:rPr>
                <w:b/>
              </w:rPr>
            </w:pPr>
            <w:r w:rsidRPr="00522056">
              <w:rPr>
                <w:b/>
              </w:rPr>
              <w:t>4</w:t>
            </w:r>
          </w:p>
        </w:tc>
        <w:tc>
          <w:tcPr>
            <w:tcW w:w="1905" w:type="dxa"/>
            <w:shd w:val="clear" w:color="auto" w:fill="FFFFFF"/>
          </w:tcPr>
          <w:p w:rsidR="001439F8" w:rsidRPr="00522056" w:rsidRDefault="001439F8" w:rsidP="00071112">
            <w:pPr>
              <w:keepNext/>
              <w:widowControl w:val="0"/>
              <w:jc w:val="center"/>
              <w:rPr>
                <w:b/>
              </w:rPr>
            </w:pPr>
            <w:r w:rsidRPr="00522056">
              <w:rPr>
                <w:b/>
              </w:rPr>
              <w:t>1</w:t>
            </w:r>
          </w:p>
        </w:tc>
      </w:tr>
      <w:tr w:rsidR="001439F8" w:rsidRPr="00522056" w:rsidTr="00727C46">
        <w:trPr>
          <w:trHeight w:val="286"/>
        </w:trPr>
        <w:tc>
          <w:tcPr>
            <w:tcW w:w="1629" w:type="dxa"/>
            <w:shd w:val="clear" w:color="auto" w:fill="FFFFFF"/>
          </w:tcPr>
          <w:p w:rsidR="001439F8" w:rsidRPr="00522056" w:rsidRDefault="001439F8" w:rsidP="00071112">
            <w:pPr>
              <w:keepNext/>
              <w:widowControl w:val="0"/>
              <w:jc w:val="both"/>
              <w:rPr>
                <w:b/>
              </w:rPr>
            </w:pPr>
            <w:r w:rsidRPr="00522056">
              <w:rPr>
                <w:b/>
              </w:rPr>
              <w:t>TOTAL</w:t>
            </w:r>
          </w:p>
        </w:tc>
        <w:tc>
          <w:tcPr>
            <w:tcW w:w="879" w:type="dxa"/>
            <w:shd w:val="clear" w:color="auto" w:fill="FFFFFF"/>
          </w:tcPr>
          <w:p w:rsidR="001439F8" w:rsidRPr="00522056" w:rsidRDefault="001439F8" w:rsidP="00071112">
            <w:pPr>
              <w:keepNext/>
              <w:widowControl w:val="0"/>
              <w:jc w:val="center"/>
              <w:rPr>
                <w:b/>
              </w:rPr>
            </w:pPr>
            <w:r w:rsidRPr="00522056">
              <w:rPr>
                <w:b/>
              </w:rPr>
              <w:t>30</w:t>
            </w:r>
          </w:p>
        </w:tc>
        <w:tc>
          <w:tcPr>
            <w:tcW w:w="840" w:type="dxa"/>
            <w:tcBorders>
              <w:top w:val="nil"/>
            </w:tcBorders>
            <w:shd w:val="clear" w:color="auto" w:fill="FFFFFF"/>
          </w:tcPr>
          <w:p w:rsidR="001439F8" w:rsidRPr="00522056" w:rsidRDefault="001439F8" w:rsidP="00071112">
            <w:pPr>
              <w:keepNext/>
              <w:widowControl w:val="0"/>
              <w:jc w:val="center"/>
              <w:rPr>
                <w:b/>
              </w:rPr>
            </w:pPr>
            <w:r>
              <w:rPr>
                <w:b/>
              </w:rPr>
              <w:t>12</w:t>
            </w:r>
          </w:p>
        </w:tc>
        <w:tc>
          <w:tcPr>
            <w:tcW w:w="960" w:type="dxa"/>
            <w:shd w:val="clear" w:color="auto" w:fill="FFFFFF"/>
          </w:tcPr>
          <w:p w:rsidR="001439F8" w:rsidRPr="00522056" w:rsidRDefault="00727C46" w:rsidP="00071112">
            <w:pPr>
              <w:keepNext/>
              <w:widowControl w:val="0"/>
              <w:jc w:val="center"/>
              <w:rPr>
                <w:b/>
              </w:rPr>
            </w:pPr>
            <w:r>
              <w:rPr>
                <w:b/>
              </w:rPr>
              <w:t>5</w:t>
            </w:r>
          </w:p>
        </w:tc>
        <w:tc>
          <w:tcPr>
            <w:tcW w:w="854" w:type="dxa"/>
            <w:shd w:val="clear" w:color="auto" w:fill="FFFFFF"/>
          </w:tcPr>
          <w:p w:rsidR="001439F8" w:rsidRPr="00522056" w:rsidRDefault="00727C46" w:rsidP="00071112">
            <w:pPr>
              <w:keepNext/>
              <w:widowControl w:val="0"/>
              <w:jc w:val="center"/>
              <w:rPr>
                <w:b/>
              </w:rPr>
            </w:pPr>
            <w:r>
              <w:rPr>
                <w:b/>
              </w:rPr>
              <w:t>8</w:t>
            </w:r>
          </w:p>
        </w:tc>
        <w:tc>
          <w:tcPr>
            <w:tcW w:w="900" w:type="dxa"/>
            <w:shd w:val="clear" w:color="auto" w:fill="FFFFFF"/>
          </w:tcPr>
          <w:p w:rsidR="001439F8" w:rsidRPr="00522056" w:rsidRDefault="00727C46" w:rsidP="00071112">
            <w:pPr>
              <w:keepNext/>
              <w:widowControl w:val="0"/>
              <w:jc w:val="center"/>
              <w:rPr>
                <w:b/>
              </w:rPr>
            </w:pPr>
            <w:r>
              <w:rPr>
                <w:b/>
              </w:rPr>
              <w:t>5</w:t>
            </w:r>
          </w:p>
        </w:tc>
        <w:tc>
          <w:tcPr>
            <w:tcW w:w="901" w:type="dxa"/>
            <w:shd w:val="clear" w:color="auto" w:fill="FFFFFF"/>
          </w:tcPr>
          <w:p w:rsidR="001439F8" w:rsidRPr="00522056" w:rsidRDefault="00727C46" w:rsidP="00071112">
            <w:pPr>
              <w:keepNext/>
              <w:widowControl w:val="0"/>
              <w:jc w:val="center"/>
              <w:rPr>
                <w:b/>
              </w:rPr>
            </w:pPr>
            <w:r>
              <w:rPr>
                <w:b/>
              </w:rPr>
              <w:t>22</w:t>
            </w:r>
          </w:p>
        </w:tc>
        <w:tc>
          <w:tcPr>
            <w:tcW w:w="1905" w:type="dxa"/>
            <w:shd w:val="clear" w:color="auto" w:fill="FFFFFF"/>
          </w:tcPr>
          <w:p w:rsidR="001439F8" w:rsidRPr="00522056" w:rsidRDefault="00727C46" w:rsidP="00071112">
            <w:pPr>
              <w:keepNext/>
              <w:widowControl w:val="0"/>
              <w:jc w:val="center"/>
              <w:rPr>
                <w:b/>
              </w:rPr>
            </w:pPr>
            <w:r>
              <w:rPr>
                <w:b/>
              </w:rPr>
              <w:t>8</w:t>
            </w:r>
          </w:p>
        </w:tc>
      </w:tr>
      <w:tr w:rsidR="001439F8" w:rsidRPr="00522056" w:rsidTr="00727C46">
        <w:trPr>
          <w:trHeight w:val="286"/>
        </w:trPr>
        <w:tc>
          <w:tcPr>
            <w:tcW w:w="1629" w:type="dxa"/>
            <w:shd w:val="clear" w:color="auto" w:fill="FFFFFF"/>
          </w:tcPr>
          <w:p w:rsidR="001439F8" w:rsidRPr="00522056" w:rsidRDefault="001439F8" w:rsidP="00071112">
            <w:pPr>
              <w:keepNext/>
              <w:widowControl w:val="0"/>
              <w:jc w:val="both"/>
              <w:rPr>
                <w:b/>
              </w:rPr>
            </w:pPr>
            <w:r w:rsidRPr="00522056">
              <w:rPr>
                <w:b/>
              </w:rPr>
              <w:t>Total %</w:t>
            </w:r>
          </w:p>
        </w:tc>
        <w:tc>
          <w:tcPr>
            <w:tcW w:w="879" w:type="dxa"/>
            <w:shd w:val="clear" w:color="auto" w:fill="FFFFFF"/>
          </w:tcPr>
          <w:p w:rsidR="001439F8" w:rsidRPr="00522056" w:rsidRDefault="001439F8" w:rsidP="00071112">
            <w:pPr>
              <w:keepNext/>
              <w:widowControl w:val="0"/>
              <w:jc w:val="center"/>
              <w:rPr>
                <w:b/>
              </w:rPr>
            </w:pPr>
          </w:p>
        </w:tc>
        <w:tc>
          <w:tcPr>
            <w:tcW w:w="840" w:type="dxa"/>
            <w:shd w:val="clear" w:color="auto" w:fill="FFFFFF"/>
          </w:tcPr>
          <w:p w:rsidR="001439F8" w:rsidRPr="00522056" w:rsidRDefault="00727C46" w:rsidP="00071112">
            <w:pPr>
              <w:keepNext/>
              <w:widowControl w:val="0"/>
              <w:jc w:val="center"/>
              <w:rPr>
                <w:b/>
              </w:rPr>
            </w:pPr>
            <w:r>
              <w:rPr>
                <w:b/>
              </w:rPr>
              <w:t>40%</w:t>
            </w:r>
          </w:p>
        </w:tc>
        <w:tc>
          <w:tcPr>
            <w:tcW w:w="960" w:type="dxa"/>
            <w:shd w:val="clear" w:color="auto" w:fill="FFFFFF"/>
          </w:tcPr>
          <w:p w:rsidR="001439F8" w:rsidRPr="00522056" w:rsidRDefault="00727C46" w:rsidP="00071112">
            <w:pPr>
              <w:keepNext/>
              <w:widowControl w:val="0"/>
              <w:jc w:val="center"/>
              <w:rPr>
                <w:b/>
              </w:rPr>
            </w:pPr>
            <w:r>
              <w:rPr>
                <w:b/>
              </w:rPr>
              <w:t>16,66</w:t>
            </w:r>
          </w:p>
        </w:tc>
        <w:tc>
          <w:tcPr>
            <w:tcW w:w="854" w:type="dxa"/>
            <w:shd w:val="clear" w:color="auto" w:fill="FFFFFF"/>
          </w:tcPr>
          <w:p w:rsidR="001439F8" w:rsidRPr="00522056" w:rsidRDefault="00727C46" w:rsidP="00727C46">
            <w:pPr>
              <w:keepNext/>
              <w:widowControl w:val="0"/>
              <w:rPr>
                <w:b/>
              </w:rPr>
            </w:pPr>
            <w:r>
              <w:rPr>
                <w:b/>
              </w:rPr>
              <w:t>26,66</w:t>
            </w:r>
          </w:p>
        </w:tc>
        <w:tc>
          <w:tcPr>
            <w:tcW w:w="900" w:type="dxa"/>
            <w:shd w:val="clear" w:color="auto" w:fill="FFFFFF"/>
          </w:tcPr>
          <w:p w:rsidR="001439F8" w:rsidRPr="00522056" w:rsidRDefault="00727C46" w:rsidP="00071112">
            <w:pPr>
              <w:keepNext/>
              <w:widowControl w:val="0"/>
              <w:jc w:val="center"/>
              <w:rPr>
                <w:b/>
              </w:rPr>
            </w:pPr>
            <w:r>
              <w:rPr>
                <w:b/>
              </w:rPr>
              <w:t>1</w:t>
            </w:r>
            <w:r w:rsidR="001439F8" w:rsidRPr="00522056">
              <w:rPr>
                <w:b/>
              </w:rPr>
              <w:t>6,66</w:t>
            </w:r>
          </w:p>
        </w:tc>
        <w:tc>
          <w:tcPr>
            <w:tcW w:w="901" w:type="dxa"/>
            <w:shd w:val="clear" w:color="auto" w:fill="FFFFFF"/>
          </w:tcPr>
          <w:p w:rsidR="001439F8" w:rsidRPr="00522056" w:rsidRDefault="00727C46" w:rsidP="00071112">
            <w:pPr>
              <w:keepNext/>
              <w:widowControl w:val="0"/>
              <w:jc w:val="center"/>
              <w:rPr>
                <w:b/>
              </w:rPr>
            </w:pPr>
            <w:r>
              <w:rPr>
                <w:b/>
              </w:rPr>
              <w:t>73,33</w:t>
            </w:r>
          </w:p>
        </w:tc>
        <w:tc>
          <w:tcPr>
            <w:tcW w:w="1905" w:type="dxa"/>
            <w:shd w:val="clear" w:color="auto" w:fill="FFFFFF"/>
          </w:tcPr>
          <w:p w:rsidR="001439F8" w:rsidRPr="00522056" w:rsidRDefault="00727C46" w:rsidP="00071112">
            <w:pPr>
              <w:keepNext/>
              <w:widowControl w:val="0"/>
              <w:jc w:val="center"/>
              <w:rPr>
                <w:b/>
              </w:rPr>
            </w:pPr>
            <w:r>
              <w:rPr>
                <w:b/>
              </w:rPr>
              <w:t>26,66</w:t>
            </w:r>
          </w:p>
        </w:tc>
      </w:tr>
    </w:tbl>
    <w:p w:rsidR="001439F8" w:rsidRPr="00522056" w:rsidRDefault="001439F8" w:rsidP="001439F8">
      <w:pPr>
        <w:autoSpaceDE w:val="0"/>
        <w:autoSpaceDN w:val="0"/>
        <w:adjustRightInd w:val="0"/>
        <w:rPr>
          <w:b/>
          <w:bCs/>
        </w:rPr>
      </w:pPr>
    </w:p>
    <w:p w:rsidR="001439F8" w:rsidRPr="00522056" w:rsidRDefault="001439F8" w:rsidP="001439F8">
      <w:pPr>
        <w:autoSpaceDE w:val="0"/>
        <w:autoSpaceDN w:val="0"/>
        <w:adjustRightInd w:val="0"/>
        <w:rPr>
          <w:lang w:val="pt-BR"/>
        </w:rPr>
      </w:pPr>
      <w:r w:rsidRPr="00522056">
        <w:rPr>
          <w:rFonts w:ascii="Courier New" w:hAnsi="Courier New" w:cs="Courier New"/>
          <w:lang w:val="pt-BR"/>
        </w:rPr>
        <w:t xml:space="preserve">         o </w:t>
      </w:r>
      <w:r w:rsidRPr="00522056">
        <w:rPr>
          <w:b/>
          <w:bCs/>
          <w:lang w:val="pt-BR"/>
        </w:rPr>
        <w:t xml:space="preserve">didactic auxiliar: </w:t>
      </w:r>
      <w:r w:rsidRPr="00522056">
        <w:rPr>
          <w:lang w:val="pt-BR"/>
        </w:rPr>
        <w:t>- 1 secretar sef;</w:t>
      </w:r>
    </w:p>
    <w:p w:rsidR="001439F8" w:rsidRPr="00522056" w:rsidRDefault="001439F8" w:rsidP="001439F8">
      <w:pPr>
        <w:autoSpaceDE w:val="0"/>
        <w:autoSpaceDN w:val="0"/>
        <w:adjustRightInd w:val="0"/>
        <w:rPr>
          <w:lang w:val="pt-BR"/>
        </w:rPr>
      </w:pPr>
      <w:r w:rsidRPr="00522056">
        <w:rPr>
          <w:lang w:val="pt-BR"/>
        </w:rPr>
        <w:t xml:space="preserve">                                                         - 1 contabil;</w:t>
      </w:r>
    </w:p>
    <w:p w:rsidR="001439F8" w:rsidRPr="00522056" w:rsidRDefault="001439F8" w:rsidP="001439F8">
      <w:pPr>
        <w:autoSpaceDE w:val="0"/>
        <w:autoSpaceDN w:val="0"/>
        <w:adjustRightInd w:val="0"/>
        <w:rPr>
          <w:lang w:val="pt-BR"/>
        </w:rPr>
      </w:pPr>
      <w:r w:rsidRPr="00522056">
        <w:rPr>
          <w:rFonts w:ascii="Courier New" w:hAnsi="Courier New" w:cs="Courier New"/>
          <w:lang w:val="pt-BR"/>
        </w:rPr>
        <w:t xml:space="preserve">         o </w:t>
      </w:r>
      <w:r w:rsidRPr="00522056">
        <w:rPr>
          <w:b/>
          <w:bCs/>
          <w:lang w:val="pt-BR"/>
        </w:rPr>
        <w:t xml:space="preserve">nedidactic: </w:t>
      </w:r>
      <w:r w:rsidRPr="00522056">
        <w:rPr>
          <w:lang w:val="pt-BR"/>
        </w:rPr>
        <w:t xml:space="preserve">-muncitori întretinere: - 1 muncitori; </w:t>
      </w:r>
    </w:p>
    <w:p w:rsidR="001439F8" w:rsidRDefault="001439F8" w:rsidP="001439F8">
      <w:pPr>
        <w:autoSpaceDE w:val="0"/>
        <w:autoSpaceDN w:val="0"/>
        <w:adjustRightInd w:val="0"/>
        <w:rPr>
          <w:lang w:val="pt-BR"/>
        </w:rPr>
      </w:pPr>
      <w:r w:rsidRPr="00522056">
        <w:rPr>
          <w:lang w:val="pt-BR"/>
        </w:rPr>
        <w:lastRenderedPageBreak/>
        <w:t xml:space="preserve">                                                     </w:t>
      </w:r>
      <w:r w:rsidR="00727C46">
        <w:rPr>
          <w:lang w:val="pt-BR"/>
        </w:rPr>
        <w:t xml:space="preserve">                             - 6</w:t>
      </w:r>
      <w:r w:rsidRPr="00522056">
        <w:rPr>
          <w:lang w:val="pt-BR"/>
        </w:rPr>
        <w:t xml:space="preserve"> îngrijitori;</w:t>
      </w:r>
      <w:r w:rsidR="00727C46">
        <w:rPr>
          <w:lang w:val="pt-BR"/>
        </w:rPr>
        <w:t>(3 cu normă întreagă,3 cu jumătate de normă)</w:t>
      </w:r>
    </w:p>
    <w:p w:rsidR="00727C46" w:rsidRDefault="00727C46" w:rsidP="001439F8">
      <w:pPr>
        <w:autoSpaceDE w:val="0"/>
        <w:autoSpaceDN w:val="0"/>
        <w:adjustRightInd w:val="0"/>
        <w:rPr>
          <w:lang w:val="pt-BR"/>
        </w:rPr>
      </w:pPr>
    </w:p>
    <w:p w:rsidR="00071112" w:rsidRPr="00071112" w:rsidRDefault="00071112" w:rsidP="00071112">
      <w:pPr>
        <w:autoSpaceDE w:val="0"/>
        <w:autoSpaceDN w:val="0"/>
        <w:adjustRightInd w:val="0"/>
        <w:rPr>
          <w:rFonts w:ascii="TimesNewRoman,Bold" w:eastAsiaTheme="minorHAnsi" w:hAnsi="TimesNewRoman,Bold" w:cs="TimesNewRoman,Bold"/>
          <w:b/>
          <w:bCs/>
          <w:sz w:val="28"/>
          <w:szCs w:val="28"/>
          <w:lang w:val="en-US"/>
        </w:rPr>
      </w:pPr>
      <w:r w:rsidRPr="00071112">
        <w:rPr>
          <w:rFonts w:eastAsiaTheme="minorHAnsi"/>
          <w:b/>
          <w:bCs/>
          <w:sz w:val="28"/>
          <w:szCs w:val="28"/>
          <w:lang w:val="en-US"/>
        </w:rPr>
        <w:t>REZULTATELE LA ÎNV</w:t>
      </w:r>
      <w:r w:rsidRPr="00071112">
        <w:rPr>
          <w:rFonts w:ascii="TimesNewRoman,Bold" w:eastAsiaTheme="minorHAnsi" w:hAnsi="TimesNewRoman,Bold" w:cs="TimesNewRoman,Bold"/>
          <w:b/>
          <w:bCs/>
          <w:sz w:val="28"/>
          <w:szCs w:val="28"/>
          <w:lang w:val="en-US"/>
        </w:rPr>
        <w:t>ĂŢĂ</w:t>
      </w:r>
      <w:r w:rsidRPr="00071112">
        <w:rPr>
          <w:rFonts w:eastAsiaTheme="minorHAnsi"/>
          <w:b/>
          <w:bCs/>
          <w:sz w:val="28"/>
          <w:szCs w:val="28"/>
          <w:lang w:val="en-US"/>
        </w:rPr>
        <w:t>TUR</w:t>
      </w:r>
      <w:r w:rsidRPr="00071112">
        <w:rPr>
          <w:rFonts w:ascii="TimesNewRoman,Bold" w:eastAsiaTheme="minorHAnsi" w:hAnsi="TimesNewRoman,Bold" w:cs="TimesNewRoman,Bold"/>
          <w:b/>
          <w:bCs/>
          <w:sz w:val="28"/>
          <w:szCs w:val="28"/>
          <w:lang w:val="en-US"/>
        </w:rPr>
        <w:t>Ă</w:t>
      </w:r>
    </w:p>
    <w:p w:rsidR="00071112" w:rsidRPr="00071112" w:rsidRDefault="00071112" w:rsidP="00071112">
      <w:pPr>
        <w:autoSpaceDE w:val="0"/>
        <w:autoSpaceDN w:val="0"/>
        <w:adjustRightInd w:val="0"/>
        <w:jc w:val="center"/>
        <w:rPr>
          <w:rFonts w:ascii="TimesNewRoman,Bold" w:eastAsiaTheme="minorHAnsi" w:hAnsi="TimesNewRoman,Bold" w:cs="TimesNewRoman,Bold"/>
          <w:b/>
          <w:bCs/>
          <w:sz w:val="28"/>
          <w:szCs w:val="28"/>
          <w:lang w:val="en-US"/>
        </w:rPr>
      </w:pPr>
    </w:p>
    <w:p w:rsidR="00071112" w:rsidRPr="00071112" w:rsidRDefault="00071112" w:rsidP="00071112">
      <w:pPr>
        <w:autoSpaceDE w:val="0"/>
        <w:autoSpaceDN w:val="0"/>
        <w:adjustRightInd w:val="0"/>
        <w:rPr>
          <w:rFonts w:ascii="TimesNewRoman,Bold" w:eastAsiaTheme="minorHAnsi" w:hAnsi="TimesNewRoman,Bold" w:cs="TimesNewRoman,Bold"/>
          <w:bCs/>
          <w:sz w:val="28"/>
          <w:szCs w:val="28"/>
        </w:rPr>
      </w:pPr>
      <w:r w:rsidRPr="00071112">
        <w:rPr>
          <w:rFonts w:ascii="TimesNewRoman,Bold" w:eastAsiaTheme="minorHAnsi" w:hAnsi="TimesNewRoman,Bold" w:cs="TimesNewRoman,Bold"/>
          <w:b/>
          <w:bCs/>
          <w:sz w:val="28"/>
          <w:szCs w:val="28"/>
        </w:rPr>
        <w:t xml:space="preserve">  </w:t>
      </w:r>
      <w:r w:rsidRPr="00071112">
        <w:rPr>
          <w:rFonts w:ascii="TimesNewRoman,Bold" w:eastAsiaTheme="minorHAnsi" w:hAnsi="TimesNewRoman,Bold" w:cs="TimesNewRoman,Bold"/>
          <w:bCs/>
          <w:sz w:val="28"/>
          <w:szCs w:val="28"/>
        </w:rPr>
        <w:t>În anul şcolar 2015-2016,în luna  iunie,promovabilitatea a fost :</w:t>
      </w:r>
    </w:p>
    <w:p w:rsidR="00071112" w:rsidRPr="00071112" w:rsidRDefault="00071112" w:rsidP="00071112">
      <w:pPr>
        <w:autoSpaceDE w:val="0"/>
        <w:autoSpaceDN w:val="0"/>
        <w:adjustRightInd w:val="0"/>
        <w:rPr>
          <w:rFonts w:eastAsiaTheme="minorHAnsi"/>
          <w:bCs/>
          <w:sz w:val="28"/>
          <w:szCs w:val="28"/>
        </w:rPr>
      </w:pPr>
      <w:r w:rsidRPr="00071112">
        <w:rPr>
          <w:rFonts w:ascii="TimesNewRoman,Bold" w:eastAsiaTheme="minorHAnsi" w:hAnsi="TimesNewRoman,Bold" w:cs="TimesNewRoman,Bold"/>
          <w:bCs/>
          <w:sz w:val="28"/>
          <w:szCs w:val="28"/>
        </w:rPr>
        <w:t>-clasele primare:Şcoala,,Hatmanul Şendrea</w:t>
      </w:r>
      <w:r w:rsidRPr="00071112">
        <w:rPr>
          <w:rFonts w:eastAsiaTheme="minorHAnsi"/>
          <w:bCs/>
          <w:sz w:val="28"/>
          <w:szCs w:val="28"/>
        </w:rPr>
        <w:t>“-100%</w:t>
      </w:r>
    </w:p>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 xml:space="preserve">                            Şcoala Gimnazială Dolheştii Mici-95,93%</w:t>
      </w:r>
    </w:p>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 xml:space="preserve">                             Şcoala primară Valea Bourei-100%</w:t>
      </w:r>
    </w:p>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-clasele gimnaziale:</w:t>
      </w:r>
      <w:r w:rsidRPr="00071112">
        <w:rPr>
          <w:rFonts w:ascii="TimesNewRoman,Bold" w:eastAsiaTheme="minorHAnsi" w:hAnsi="TimesNewRoman,Bold" w:cs="TimesNewRoman,Bold"/>
          <w:bCs/>
          <w:sz w:val="28"/>
          <w:szCs w:val="28"/>
        </w:rPr>
        <w:t xml:space="preserve"> Şcoala,,Hatmanul Şendrea</w:t>
      </w:r>
      <w:r w:rsidRPr="00071112">
        <w:rPr>
          <w:rFonts w:eastAsiaTheme="minorHAnsi"/>
          <w:bCs/>
          <w:sz w:val="28"/>
          <w:szCs w:val="28"/>
        </w:rPr>
        <w:t>“-96,45%</w:t>
      </w:r>
    </w:p>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 xml:space="preserve">                                 Şcoala Gimnazială Dolheştii Mici-97,37%</w:t>
      </w:r>
    </w:p>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-din 385 de elevi au promovat 380 elevi,2 elevi au abandonat cursurile ,2 elevi au rămas repetenţi,1 elev s-a înregistrat cu situaţia şcolară neîncheiată.</w:t>
      </w:r>
    </w:p>
    <w:p w:rsidR="00071112" w:rsidRPr="00071112" w:rsidRDefault="00071112" w:rsidP="00071112">
      <w:pPr>
        <w:autoSpaceDE w:val="0"/>
        <w:autoSpaceDN w:val="0"/>
        <w:adjustRightInd w:val="0"/>
        <w:rPr>
          <w:rFonts w:eastAsiaTheme="minorHAnsi"/>
          <w:bCs/>
          <w:sz w:val="28"/>
          <w:szCs w:val="28"/>
        </w:rPr>
      </w:pPr>
    </w:p>
    <w:tbl>
      <w:tblPr>
        <w:tblStyle w:val="TableGrid"/>
        <w:tblW w:w="0" w:type="auto"/>
        <w:tblLook w:val="04A0" w:firstRow="1" w:lastRow="0" w:firstColumn="1" w:lastColumn="0" w:noHBand="0" w:noVBand="1"/>
      </w:tblPr>
      <w:tblGrid>
        <w:gridCol w:w="1718"/>
        <w:gridCol w:w="1719"/>
        <w:gridCol w:w="1705"/>
        <w:gridCol w:w="1705"/>
        <w:gridCol w:w="1101"/>
        <w:gridCol w:w="2332"/>
      </w:tblGrid>
      <w:tr w:rsidR="00071112" w:rsidRPr="00071112" w:rsidTr="00071112">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Clasa</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Nr.elevi</w:t>
            </w:r>
          </w:p>
        </w:tc>
        <w:tc>
          <w:tcPr>
            <w:tcW w:w="4580" w:type="dxa"/>
            <w:gridSpan w:val="3"/>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Promovaţi pe calificative</w:t>
            </w:r>
          </w:p>
        </w:tc>
        <w:tc>
          <w:tcPr>
            <w:tcW w:w="2354"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Observaţii</w:t>
            </w:r>
          </w:p>
        </w:tc>
      </w:tr>
      <w:tr w:rsidR="00071112" w:rsidRPr="00071112" w:rsidTr="00071112">
        <w:tc>
          <w:tcPr>
            <w:tcW w:w="8046" w:type="dxa"/>
            <w:gridSpan w:val="5"/>
          </w:tcPr>
          <w:p w:rsidR="00071112" w:rsidRPr="00071112" w:rsidRDefault="00071112" w:rsidP="00071112">
            <w:pPr>
              <w:autoSpaceDE w:val="0"/>
              <w:autoSpaceDN w:val="0"/>
              <w:adjustRightInd w:val="0"/>
              <w:jc w:val="center"/>
              <w:rPr>
                <w:rFonts w:eastAsiaTheme="minorHAnsi"/>
                <w:bCs/>
                <w:sz w:val="28"/>
                <w:szCs w:val="28"/>
              </w:rPr>
            </w:pPr>
            <w:r w:rsidRPr="00071112">
              <w:rPr>
                <w:rFonts w:eastAsiaTheme="minorHAnsi"/>
                <w:bCs/>
                <w:sz w:val="28"/>
                <w:szCs w:val="28"/>
              </w:rPr>
              <w:t>Primar</w:t>
            </w:r>
          </w:p>
        </w:tc>
        <w:tc>
          <w:tcPr>
            <w:tcW w:w="2354" w:type="dxa"/>
          </w:tcPr>
          <w:p w:rsidR="00071112" w:rsidRPr="00071112" w:rsidRDefault="00071112" w:rsidP="00071112">
            <w:pPr>
              <w:autoSpaceDE w:val="0"/>
              <w:autoSpaceDN w:val="0"/>
              <w:adjustRightInd w:val="0"/>
              <w:rPr>
                <w:rFonts w:eastAsiaTheme="minorHAnsi"/>
                <w:bCs/>
                <w:sz w:val="28"/>
                <w:szCs w:val="28"/>
              </w:rPr>
            </w:pPr>
          </w:p>
        </w:tc>
      </w:tr>
      <w:tr w:rsidR="00071112" w:rsidRPr="00071112" w:rsidTr="00071112">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Total</w:t>
            </w:r>
          </w:p>
        </w:tc>
        <w:tc>
          <w:tcPr>
            <w:tcW w:w="1733" w:type="dxa"/>
          </w:tcPr>
          <w:p w:rsidR="00071112" w:rsidRPr="00071112" w:rsidRDefault="00071112" w:rsidP="00071112">
            <w:pPr>
              <w:autoSpaceDE w:val="0"/>
              <w:autoSpaceDN w:val="0"/>
              <w:adjustRightInd w:val="0"/>
              <w:rPr>
                <w:rFonts w:eastAsiaTheme="minorHAnsi"/>
                <w:bCs/>
                <w:sz w:val="28"/>
                <w:szCs w:val="28"/>
              </w:rPr>
            </w:pP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S</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B</w:t>
            </w:r>
          </w:p>
        </w:tc>
        <w:tc>
          <w:tcPr>
            <w:tcW w:w="1114"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FB</w:t>
            </w:r>
          </w:p>
        </w:tc>
        <w:tc>
          <w:tcPr>
            <w:tcW w:w="2354" w:type="dxa"/>
          </w:tcPr>
          <w:p w:rsidR="00071112" w:rsidRPr="00071112" w:rsidRDefault="00071112" w:rsidP="00071112">
            <w:pPr>
              <w:autoSpaceDE w:val="0"/>
              <w:autoSpaceDN w:val="0"/>
              <w:adjustRightInd w:val="0"/>
              <w:rPr>
                <w:rFonts w:eastAsiaTheme="minorHAnsi"/>
                <w:bCs/>
                <w:sz w:val="28"/>
                <w:szCs w:val="28"/>
              </w:rPr>
            </w:pPr>
          </w:p>
        </w:tc>
      </w:tr>
      <w:tr w:rsidR="00071112" w:rsidRPr="00071112" w:rsidTr="00071112">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Cl.preg.</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38</w:t>
            </w:r>
          </w:p>
        </w:tc>
        <w:tc>
          <w:tcPr>
            <w:tcW w:w="1733" w:type="dxa"/>
          </w:tcPr>
          <w:p w:rsidR="00071112" w:rsidRPr="00071112" w:rsidRDefault="00071112" w:rsidP="00071112">
            <w:pPr>
              <w:autoSpaceDE w:val="0"/>
              <w:autoSpaceDN w:val="0"/>
              <w:adjustRightInd w:val="0"/>
              <w:rPr>
                <w:rFonts w:eastAsiaTheme="minorHAnsi"/>
                <w:bCs/>
                <w:sz w:val="28"/>
                <w:szCs w:val="28"/>
              </w:rPr>
            </w:pPr>
          </w:p>
        </w:tc>
        <w:tc>
          <w:tcPr>
            <w:tcW w:w="1733" w:type="dxa"/>
          </w:tcPr>
          <w:p w:rsidR="00071112" w:rsidRPr="00071112" w:rsidRDefault="00071112" w:rsidP="00071112">
            <w:pPr>
              <w:autoSpaceDE w:val="0"/>
              <w:autoSpaceDN w:val="0"/>
              <w:adjustRightInd w:val="0"/>
              <w:rPr>
                <w:rFonts w:eastAsiaTheme="minorHAnsi"/>
                <w:bCs/>
                <w:sz w:val="28"/>
                <w:szCs w:val="28"/>
              </w:rPr>
            </w:pPr>
          </w:p>
        </w:tc>
        <w:tc>
          <w:tcPr>
            <w:tcW w:w="1114"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38</w:t>
            </w:r>
          </w:p>
        </w:tc>
        <w:tc>
          <w:tcPr>
            <w:tcW w:w="2354" w:type="dxa"/>
          </w:tcPr>
          <w:p w:rsidR="00071112" w:rsidRPr="00071112" w:rsidRDefault="00071112" w:rsidP="00071112">
            <w:pPr>
              <w:autoSpaceDE w:val="0"/>
              <w:autoSpaceDN w:val="0"/>
              <w:adjustRightInd w:val="0"/>
              <w:rPr>
                <w:rFonts w:eastAsiaTheme="minorHAnsi"/>
                <w:bCs/>
                <w:sz w:val="28"/>
                <w:szCs w:val="28"/>
              </w:rPr>
            </w:pPr>
          </w:p>
        </w:tc>
      </w:tr>
      <w:tr w:rsidR="00071112" w:rsidRPr="00071112" w:rsidTr="00071112">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I</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48</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10</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15</w:t>
            </w:r>
          </w:p>
        </w:tc>
        <w:tc>
          <w:tcPr>
            <w:tcW w:w="1114"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22</w:t>
            </w:r>
          </w:p>
        </w:tc>
        <w:tc>
          <w:tcPr>
            <w:tcW w:w="2354" w:type="dxa"/>
          </w:tcPr>
          <w:p w:rsidR="00071112" w:rsidRPr="00071112" w:rsidRDefault="00071112" w:rsidP="00071112">
            <w:pPr>
              <w:autoSpaceDE w:val="0"/>
              <w:autoSpaceDN w:val="0"/>
              <w:adjustRightInd w:val="0"/>
              <w:rPr>
                <w:rFonts w:eastAsiaTheme="minorHAnsi"/>
                <w:bCs/>
                <w:sz w:val="20"/>
                <w:szCs w:val="20"/>
              </w:rPr>
            </w:pPr>
            <w:r w:rsidRPr="00071112">
              <w:rPr>
                <w:rFonts w:eastAsiaTheme="minorHAnsi"/>
                <w:bCs/>
                <w:sz w:val="20"/>
                <w:szCs w:val="20"/>
              </w:rPr>
              <w:t>1-abandon</w:t>
            </w:r>
          </w:p>
        </w:tc>
      </w:tr>
      <w:tr w:rsidR="00071112" w:rsidRPr="00071112" w:rsidTr="00071112">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a II-a</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49</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13</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5</w:t>
            </w:r>
          </w:p>
        </w:tc>
        <w:tc>
          <w:tcPr>
            <w:tcW w:w="1114"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28</w:t>
            </w:r>
          </w:p>
        </w:tc>
        <w:tc>
          <w:tcPr>
            <w:tcW w:w="2354" w:type="dxa"/>
          </w:tcPr>
          <w:p w:rsidR="00071112" w:rsidRPr="00071112" w:rsidRDefault="00071112" w:rsidP="00071112">
            <w:pPr>
              <w:autoSpaceDE w:val="0"/>
              <w:autoSpaceDN w:val="0"/>
              <w:adjustRightInd w:val="0"/>
              <w:rPr>
                <w:rFonts w:eastAsiaTheme="minorHAnsi"/>
                <w:bCs/>
                <w:sz w:val="20"/>
                <w:szCs w:val="20"/>
              </w:rPr>
            </w:pPr>
            <w:r w:rsidRPr="00071112">
              <w:rPr>
                <w:rFonts w:eastAsiaTheme="minorHAnsi"/>
                <w:bCs/>
                <w:sz w:val="20"/>
                <w:szCs w:val="20"/>
              </w:rPr>
              <w:t>2-corigenţi</w:t>
            </w:r>
          </w:p>
          <w:p w:rsidR="00071112" w:rsidRPr="00071112" w:rsidRDefault="00071112" w:rsidP="00071112">
            <w:pPr>
              <w:autoSpaceDE w:val="0"/>
              <w:autoSpaceDN w:val="0"/>
              <w:adjustRightInd w:val="0"/>
              <w:rPr>
                <w:rFonts w:eastAsiaTheme="minorHAnsi"/>
                <w:bCs/>
                <w:sz w:val="20"/>
                <w:szCs w:val="20"/>
              </w:rPr>
            </w:pPr>
            <w:r w:rsidRPr="00071112">
              <w:rPr>
                <w:rFonts w:eastAsiaTheme="minorHAnsi"/>
                <w:bCs/>
                <w:sz w:val="20"/>
                <w:szCs w:val="20"/>
              </w:rPr>
              <w:t>1-situaţia neîncheiată</w:t>
            </w:r>
          </w:p>
        </w:tc>
      </w:tr>
      <w:tr w:rsidR="00071112" w:rsidRPr="00071112" w:rsidTr="00071112">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a III-a</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32</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6</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13</w:t>
            </w:r>
          </w:p>
        </w:tc>
        <w:tc>
          <w:tcPr>
            <w:tcW w:w="1114"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13</w:t>
            </w:r>
          </w:p>
        </w:tc>
        <w:tc>
          <w:tcPr>
            <w:tcW w:w="2354" w:type="dxa"/>
          </w:tcPr>
          <w:p w:rsidR="00071112" w:rsidRPr="00071112" w:rsidRDefault="00071112" w:rsidP="00071112">
            <w:pPr>
              <w:autoSpaceDE w:val="0"/>
              <w:autoSpaceDN w:val="0"/>
              <w:adjustRightInd w:val="0"/>
              <w:rPr>
                <w:rFonts w:eastAsiaTheme="minorHAnsi"/>
                <w:bCs/>
                <w:sz w:val="28"/>
                <w:szCs w:val="28"/>
              </w:rPr>
            </w:pPr>
          </w:p>
        </w:tc>
      </w:tr>
      <w:tr w:rsidR="00071112" w:rsidRPr="00071112" w:rsidTr="00071112">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a IV-a</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41</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9</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14</w:t>
            </w:r>
          </w:p>
        </w:tc>
        <w:tc>
          <w:tcPr>
            <w:tcW w:w="1114"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18</w:t>
            </w:r>
          </w:p>
        </w:tc>
        <w:tc>
          <w:tcPr>
            <w:tcW w:w="2354" w:type="dxa"/>
          </w:tcPr>
          <w:p w:rsidR="00071112" w:rsidRPr="00071112" w:rsidRDefault="00071112" w:rsidP="00071112">
            <w:pPr>
              <w:autoSpaceDE w:val="0"/>
              <w:autoSpaceDN w:val="0"/>
              <w:adjustRightInd w:val="0"/>
              <w:rPr>
                <w:rFonts w:eastAsiaTheme="minorHAnsi"/>
                <w:bCs/>
                <w:sz w:val="28"/>
                <w:szCs w:val="28"/>
              </w:rPr>
            </w:pPr>
          </w:p>
        </w:tc>
      </w:tr>
      <w:tr w:rsidR="00071112" w:rsidRPr="00071112" w:rsidTr="00071112">
        <w:tc>
          <w:tcPr>
            <w:tcW w:w="8046" w:type="dxa"/>
            <w:gridSpan w:val="5"/>
          </w:tcPr>
          <w:p w:rsidR="00071112" w:rsidRPr="00071112" w:rsidRDefault="00071112" w:rsidP="00071112">
            <w:pPr>
              <w:autoSpaceDE w:val="0"/>
              <w:autoSpaceDN w:val="0"/>
              <w:adjustRightInd w:val="0"/>
              <w:jc w:val="center"/>
              <w:rPr>
                <w:rFonts w:eastAsiaTheme="minorHAnsi"/>
                <w:bCs/>
                <w:sz w:val="28"/>
                <w:szCs w:val="28"/>
              </w:rPr>
            </w:pPr>
            <w:r w:rsidRPr="00071112">
              <w:rPr>
                <w:rFonts w:eastAsiaTheme="minorHAnsi"/>
                <w:bCs/>
                <w:sz w:val="28"/>
                <w:szCs w:val="28"/>
              </w:rPr>
              <w:t>Gimnazial</w:t>
            </w:r>
          </w:p>
        </w:tc>
        <w:tc>
          <w:tcPr>
            <w:tcW w:w="2354" w:type="dxa"/>
          </w:tcPr>
          <w:p w:rsidR="00071112" w:rsidRPr="00071112" w:rsidRDefault="00071112" w:rsidP="00071112">
            <w:pPr>
              <w:autoSpaceDE w:val="0"/>
              <w:autoSpaceDN w:val="0"/>
              <w:adjustRightInd w:val="0"/>
              <w:rPr>
                <w:rFonts w:eastAsiaTheme="minorHAnsi"/>
                <w:bCs/>
                <w:sz w:val="28"/>
                <w:szCs w:val="28"/>
              </w:rPr>
            </w:pPr>
          </w:p>
        </w:tc>
      </w:tr>
      <w:tr w:rsidR="00071112" w:rsidRPr="00071112" w:rsidTr="00071112">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a V-a</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40</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4</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15</w:t>
            </w:r>
          </w:p>
        </w:tc>
        <w:tc>
          <w:tcPr>
            <w:tcW w:w="1114"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18</w:t>
            </w:r>
          </w:p>
        </w:tc>
        <w:tc>
          <w:tcPr>
            <w:tcW w:w="2354" w:type="dxa"/>
          </w:tcPr>
          <w:p w:rsidR="00071112" w:rsidRPr="00071112" w:rsidRDefault="00071112" w:rsidP="00071112">
            <w:pPr>
              <w:autoSpaceDE w:val="0"/>
              <w:autoSpaceDN w:val="0"/>
              <w:adjustRightInd w:val="0"/>
              <w:rPr>
                <w:rFonts w:eastAsiaTheme="minorHAnsi"/>
                <w:bCs/>
                <w:sz w:val="20"/>
                <w:szCs w:val="20"/>
              </w:rPr>
            </w:pPr>
            <w:r w:rsidRPr="00071112">
              <w:rPr>
                <w:rFonts w:eastAsiaTheme="minorHAnsi"/>
                <w:bCs/>
                <w:sz w:val="20"/>
                <w:szCs w:val="20"/>
              </w:rPr>
              <w:t>1-repetent</w:t>
            </w:r>
          </w:p>
          <w:p w:rsidR="00071112" w:rsidRPr="00071112" w:rsidRDefault="00071112" w:rsidP="00071112">
            <w:pPr>
              <w:autoSpaceDE w:val="0"/>
              <w:autoSpaceDN w:val="0"/>
              <w:adjustRightInd w:val="0"/>
              <w:rPr>
                <w:rFonts w:eastAsiaTheme="minorHAnsi"/>
                <w:bCs/>
                <w:sz w:val="20"/>
                <w:szCs w:val="20"/>
              </w:rPr>
            </w:pPr>
            <w:r w:rsidRPr="00071112">
              <w:rPr>
                <w:rFonts w:eastAsiaTheme="minorHAnsi"/>
                <w:bCs/>
                <w:sz w:val="20"/>
                <w:szCs w:val="20"/>
              </w:rPr>
              <w:t>1-abandon</w:t>
            </w:r>
          </w:p>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0"/>
                <w:szCs w:val="20"/>
              </w:rPr>
              <w:t>1-corigent</w:t>
            </w:r>
          </w:p>
        </w:tc>
      </w:tr>
      <w:tr w:rsidR="00071112" w:rsidRPr="00071112" w:rsidTr="00071112">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a VI-a</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47</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14</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18</w:t>
            </w:r>
          </w:p>
        </w:tc>
        <w:tc>
          <w:tcPr>
            <w:tcW w:w="1114"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14</w:t>
            </w:r>
          </w:p>
        </w:tc>
        <w:tc>
          <w:tcPr>
            <w:tcW w:w="2354" w:type="dxa"/>
          </w:tcPr>
          <w:p w:rsidR="00071112" w:rsidRPr="00071112" w:rsidRDefault="00071112" w:rsidP="00071112">
            <w:pPr>
              <w:autoSpaceDE w:val="0"/>
              <w:autoSpaceDN w:val="0"/>
              <w:adjustRightInd w:val="0"/>
              <w:rPr>
                <w:rFonts w:eastAsiaTheme="minorHAnsi"/>
                <w:bCs/>
                <w:sz w:val="20"/>
                <w:szCs w:val="20"/>
              </w:rPr>
            </w:pPr>
            <w:r w:rsidRPr="00071112">
              <w:rPr>
                <w:rFonts w:eastAsiaTheme="minorHAnsi"/>
                <w:bCs/>
                <w:sz w:val="20"/>
                <w:szCs w:val="20"/>
              </w:rPr>
              <w:t>1-corigent</w:t>
            </w:r>
          </w:p>
        </w:tc>
      </w:tr>
      <w:tr w:rsidR="00071112" w:rsidRPr="00071112" w:rsidTr="00071112">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 xml:space="preserve"> a VII-a</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37</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7</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19</w:t>
            </w:r>
          </w:p>
        </w:tc>
        <w:tc>
          <w:tcPr>
            <w:tcW w:w="1114"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9</w:t>
            </w:r>
          </w:p>
        </w:tc>
        <w:tc>
          <w:tcPr>
            <w:tcW w:w="2354" w:type="dxa"/>
          </w:tcPr>
          <w:p w:rsidR="00071112" w:rsidRPr="00071112" w:rsidRDefault="00071112" w:rsidP="00071112">
            <w:pPr>
              <w:autoSpaceDE w:val="0"/>
              <w:autoSpaceDN w:val="0"/>
              <w:adjustRightInd w:val="0"/>
              <w:rPr>
                <w:rFonts w:eastAsiaTheme="minorHAnsi"/>
                <w:bCs/>
                <w:sz w:val="20"/>
                <w:szCs w:val="20"/>
              </w:rPr>
            </w:pPr>
            <w:r w:rsidRPr="00071112">
              <w:rPr>
                <w:rFonts w:eastAsiaTheme="minorHAnsi"/>
                <w:bCs/>
                <w:sz w:val="20"/>
                <w:szCs w:val="20"/>
              </w:rPr>
              <w:t>1-corigent</w:t>
            </w:r>
          </w:p>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0"/>
                <w:szCs w:val="20"/>
              </w:rPr>
              <w:t>1-repetent</w:t>
            </w:r>
          </w:p>
        </w:tc>
      </w:tr>
      <w:tr w:rsidR="00071112" w:rsidRPr="00071112" w:rsidTr="00071112">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a VIII-a</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53</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11</w:t>
            </w:r>
          </w:p>
        </w:tc>
        <w:tc>
          <w:tcPr>
            <w:tcW w:w="1733"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29</w:t>
            </w:r>
          </w:p>
        </w:tc>
        <w:tc>
          <w:tcPr>
            <w:tcW w:w="1114" w:type="dxa"/>
          </w:tcPr>
          <w:p w:rsidR="00071112" w:rsidRPr="00071112" w:rsidRDefault="00071112" w:rsidP="00071112">
            <w:pPr>
              <w:autoSpaceDE w:val="0"/>
              <w:autoSpaceDN w:val="0"/>
              <w:adjustRightInd w:val="0"/>
              <w:rPr>
                <w:rFonts w:eastAsiaTheme="minorHAnsi"/>
                <w:bCs/>
                <w:sz w:val="28"/>
                <w:szCs w:val="28"/>
              </w:rPr>
            </w:pPr>
            <w:r w:rsidRPr="00071112">
              <w:rPr>
                <w:rFonts w:eastAsiaTheme="minorHAnsi"/>
                <w:bCs/>
                <w:sz w:val="28"/>
                <w:szCs w:val="28"/>
              </w:rPr>
              <w:t>13</w:t>
            </w:r>
          </w:p>
        </w:tc>
        <w:tc>
          <w:tcPr>
            <w:tcW w:w="2354" w:type="dxa"/>
          </w:tcPr>
          <w:p w:rsidR="00071112" w:rsidRPr="00071112" w:rsidRDefault="00071112" w:rsidP="00071112">
            <w:pPr>
              <w:autoSpaceDE w:val="0"/>
              <w:autoSpaceDN w:val="0"/>
              <w:adjustRightInd w:val="0"/>
              <w:rPr>
                <w:rFonts w:eastAsiaTheme="minorHAnsi"/>
                <w:bCs/>
                <w:sz w:val="28"/>
                <w:szCs w:val="28"/>
              </w:rPr>
            </w:pPr>
          </w:p>
        </w:tc>
      </w:tr>
    </w:tbl>
    <w:p w:rsidR="00727C46" w:rsidRDefault="00071112" w:rsidP="001439F8">
      <w:pPr>
        <w:autoSpaceDE w:val="0"/>
        <w:autoSpaceDN w:val="0"/>
        <w:adjustRightInd w:val="0"/>
        <w:rPr>
          <w:rFonts w:eastAsiaTheme="minorHAnsi"/>
          <w:bCs/>
          <w:sz w:val="28"/>
          <w:szCs w:val="28"/>
        </w:rPr>
      </w:pPr>
      <w:r>
        <w:rPr>
          <w:rFonts w:eastAsiaTheme="minorHAnsi"/>
          <w:bCs/>
          <w:sz w:val="28"/>
          <w:szCs w:val="28"/>
        </w:rPr>
        <w:t>În luna septembrie promovează toţi elevii rămaşi repetenţi ,promovabilitatea fiind 100%.</w:t>
      </w:r>
    </w:p>
    <w:p w:rsidR="007301CB" w:rsidRDefault="007301CB" w:rsidP="001439F8">
      <w:pPr>
        <w:autoSpaceDE w:val="0"/>
        <w:autoSpaceDN w:val="0"/>
        <w:adjustRightInd w:val="0"/>
        <w:rPr>
          <w:rFonts w:eastAsiaTheme="minorHAnsi"/>
          <w:b/>
          <w:bCs/>
          <w:sz w:val="28"/>
          <w:szCs w:val="28"/>
        </w:rPr>
      </w:pPr>
    </w:p>
    <w:p w:rsidR="007301CB" w:rsidRDefault="007301CB" w:rsidP="001439F8">
      <w:pPr>
        <w:autoSpaceDE w:val="0"/>
        <w:autoSpaceDN w:val="0"/>
        <w:adjustRightInd w:val="0"/>
        <w:rPr>
          <w:rFonts w:eastAsiaTheme="minorHAnsi"/>
          <w:b/>
          <w:bCs/>
          <w:sz w:val="28"/>
          <w:szCs w:val="28"/>
        </w:rPr>
      </w:pPr>
      <w:r>
        <w:rPr>
          <w:rFonts w:eastAsiaTheme="minorHAnsi"/>
          <w:b/>
          <w:bCs/>
          <w:sz w:val="28"/>
          <w:szCs w:val="28"/>
        </w:rPr>
        <w:t xml:space="preserve">REZULTATELE ELEVILOR </w:t>
      </w:r>
      <w:r w:rsidRPr="007301CB">
        <w:rPr>
          <w:rFonts w:eastAsiaTheme="minorHAnsi"/>
          <w:b/>
          <w:bCs/>
          <w:sz w:val="28"/>
          <w:szCs w:val="28"/>
        </w:rPr>
        <w:t>LA EVALUAREA NAŢIONALĂ</w:t>
      </w:r>
      <w:r>
        <w:rPr>
          <w:rFonts w:eastAsiaTheme="minorHAnsi"/>
          <w:b/>
          <w:bCs/>
          <w:sz w:val="28"/>
          <w:szCs w:val="28"/>
        </w:rPr>
        <w:t xml:space="preserve"> 2016</w:t>
      </w:r>
    </w:p>
    <w:p w:rsidR="007301CB" w:rsidRDefault="007301CB" w:rsidP="007301CB">
      <w:pPr>
        <w:autoSpaceDE w:val="0"/>
        <w:autoSpaceDN w:val="0"/>
        <w:adjustRightInd w:val="0"/>
        <w:rPr>
          <w:rFonts w:eastAsiaTheme="minorHAnsi"/>
          <w:lang w:val="en-US"/>
        </w:rPr>
      </w:pPr>
      <w:r>
        <w:rPr>
          <w:rFonts w:eastAsiaTheme="minorHAnsi"/>
          <w:lang w:val="en-US"/>
        </w:rPr>
        <w:t xml:space="preserve">   </w:t>
      </w:r>
      <w:r w:rsidRPr="007301CB">
        <w:rPr>
          <w:rFonts w:eastAsiaTheme="minorHAnsi"/>
          <w:lang w:val="en-US"/>
        </w:rPr>
        <w:t>Elevii claselor a VIII-a au sus</w:t>
      </w:r>
      <w:r w:rsidRPr="007301CB">
        <w:rPr>
          <w:rFonts w:ascii="TimesNewRoman" w:eastAsiaTheme="minorHAnsi" w:hAnsi="TimesNewRoman" w:cs="TimesNewRoman"/>
          <w:lang w:val="en-US"/>
        </w:rPr>
        <w:t>ţ</w:t>
      </w:r>
      <w:r>
        <w:rPr>
          <w:rFonts w:eastAsiaTheme="minorHAnsi"/>
          <w:lang w:val="en-US"/>
        </w:rPr>
        <w:t xml:space="preserve">inut în </w:t>
      </w:r>
      <w:proofErr w:type="gramStart"/>
      <w:r>
        <w:rPr>
          <w:rFonts w:eastAsiaTheme="minorHAnsi"/>
          <w:lang w:val="en-US"/>
        </w:rPr>
        <w:t>luna</w:t>
      </w:r>
      <w:proofErr w:type="gramEnd"/>
      <w:r>
        <w:rPr>
          <w:rFonts w:eastAsiaTheme="minorHAnsi"/>
          <w:lang w:val="en-US"/>
        </w:rPr>
        <w:t xml:space="preserve"> IUNIE 2016 examenele din cadrul </w:t>
      </w:r>
      <w:r w:rsidRPr="007301CB">
        <w:rPr>
          <w:rFonts w:eastAsiaTheme="minorHAnsi"/>
          <w:lang w:val="en-US"/>
        </w:rPr>
        <w:t>Evalu</w:t>
      </w:r>
      <w:r w:rsidRPr="007301CB">
        <w:rPr>
          <w:rFonts w:ascii="TimesNewRoman" w:eastAsiaTheme="minorHAnsi" w:hAnsi="TimesNewRoman" w:cs="TimesNewRoman"/>
          <w:lang w:val="en-US"/>
        </w:rPr>
        <w:t>ă</w:t>
      </w:r>
      <w:r w:rsidRPr="007301CB">
        <w:rPr>
          <w:rFonts w:eastAsiaTheme="minorHAnsi"/>
          <w:lang w:val="en-US"/>
        </w:rPr>
        <w:t>rii Na</w:t>
      </w:r>
      <w:r w:rsidRPr="007301CB">
        <w:rPr>
          <w:rFonts w:ascii="TimesNewRoman" w:eastAsiaTheme="minorHAnsi" w:hAnsi="TimesNewRoman" w:cs="TimesNewRoman"/>
          <w:lang w:val="en-US"/>
        </w:rPr>
        <w:t>ţ</w:t>
      </w:r>
      <w:r w:rsidRPr="007301CB">
        <w:rPr>
          <w:rFonts w:eastAsiaTheme="minorHAnsi"/>
          <w:lang w:val="en-US"/>
        </w:rPr>
        <w:t>ionale, în conformitate cu prevederile legale în vigoare. Rezultatele ob</w:t>
      </w:r>
      <w:r w:rsidRPr="007301CB">
        <w:rPr>
          <w:rFonts w:ascii="TimesNewRoman" w:eastAsiaTheme="minorHAnsi" w:hAnsi="TimesNewRoman" w:cs="TimesNewRoman"/>
          <w:lang w:val="en-US"/>
        </w:rPr>
        <w:t>ţ</w:t>
      </w:r>
      <w:r w:rsidRPr="007301CB">
        <w:rPr>
          <w:rFonts w:eastAsiaTheme="minorHAnsi"/>
          <w:lang w:val="en-US"/>
        </w:rPr>
        <w:t>inute au fost</w:t>
      </w:r>
      <w:r>
        <w:rPr>
          <w:rFonts w:eastAsiaTheme="minorHAnsi"/>
          <w:lang w:val="en-US"/>
        </w:rPr>
        <w:t xml:space="preserve"> </w:t>
      </w:r>
      <w:r w:rsidRPr="007301CB">
        <w:rPr>
          <w:rFonts w:eastAsiaTheme="minorHAnsi"/>
          <w:lang w:val="en-US"/>
        </w:rPr>
        <w:t>apropiate de notele ob</w:t>
      </w:r>
      <w:r w:rsidRPr="007301CB">
        <w:rPr>
          <w:rFonts w:ascii="TimesNewRoman" w:eastAsiaTheme="minorHAnsi" w:hAnsi="TimesNewRoman" w:cs="TimesNewRoman"/>
          <w:lang w:val="en-US"/>
        </w:rPr>
        <w:t>ţ</w:t>
      </w:r>
      <w:r w:rsidRPr="007301CB">
        <w:rPr>
          <w:rFonts w:eastAsiaTheme="minorHAnsi"/>
          <w:lang w:val="en-US"/>
        </w:rPr>
        <w:t>inute la evaluarea la clas</w:t>
      </w:r>
      <w:r w:rsidRPr="007301CB">
        <w:rPr>
          <w:rFonts w:ascii="TimesNewRoman" w:eastAsiaTheme="minorHAnsi" w:hAnsi="TimesNewRoman" w:cs="TimesNewRoman"/>
          <w:lang w:val="en-US"/>
        </w:rPr>
        <w:t>ă</w:t>
      </w:r>
      <w:r w:rsidRPr="007301CB">
        <w:rPr>
          <w:rFonts w:eastAsiaTheme="minorHAnsi"/>
          <w:lang w:val="en-US"/>
        </w:rPr>
        <w:t xml:space="preserve">, fapt </w:t>
      </w:r>
      <w:proofErr w:type="gramStart"/>
      <w:r w:rsidRPr="007301CB">
        <w:rPr>
          <w:rFonts w:eastAsiaTheme="minorHAnsi"/>
          <w:lang w:val="en-US"/>
        </w:rPr>
        <w:t>ce</w:t>
      </w:r>
      <w:proofErr w:type="gramEnd"/>
      <w:r w:rsidRPr="007301CB">
        <w:rPr>
          <w:rFonts w:eastAsiaTheme="minorHAnsi"/>
          <w:lang w:val="en-US"/>
        </w:rPr>
        <w:t xml:space="preserve"> dovede</w:t>
      </w:r>
      <w:r w:rsidRPr="007301CB">
        <w:rPr>
          <w:rFonts w:ascii="TimesNewRoman" w:eastAsiaTheme="minorHAnsi" w:hAnsi="TimesNewRoman" w:cs="TimesNewRoman"/>
          <w:lang w:val="en-US"/>
        </w:rPr>
        <w:t>ş</w:t>
      </w:r>
      <w:r w:rsidRPr="007301CB">
        <w:rPr>
          <w:rFonts w:eastAsiaTheme="minorHAnsi"/>
          <w:lang w:val="en-US"/>
        </w:rPr>
        <w:t>te, pe de o parte evaluarea</w:t>
      </w:r>
      <w:r>
        <w:rPr>
          <w:rFonts w:eastAsiaTheme="minorHAnsi"/>
          <w:lang w:val="en-US"/>
        </w:rPr>
        <w:t xml:space="preserve"> </w:t>
      </w:r>
      <w:r w:rsidRPr="007301CB">
        <w:rPr>
          <w:rFonts w:eastAsiaTheme="minorHAnsi"/>
          <w:lang w:val="en-US"/>
        </w:rPr>
        <w:t>corect</w:t>
      </w:r>
      <w:r w:rsidRPr="007301CB">
        <w:rPr>
          <w:rFonts w:ascii="TimesNewRoman" w:eastAsiaTheme="minorHAnsi" w:hAnsi="TimesNewRoman" w:cs="TimesNewRoman"/>
          <w:lang w:val="en-US"/>
        </w:rPr>
        <w:t xml:space="preserve">ă </w:t>
      </w:r>
      <w:r w:rsidRPr="007301CB">
        <w:rPr>
          <w:rFonts w:eastAsiaTheme="minorHAnsi"/>
          <w:lang w:val="en-US"/>
        </w:rPr>
        <w:t>a elevilor, iar pe de alt</w:t>
      </w:r>
      <w:r w:rsidRPr="007301CB">
        <w:rPr>
          <w:rFonts w:ascii="TimesNewRoman" w:eastAsiaTheme="minorHAnsi" w:hAnsi="TimesNewRoman" w:cs="TimesNewRoman"/>
          <w:lang w:val="en-US"/>
        </w:rPr>
        <w:t xml:space="preserve">ă </w:t>
      </w:r>
      <w:r>
        <w:rPr>
          <w:rFonts w:eastAsiaTheme="minorHAnsi"/>
          <w:lang w:val="en-US"/>
        </w:rPr>
        <w:t>parte</w:t>
      </w:r>
    </w:p>
    <w:p w:rsidR="007301CB" w:rsidRDefault="007301CB" w:rsidP="007301CB">
      <w:pPr>
        <w:autoSpaceDE w:val="0"/>
        <w:autoSpaceDN w:val="0"/>
        <w:adjustRightInd w:val="0"/>
        <w:rPr>
          <w:rFonts w:eastAsiaTheme="minorHAnsi"/>
          <w:lang w:val="en-US"/>
        </w:rPr>
      </w:pPr>
      <w:proofErr w:type="gramStart"/>
      <w:r w:rsidRPr="007301CB">
        <w:rPr>
          <w:rFonts w:eastAsiaTheme="minorHAnsi"/>
          <w:lang w:val="en-US"/>
        </w:rPr>
        <w:t>exigen</w:t>
      </w:r>
      <w:r w:rsidRPr="007301CB">
        <w:rPr>
          <w:rFonts w:ascii="TimesNewRoman" w:eastAsiaTheme="minorHAnsi" w:hAnsi="TimesNewRoman" w:cs="TimesNewRoman"/>
          <w:lang w:val="en-US"/>
        </w:rPr>
        <w:t>ţ</w:t>
      </w:r>
      <w:r w:rsidRPr="007301CB">
        <w:rPr>
          <w:rFonts w:eastAsiaTheme="minorHAnsi"/>
          <w:lang w:val="en-US"/>
        </w:rPr>
        <w:t>a</w:t>
      </w:r>
      <w:proofErr w:type="gramEnd"/>
      <w:r w:rsidRPr="007301CB">
        <w:rPr>
          <w:rFonts w:eastAsiaTheme="minorHAnsi"/>
          <w:lang w:val="en-US"/>
        </w:rPr>
        <w:t xml:space="preserve"> de care s-a dat dovad</w:t>
      </w:r>
      <w:r w:rsidRPr="007301CB">
        <w:rPr>
          <w:rFonts w:ascii="TimesNewRoman" w:eastAsiaTheme="minorHAnsi" w:hAnsi="TimesNewRoman" w:cs="TimesNewRoman"/>
          <w:lang w:val="en-US"/>
        </w:rPr>
        <w:t xml:space="preserve">ă </w:t>
      </w:r>
      <w:r w:rsidRPr="007301CB">
        <w:rPr>
          <w:rFonts w:eastAsiaTheme="minorHAnsi"/>
          <w:lang w:val="en-US"/>
        </w:rPr>
        <w:t>în p</w:t>
      </w:r>
      <w:r w:rsidRPr="007301CB">
        <w:rPr>
          <w:rFonts w:ascii="TimesNewRoman" w:eastAsiaTheme="minorHAnsi" w:hAnsi="TimesNewRoman" w:cs="TimesNewRoman"/>
          <w:lang w:val="en-US"/>
        </w:rPr>
        <w:t>ă</w:t>
      </w:r>
      <w:r w:rsidRPr="007301CB">
        <w:rPr>
          <w:rFonts w:eastAsiaTheme="minorHAnsi"/>
          <w:lang w:val="en-US"/>
        </w:rPr>
        <w:t>strarea corectitudinii</w:t>
      </w:r>
      <w:r>
        <w:rPr>
          <w:rFonts w:eastAsiaTheme="minorHAnsi"/>
          <w:lang w:val="en-US"/>
        </w:rPr>
        <w:t xml:space="preserve"> </w:t>
      </w:r>
      <w:r w:rsidRPr="007301CB">
        <w:rPr>
          <w:rFonts w:eastAsiaTheme="minorHAnsi"/>
          <w:lang w:val="en-US"/>
        </w:rPr>
        <w:t>examenului.</w:t>
      </w:r>
    </w:p>
    <w:p w:rsidR="003879C2" w:rsidRDefault="003879C2" w:rsidP="007301CB">
      <w:pPr>
        <w:autoSpaceDE w:val="0"/>
        <w:autoSpaceDN w:val="0"/>
        <w:adjustRightInd w:val="0"/>
        <w:rPr>
          <w:rFonts w:eastAsiaTheme="minorHAnsi"/>
          <w:lang w:val="en-US"/>
        </w:rPr>
      </w:pPr>
      <w:r>
        <w:rPr>
          <w:rFonts w:eastAsiaTheme="minorHAnsi"/>
          <w:lang w:val="en-US"/>
        </w:rPr>
        <w:t>Total elevi înscrişi</w:t>
      </w:r>
      <w:proofErr w:type="gramStart"/>
      <w:r>
        <w:rPr>
          <w:rFonts w:eastAsiaTheme="minorHAnsi"/>
          <w:lang w:val="en-US"/>
        </w:rPr>
        <w:t>:49</w:t>
      </w:r>
      <w:proofErr w:type="gramEnd"/>
      <w:r>
        <w:rPr>
          <w:rFonts w:eastAsiaTheme="minorHAnsi"/>
          <w:lang w:val="en-US"/>
        </w:rPr>
        <w:t>(92,45%)din seria curentă</w:t>
      </w:r>
    </w:p>
    <w:p w:rsidR="003879C2" w:rsidRDefault="003879C2" w:rsidP="007301CB">
      <w:pPr>
        <w:autoSpaceDE w:val="0"/>
        <w:autoSpaceDN w:val="0"/>
        <w:adjustRightInd w:val="0"/>
        <w:rPr>
          <w:rFonts w:eastAsiaTheme="minorHAnsi"/>
          <w:lang w:val="en-US"/>
        </w:rPr>
      </w:pPr>
      <w:r>
        <w:rPr>
          <w:rFonts w:eastAsiaTheme="minorHAnsi"/>
          <w:lang w:val="en-US"/>
        </w:rPr>
        <w:t xml:space="preserve"> Prezenţi la toate probele</w:t>
      </w:r>
      <w:proofErr w:type="gramStart"/>
      <w:r>
        <w:rPr>
          <w:rFonts w:eastAsiaTheme="minorHAnsi"/>
          <w:lang w:val="en-US"/>
        </w:rPr>
        <w:t>:47</w:t>
      </w:r>
      <w:proofErr w:type="gramEnd"/>
      <w:r>
        <w:rPr>
          <w:rFonts w:eastAsiaTheme="minorHAnsi"/>
          <w:lang w:val="en-US"/>
        </w:rPr>
        <w:t>(95,91%)</w:t>
      </w:r>
    </w:p>
    <w:p w:rsidR="003879C2" w:rsidRDefault="003879C2" w:rsidP="007301CB">
      <w:pPr>
        <w:autoSpaceDE w:val="0"/>
        <w:autoSpaceDN w:val="0"/>
        <w:adjustRightInd w:val="0"/>
        <w:rPr>
          <w:rFonts w:eastAsiaTheme="minorHAnsi"/>
          <w:lang w:val="en-US"/>
        </w:rPr>
      </w:pPr>
      <w:r>
        <w:rPr>
          <w:rFonts w:eastAsiaTheme="minorHAnsi"/>
          <w:lang w:val="en-US"/>
        </w:rPr>
        <w:t>Prezenţi la fiecare probă</w:t>
      </w:r>
      <w:proofErr w:type="gramStart"/>
      <w:r>
        <w:rPr>
          <w:rFonts w:eastAsiaTheme="minorHAnsi"/>
          <w:lang w:val="en-US"/>
        </w:rPr>
        <w:t>:Limba</w:t>
      </w:r>
      <w:proofErr w:type="gramEnd"/>
      <w:r>
        <w:rPr>
          <w:rFonts w:eastAsiaTheme="minorHAnsi"/>
          <w:lang w:val="en-US"/>
        </w:rPr>
        <w:t xml:space="preserve"> şi literatura română:47(95,91%)</w:t>
      </w:r>
    </w:p>
    <w:p w:rsidR="003879C2" w:rsidRDefault="003879C2" w:rsidP="007301CB">
      <w:pPr>
        <w:autoSpaceDE w:val="0"/>
        <w:autoSpaceDN w:val="0"/>
        <w:adjustRightInd w:val="0"/>
        <w:rPr>
          <w:rFonts w:eastAsiaTheme="minorHAnsi"/>
          <w:lang w:val="en-US"/>
        </w:rPr>
      </w:pPr>
      <w:r>
        <w:rPr>
          <w:rFonts w:eastAsiaTheme="minorHAnsi"/>
          <w:lang w:val="en-US"/>
        </w:rPr>
        <w:t xml:space="preserve">                                        Matematică</w:t>
      </w:r>
      <w:proofErr w:type="gramStart"/>
      <w:r>
        <w:rPr>
          <w:rFonts w:eastAsiaTheme="minorHAnsi"/>
          <w:lang w:val="en-US"/>
        </w:rPr>
        <w:t>:47</w:t>
      </w:r>
      <w:proofErr w:type="gramEnd"/>
      <w:r>
        <w:rPr>
          <w:rFonts w:eastAsiaTheme="minorHAnsi"/>
          <w:lang w:val="en-US"/>
        </w:rPr>
        <w:t>(95,91%)</w:t>
      </w:r>
    </w:p>
    <w:p w:rsidR="003879C2" w:rsidRDefault="003879C2" w:rsidP="007301CB">
      <w:pPr>
        <w:autoSpaceDE w:val="0"/>
        <w:autoSpaceDN w:val="0"/>
        <w:adjustRightInd w:val="0"/>
        <w:rPr>
          <w:rFonts w:eastAsiaTheme="minorHAnsi"/>
          <w:lang w:val="en-US"/>
        </w:rPr>
      </w:pPr>
      <w:r>
        <w:rPr>
          <w:rFonts w:eastAsiaTheme="minorHAnsi"/>
          <w:lang w:val="en-US"/>
        </w:rPr>
        <w:t>Total elevi neprezentaţi la toate probele</w:t>
      </w:r>
      <w:proofErr w:type="gramStart"/>
      <w:r>
        <w:rPr>
          <w:rFonts w:eastAsiaTheme="minorHAnsi"/>
          <w:lang w:val="en-US"/>
        </w:rPr>
        <w:t>:2</w:t>
      </w:r>
      <w:proofErr w:type="gramEnd"/>
    </w:p>
    <w:p w:rsidR="003A1128" w:rsidRDefault="003A1128" w:rsidP="007301CB">
      <w:pPr>
        <w:autoSpaceDE w:val="0"/>
        <w:autoSpaceDN w:val="0"/>
        <w:adjustRightInd w:val="0"/>
        <w:rPr>
          <w:rFonts w:eastAsiaTheme="minorHAnsi"/>
          <w:lang w:val="en-US"/>
        </w:rPr>
      </w:pPr>
    </w:p>
    <w:p w:rsidR="003A1128" w:rsidRDefault="003A1128" w:rsidP="007301CB">
      <w:pPr>
        <w:autoSpaceDE w:val="0"/>
        <w:autoSpaceDN w:val="0"/>
        <w:adjustRightInd w:val="0"/>
        <w:rPr>
          <w:rFonts w:eastAsiaTheme="minorHAnsi"/>
          <w:lang w:val="en-US"/>
        </w:rPr>
      </w:pPr>
    </w:p>
    <w:p w:rsidR="003A1128" w:rsidRDefault="003A1128" w:rsidP="007301CB">
      <w:pPr>
        <w:autoSpaceDE w:val="0"/>
        <w:autoSpaceDN w:val="0"/>
        <w:adjustRightInd w:val="0"/>
        <w:rPr>
          <w:rFonts w:eastAsiaTheme="minorHAnsi"/>
          <w:lang w:val="en-US"/>
        </w:rPr>
      </w:pPr>
    </w:p>
    <w:p w:rsidR="003A1128" w:rsidRDefault="003A1128" w:rsidP="007301CB">
      <w:pPr>
        <w:autoSpaceDE w:val="0"/>
        <w:autoSpaceDN w:val="0"/>
        <w:adjustRightInd w:val="0"/>
        <w:rPr>
          <w:rFonts w:eastAsiaTheme="minorHAnsi"/>
          <w:lang w:val="en-US"/>
        </w:rPr>
      </w:pPr>
    </w:p>
    <w:p w:rsidR="003A1128" w:rsidRDefault="003A1128" w:rsidP="007301CB">
      <w:pPr>
        <w:autoSpaceDE w:val="0"/>
        <w:autoSpaceDN w:val="0"/>
        <w:adjustRightInd w:val="0"/>
        <w:rPr>
          <w:rFonts w:eastAsiaTheme="minorHAnsi"/>
          <w:lang w:val="en-US"/>
        </w:rPr>
      </w:pPr>
    </w:p>
    <w:p w:rsidR="003A1128" w:rsidRDefault="003A1128" w:rsidP="007301CB">
      <w:pPr>
        <w:autoSpaceDE w:val="0"/>
        <w:autoSpaceDN w:val="0"/>
        <w:adjustRightInd w:val="0"/>
        <w:rPr>
          <w:rFonts w:eastAsiaTheme="minorHAnsi"/>
          <w:lang w:val="en-US"/>
        </w:rPr>
      </w:pPr>
    </w:p>
    <w:p w:rsidR="003A1128" w:rsidRDefault="003A1128" w:rsidP="007301CB">
      <w:pPr>
        <w:autoSpaceDE w:val="0"/>
        <w:autoSpaceDN w:val="0"/>
        <w:adjustRightInd w:val="0"/>
        <w:rPr>
          <w:rFonts w:eastAsiaTheme="minorHAnsi"/>
          <w:lang w:val="en-US"/>
        </w:rPr>
      </w:pPr>
    </w:p>
    <w:p w:rsidR="003A1128" w:rsidRDefault="003A1128" w:rsidP="007301CB">
      <w:pPr>
        <w:autoSpaceDE w:val="0"/>
        <w:autoSpaceDN w:val="0"/>
        <w:adjustRightInd w:val="0"/>
        <w:rPr>
          <w:rFonts w:eastAsiaTheme="minorHAnsi"/>
          <w:lang w:val="en-US"/>
        </w:rPr>
      </w:pPr>
    </w:p>
    <w:p w:rsidR="003A1128" w:rsidRDefault="003A1128" w:rsidP="007301CB">
      <w:pPr>
        <w:autoSpaceDE w:val="0"/>
        <w:autoSpaceDN w:val="0"/>
        <w:adjustRightInd w:val="0"/>
        <w:rPr>
          <w:rFonts w:eastAsiaTheme="minorHAnsi"/>
          <w:lang w:val="en-US"/>
        </w:rPr>
      </w:pPr>
      <w:r>
        <w:rPr>
          <w:rFonts w:eastAsiaTheme="minorHAnsi"/>
          <w:lang w:val="en-US"/>
        </w:rPr>
        <w:t>Rezultatele obţinute după media obţinută la Evaluarea Naţională:</w:t>
      </w:r>
    </w:p>
    <w:p w:rsidR="003879C2" w:rsidRDefault="003879C2" w:rsidP="007301CB">
      <w:pPr>
        <w:autoSpaceDE w:val="0"/>
        <w:autoSpaceDN w:val="0"/>
        <w:adjustRightInd w:val="0"/>
        <w:rPr>
          <w:rFonts w:eastAsiaTheme="minorHAnsi"/>
          <w:lang w:val="en-US"/>
        </w:rPr>
      </w:pPr>
    </w:p>
    <w:tbl>
      <w:tblPr>
        <w:tblStyle w:val="TableGrid2"/>
        <w:tblW w:w="11483" w:type="dxa"/>
        <w:tblInd w:w="-885" w:type="dxa"/>
        <w:tblLayout w:type="fixed"/>
        <w:tblLook w:val="04A0" w:firstRow="1" w:lastRow="0" w:firstColumn="1" w:lastColumn="0" w:noHBand="0" w:noVBand="1"/>
      </w:tblPr>
      <w:tblGrid>
        <w:gridCol w:w="1277"/>
        <w:gridCol w:w="1436"/>
        <w:gridCol w:w="1434"/>
        <w:gridCol w:w="1435"/>
        <w:gridCol w:w="1435"/>
        <w:gridCol w:w="1276"/>
        <w:gridCol w:w="1116"/>
        <w:gridCol w:w="798"/>
        <w:gridCol w:w="1276"/>
      </w:tblGrid>
      <w:tr w:rsidR="003879C2" w:rsidRPr="007301CB" w:rsidTr="003879C2">
        <w:trPr>
          <w:trHeight w:val="527"/>
        </w:trPr>
        <w:tc>
          <w:tcPr>
            <w:tcW w:w="1277" w:type="dxa"/>
            <w:vMerge w:val="restart"/>
          </w:tcPr>
          <w:p w:rsidR="003879C2" w:rsidRPr="007301CB" w:rsidRDefault="003879C2" w:rsidP="00FD72D1">
            <w:pPr>
              <w:autoSpaceDE w:val="0"/>
              <w:autoSpaceDN w:val="0"/>
              <w:adjustRightInd w:val="0"/>
              <w:rPr>
                <w:rFonts w:eastAsiaTheme="minorHAnsi"/>
                <w:bCs/>
              </w:rPr>
            </w:pPr>
            <w:r w:rsidRPr="007301CB">
              <w:rPr>
                <w:rFonts w:eastAsiaTheme="minorHAnsi"/>
                <w:bCs/>
              </w:rPr>
              <w:t>Nr.elevi clasa aVIII-a</w:t>
            </w:r>
          </w:p>
          <w:p w:rsidR="003879C2" w:rsidRDefault="003879C2" w:rsidP="00FD72D1">
            <w:pPr>
              <w:autoSpaceDE w:val="0"/>
              <w:autoSpaceDN w:val="0"/>
              <w:adjustRightInd w:val="0"/>
              <w:rPr>
                <w:rFonts w:eastAsiaTheme="minorHAnsi"/>
                <w:bCs/>
              </w:rPr>
            </w:pPr>
            <w:r>
              <w:rPr>
                <w:rFonts w:eastAsiaTheme="minorHAnsi"/>
                <w:bCs/>
              </w:rPr>
              <w:t xml:space="preserve">Prezenţi </w:t>
            </w:r>
          </w:p>
          <w:p w:rsidR="003A1128" w:rsidRPr="007301CB" w:rsidRDefault="003A1128" w:rsidP="00FD72D1">
            <w:pPr>
              <w:autoSpaceDE w:val="0"/>
              <w:autoSpaceDN w:val="0"/>
              <w:adjustRightInd w:val="0"/>
              <w:rPr>
                <w:rFonts w:eastAsiaTheme="minorHAnsi"/>
                <w:bCs/>
                <w:sz w:val="28"/>
                <w:szCs w:val="28"/>
              </w:rPr>
            </w:pPr>
            <w:r>
              <w:rPr>
                <w:rFonts w:eastAsiaTheme="minorHAnsi"/>
                <w:bCs/>
              </w:rPr>
              <w:t>47</w:t>
            </w:r>
          </w:p>
        </w:tc>
        <w:tc>
          <w:tcPr>
            <w:tcW w:w="8930" w:type="dxa"/>
            <w:gridSpan w:val="7"/>
          </w:tcPr>
          <w:p w:rsidR="003879C2" w:rsidRPr="007301CB" w:rsidRDefault="003879C2" w:rsidP="00FD72D1">
            <w:pPr>
              <w:autoSpaceDE w:val="0"/>
              <w:autoSpaceDN w:val="0"/>
              <w:adjustRightInd w:val="0"/>
              <w:jc w:val="center"/>
              <w:rPr>
                <w:rFonts w:eastAsiaTheme="minorHAnsi"/>
                <w:bCs/>
              </w:rPr>
            </w:pPr>
            <w:r w:rsidRPr="007301CB">
              <w:rPr>
                <w:rFonts w:eastAsiaTheme="minorHAnsi"/>
                <w:bCs/>
              </w:rPr>
              <w:t>Rezultate pe tranşe de note</w:t>
            </w:r>
            <w:r w:rsidRPr="007301CB">
              <w:rPr>
                <w:rFonts w:eastAsiaTheme="minorHAnsi"/>
                <w:bCs/>
                <w:lang w:val="en-US"/>
              </w:rPr>
              <w:t>/</w:t>
            </w:r>
            <w:r w:rsidRPr="007301CB">
              <w:rPr>
                <w:rFonts w:eastAsiaTheme="minorHAnsi"/>
                <w:bCs/>
              </w:rPr>
              <w:t>medii</w:t>
            </w:r>
          </w:p>
        </w:tc>
        <w:tc>
          <w:tcPr>
            <w:tcW w:w="1276" w:type="dxa"/>
            <w:vMerge w:val="restart"/>
          </w:tcPr>
          <w:p w:rsidR="003879C2" w:rsidRPr="007301CB" w:rsidRDefault="003879C2" w:rsidP="00FD72D1">
            <w:pPr>
              <w:autoSpaceDE w:val="0"/>
              <w:autoSpaceDN w:val="0"/>
              <w:adjustRightInd w:val="0"/>
              <w:rPr>
                <w:rFonts w:eastAsiaTheme="minorHAnsi"/>
                <w:bCs/>
              </w:rPr>
            </w:pPr>
            <w:r w:rsidRPr="007301CB">
              <w:rPr>
                <w:rFonts w:eastAsiaTheme="minorHAnsi"/>
                <w:bCs/>
              </w:rPr>
              <w:t>Procent de note peste 5</w:t>
            </w:r>
          </w:p>
        </w:tc>
      </w:tr>
      <w:tr w:rsidR="003879C2" w:rsidRPr="007301CB" w:rsidTr="003879C2">
        <w:trPr>
          <w:trHeight w:val="254"/>
        </w:trPr>
        <w:tc>
          <w:tcPr>
            <w:tcW w:w="1277" w:type="dxa"/>
            <w:vMerge/>
          </w:tcPr>
          <w:p w:rsidR="003879C2" w:rsidRPr="007301CB" w:rsidRDefault="003879C2" w:rsidP="00FD72D1">
            <w:pPr>
              <w:autoSpaceDE w:val="0"/>
              <w:autoSpaceDN w:val="0"/>
              <w:adjustRightInd w:val="0"/>
              <w:rPr>
                <w:rFonts w:eastAsiaTheme="minorHAnsi"/>
                <w:bCs/>
              </w:rPr>
            </w:pPr>
          </w:p>
        </w:tc>
        <w:tc>
          <w:tcPr>
            <w:tcW w:w="1436" w:type="dxa"/>
          </w:tcPr>
          <w:p w:rsidR="003879C2" w:rsidRPr="007301CB" w:rsidRDefault="003879C2" w:rsidP="00FD72D1">
            <w:pPr>
              <w:autoSpaceDE w:val="0"/>
              <w:autoSpaceDN w:val="0"/>
              <w:adjustRightInd w:val="0"/>
              <w:jc w:val="center"/>
              <w:rPr>
                <w:rFonts w:eastAsiaTheme="minorHAnsi"/>
                <w:bCs/>
              </w:rPr>
            </w:pPr>
            <w:r w:rsidRPr="007301CB">
              <w:rPr>
                <w:rFonts w:eastAsiaTheme="minorHAnsi"/>
                <w:bCs/>
              </w:rPr>
              <w:t>Sub 5</w:t>
            </w:r>
          </w:p>
        </w:tc>
        <w:tc>
          <w:tcPr>
            <w:tcW w:w="1434" w:type="dxa"/>
          </w:tcPr>
          <w:p w:rsidR="003879C2" w:rsidRPr="007301CB" w:rsidRDefault="003879C2" w:rsidP="00FD72D1">
            <w:pPr>
              <w:autoSpaceDE w:val="0"/>
              <w:autoSpaceDN w:val="0"/>
              <w:adjustRightInd w:val="0"/>
              <w:rPr>
                <w:rFonts w:eastAsiaTheme="minorHAnsi"/>
                <w:bCs/>
              </w:rPr>
            </w:pPr>
            <w:r w:rsidRPr="007301CB">
              <w:rPr>
                <w:rFonts w:eastAsiaTheme="minorHAnsi"/>
                <w:bCs/>
              </w:rPr>
              <w:t>5-5,99</w:t>
            </w:r>
          </w:p>
        </w:tc>
        <w:tc>
          <w:tcPr>
            <w:tcW w:w="1435" w:type="dxa"/>
          </w:tcPr>
          <w:p w:rsidR="003879C2" w:rsidRPr="007301CB" w:rsidRDefault="003879C2" w:rsidP="00FD72D1">
            <w:pPr>
              <w:autoSpaceDE w:val="0"/>
              <w:autoSpaceDN w:val="0"/>
              <w:adjustRightInd w:val="0"/>
              <w:jc w:val="center"/>
              <w:rPr>
                <w:rFonts w:eastAsiaTheme="minorHAnsi"/>
                <w:bCs/>
              </w:rPr>
            </w:pPr>
            <w:r w:rsidRPr="007301CB">
              <w:rPr>
                <w:rFonts w:eastAsiaTheme="minorHAnsi"/>
                <w:bCs/>
              </w:rPr>
              <w:t>6-6,99</w:t>
            </w:r>
          </w:p>
        </w:tc>
        <w:tc>
          <w:tcPr>
            <w:tcW w:w="1435" w:type="dxa"/>
          </w:tcPr>
          <w:p w:rsidR="003879C2" w:rsidRPr="007301CB" w:rsidRDefault="003879C2" w:rsidP="00FD72D1">
            <w:pPr>
              <w:autoSpaceDE w:val="0"/>
              <w:autoSpaceDN w:val="0"/>
              <w:adjustRightInd w:val="0"/>
              <w:jc w:val="center"/>
              <w:rPr>
                <w:rFonts w:eastAsiaTheme="minorHAnsi"/>
                <w:bCs/>
              </w:rPr>
            </w:pPr>
            <w:r w:rsidRPr="007301CB">
              <w:rPr>
                <w:rFonts w:eastAsiaTheme="minorHAnsi"/>
                <w:bCs/>
              </w:rPr>
              <w:t>7-7,99</w:t>
            </w:r>
          </w:p>
        </w:tc>
        <w:tc>
          <w:tcPr>
            <w:tcW w:w="1276" w:type="dxa"/>
          </w:tcPr>
          <w:p w:rsidR="003879C2" w:rsidRPr="007301CB" w:rsidRDefault="003879C2" w:rsidP="00FD72D1">
            <w:pPr>
              <w:autoSpaceDE w:val="0"/>
              <w:autoSpaceDN w:val="0"/>
              <w:adjustRightInd w:val="0"/>
              <w:jc w:val="center"/>
              <w:rPr>
                <w:rFonts w:eastAsiaTheme="minorHAnsi"/>
                <w:bCs/>
              </w:rPr>
            </w:pPr>
            <w:r w:rsidRPr="007301CB">
              <w:rPr>
                <w:rFonts w:eastAsiaTheme="minorHAnsi"/>
                <w:bCs/>
              </w:rPr>
              <w:t>8-8,99</w:t>
            </w:r>
          </w:p>
        </w:tc>
        <w:tc>
          <w:tcPr>
            <w:tcW w:w="1116" w:type="dxa"/>
          </w:tcPr>
          <w:p w:rsidR="003879C2" w:rsidRPr="007301CB" w:rsidRDefault="003879C2" w:rsidP="00FD72D1">
            <w:pPr>
              <w:autoSpaceDE w:val="0"/>
              <w:autoSpaceDN w:val="0"/>
              <w:adjustRightInd w:val="0"/>
              <w:jc w:val="center"/>
              <w:rPr>
                <w:rFonts w:eastAsiaTheme="minorHAnsi"/>
                <w:bCs/>
              </w:rPr>
            </w:pPr>
            <w:r w:rsidRPr="007301CB">
              <w:rPr>
                <w:rFonts w:eastAsiaTheme="minorHAnsi"/>
                <w:bCs/>
              </w:rPr>
              <w:t>9-9,99</w:t>
            </w:r>
          </w:p>
        </w:tc>
        <w:tc>
          <w:tcPr>
            <w:tcW w:w="798" w:type="dxa"/>
          </w:tcPr>
          <w:p w:rsidR="003879C2" w:rsidRPr="007301CB" w:rsidRDefault="003879C2" w:rsidP="00FD72D1">
            <w:pPr>
              <w:autoSpaceDE w:val="0"/>
              <w:autoSpaceDN w:val="0"/>
              <w:adjustRightInd w:val="0"/>
              <w:jc w:val="center"/>
              <w:rPr>
                <w:rFonts w:eastAsiaTheme="minorHAnsi"/>
                <w:bCs/>
              </w:rPr>
            </w:pPr>
            <w:r w:rsidRPr="007301CB">
              <w:rPr>
                <w:rFonts w:eastAsiaTheme="minorHAnsi"/>
                <w:bCs/>
              </w:rPr>
              <w:t>10</w:t>
            </w:r>
          </w:p>
        </w:tc>
        <w:tc>
          <w:tcPr>
            <w:tcW w:w="1276" w:type="dxa"/>
            <w:vMerge/>
          </w:tcPr>
          <w:p w:rsidR="003879C2" w:rsidRPr="007301CB" w:rsidRDefault="003879C2" w:rsidP="00FD72D1">
            <w:pPr>
              <w:autoSpaceDE w:val="0"/>
              <w:autoSpaceDN w:val="0"/>
              <w:adjustRightInd w:val="0"/>
              <w:rPr>
                <w:rFonts w:eastAsiaTheme="minorHAnsi"/>
                <w:bCs/>
              </w:rPr>
            </w:pPr>
          </w:p>
        </w:tc>
      </w:tr>
      <w:tr w:rsidR="003879C2" w:rsidRPr="007301CB" w:rsidTr="003879C2">
        <w:trPr>
          <w:trHeight w:val="871"/>
        </w:trPr>
        <w:tc>
          <w:tcPr>
            <w:tcW w:w="1277" w:type="dxa"/>
            <w:vMerge/>
          </w:tcPr>
          <w:p w:rsidR="003879C2" w:rsidRPr="007301CB" w:rsidRDefault="003879C2" w:rsidP="00FD72D1">
            <w:pPr>
              <w:autoSpaceDE w:val="0"/>
              <w:autoSpaceDN w:val="0"/>
              <w:adjustRightInd w:val="0"/>
              <w:rPr>
                <w:rFonts w:eastAsiaTheme="minorHAnsi"/>
                <w:bCs/>
              </w:rPr>
            </w:pPr>
          </w:p>
        </w:tc>
        <w:tc>
          <w:tcPr>
            <w:tcW w:w="1436" w:type="dxa"/>
          </w:tcPr>
          <w:p w:rsidR="003879C2" w:rsidRDefault="003A1128" w:rsidP="00FD72D1">
            <w:pPr>
              <w:autoSpaceDE w:val="0"/>
              <w:autoSpaceDN w:val="0"/>
              <w:adjustRightInd w:val="0"/>
              <w:jc w:val="center"/>
              <w:rPr>
                <w:rFonts w:eastAsiaTheme="minorHAnsi"/>
                <w:bCs/>
              </w:rPr>
            </w:pPr>
            <w:r>
              <w:rPr>
                <w:rFonts w:eastAsiaTheme="minorHAnsi"/>
                <w:bCs/>
              </w:rPr>
              <w:t>20</w:t>
            </w:r>
          </w:p>
          <w:p w:rsidR="003A1128" w:rsidRPr="007301CB" w:rsidRDefault="003A1128" w:rsidP="00FD72D1">
            <w:pPr>
              <w:autoSpaceDE w:val="0"/>
              <w:autoSpaceDN w:val="0"/>
              <w:adjustRightInd w:val="0"/>
              <w:jc w:val="center"/>
              <w:rPr>
                <w:rFonts w:eastAsiaTheme="minorHAnsi"/>
                <w:bCs/>
              </w:rPr>
            </w:pPr>
            <w:r>
              <w:rPr>
                <w:rFonts w:eastAsiaTheme="minorHAnsi"/>
                <w:bCs/>
              </w:rPr>
              <w:t>42,55%</w:t>
            </w:r>
          </w:p>
        </w:tc>
        <w:tc>
          <w:tcPr>
            <w:tcW w:w="1434" w:type="dxa"/>
          </w:tcPr>
          <w:p w:rsidR="003879C2" w:rsidRDefault="003A1128" w:rsidP="00FD72D1">
            <w:pPr>
              <w:autoSpaceDE w:val="0"/>
              <w:autoSpaceDN w:val="0"/>
              <w:adjustRightInd w:val="0"/>
              <w:jc w:val="center"/>
              <w:rPr>
                <w:rFonts w:eastAsiaTheme="minorHAnsi"/>
                <w:bCs/>
              </w:rPr>
            </w:pPr>
            <w:r>
              <w:rPr>
                <w:rFonts w:eastAsiaTheme="minorHAnsi"/>
                <w:bCs/>
              </w:rPr>
              <w:t>10</w:t>
            </w:r>
          </w:p>
          <w:p w:rsidR="003A1128" w:rsidRPr="007301CB" w:rsidRDefault="003A1128" w:rsidP="00FD72D1">
            <w:pPr>
              <w:autoSpaceDE w:val="0"/>
              <w:autoSpaceDN w:val="0"/>
              <w:adjustRightInd w:val="0"/>
              <w:jc w:val="center"/>
              <w:rPr>
                <w:rFonts w:eastAsiaTheme="minorHAnsi"/>
                <w:bCs/>
              </w:rPr>
            </w:pPr>
            <w:r>
              <w:rPr>
                <w:rFonts w:eastAsiaTheme="minorHAnsi"/>
                <w:bCs/>
              </w:rPr>
              <w:t>21,27%</w:t>
            </w:r>
          </w:p>
        </w:tc>
        <w:tc>
          <w:tcPr>
            <w:tcW w:w="1435" w:type="dxa"/>
          </w:tcPr>
          <w:p w:rsidR="003879C2" w:rsidRDefault="003A1128" w:rsidP="00FD72D1">
            <w:pPr>
              <w:autoSpaceDE w:val="0"/>
              <w:autoSpaceDN w:val="0"/>
              <w:adjustRightInd w:val="0"/>
              <w:jc w:val="center"/>
              <w:rPr>
                <w:rFonts w:eastAsiaTheme="minorHAnsi"/>
                <w:bCs/>
              </w:rPr>
            </w:pPr>
            <w:r>
              <w:rPr>
                <w:rFonts w:eastAsiaTheme="minorHAnsi"/>
                <w:bCs/>
              </w:rPr>
              <w:t>5</w:t>
            </w:r>
          </w:p>
          <w:p w:rsidR="003A1128" w:rsidRPr="007301CB" w:rsidRDefault="003A1128" w:rsidP="00FD72D1">
            <w:pPr>
              <w:autoSpaceDE w:val="0"/>
              <w:autoSpaceDN w:val="0"/>
              <w:adjustRightInd w:val="0"/>
              <w:jc w:val="center"/>
              <w:rPr>
                <w:rFonts w:eastAsiaTheme="minorHAnsi"/>
                <w:bCs/>
              </w:rPr>
            </w:pPr>
            <w:r>
              <w:rPr>
                <w:rFonts w:eastAsiaTheme="minorHAnsi"/>
                <w:bCs/>
              </w:rPr>
              <w:t>10,63%</w:t>
            </w:r>
          </w:p>
        </w:tc>
        <w:tc>
          <w:tcPr>
            <w:tcW w:w="1435" w:type="dxa"/>
          </w:tcPr>
          <w:p w:rsidR="003879C2" w:rsidRDefault="003A1128" w:rsidP="00FD72D1">
            <w:pPr>
              <w:autoSpaceDE w:val="0"/>
              <w:autoSpaceDN w:val="0"/>
              <w:adjustRightInd w:val="0"/>
              <w:jc w:val="center"/>
              <w:rPr>
                <w:rFonts w:eastAsiaTheme="minorHAnsi"/>
                <w:bCs/>
              </w:rPr>
            </w:pPr>
            <w:r>
              <w:rPr>
                <w:rFonts w:eastAsiaTheme="minorHAnsi"/>
                <w:bCs/>
              </w:rPr>
              <w:t>4</w:t>
            </w:r>
          </w:p>
          <w:p w:rsidR="003A1128" w:rsidRPr="007301CB" w:rsidRDefault="003A1128" w:rsidP="00FD72D1">
            <w:pPr>
              <w:autoSpaceDE w:val="0"/>
              <w:autoSpaceDN w:val="0"/>
              <w:adjustRightInd w:val="0"/>
              <w:jc w:val="center"/>
              <w:rPr>
                <w:rFonts w:eastAsiaTheme="minorHAnsi"/>
                <w:bCs/>
              </w:rPr>
            </w:pPr>
            <w:r>
              <w:rPr>
                <w:rFonts w:eastAsiaTheme="minorHAnsi"/>
                <w:bCs/>
              </w:rPr>
              <w:t>8,5%</w:t>
            </w:r>
          </w:p>
        </w:tc>
        <w:tc>
          <w:tcPr>
            <w:tcW w:w="1276" w:type="dxa"/>
          </w:tcPr>
          <w:p w:rsidR="003879C2" w:rsidRDefault="003A1128" w:rsidP="00FD72D1">
            <w:pPr>
              <w:autoSpaceDE w:val="0"/>
              <w:autoSpaceDN w:val="0"/>
              <w:adjustRightInd w:val="0"/>
              <w:jc w:val="center"/>
              <w:rPr>
                <w:rFonts w:eastAsiaTheme="minorHAnsi"/>
                <w:bCs/>
              </w:rPr>
            </w:pPr>
            <w:r>
              <w:rPr>
                <w:rFonts w:eastAsiaTheme="minorHAnsi"/>
                <w:bCs/>
              </w:rPr>
              <w:t>7</w:t>
            </w:r>
          </w:p>
          <w:p w:rsidR="003A1128" w:rsidRPr="007301CB" w:rsidRDefault="003A1128" w:rsidP="00FD72D1">
            <w:pPr>
              <w:autoSpaceDE w:val="0"/>
              <w:autoSpaceDN w:val="0"/>
              <w:adjustRightInd w:val="0"/>
              <w:jc w:val="center"/>
              <w:rPr>
                <w:rFonts w:eastAsiaTheme="minorHAnsi"/>
                <w:bCs/>
              </w:rPr>
            </w:pPr>
            <w:r>
              <w:rPr>
                <w:rFonts w:eastAsiaTheme="minorHAnsi"/>
                <w:bCs/>
              </w:rPr>
              <w:t>14,98%</w:t>
            </w:r>
          </w:p>
        </w:tc>
        <w:tc>
          <w:tcPr>
            <w:tcW w:w="1116" w:type="dxa"/>
          </w:tcPr>
          <w:p w:rsidR="003879C2" w:rsidRDefault="003A1128" w:rsidP="00FD72D1">
            <w:pPr>
              <w:autoSpaceDE w:val="0"/>
              <w:autoSpaceDN w:val="0"/>
              <w:adjustRightInd w:val="0"/>
              <w:jc w:val="center"/>
              <w:rPr>
                <w:rFonts w:eastAsiaTheme="minorHAnsi"/>
                <w:bCs/>
              </w:rPr>
            </w:pPr>
            <w:r>
              <w:rPr>
                <w:rFonts w:eastAsiaTheme="minorHAnsi"/>
                <w:bCs/>
              </w:rPr>
              <w:t>1</w:t>
            </w:r>
          </w:p>
          <w:p w:rsidR="003A1128" w:rsidRPr="007301CB" w:rsidRDefault="003A1128" w:rsidP="00FD72D1">
            <w:pPr>
              <w:autoSpaceDE w:val="0"/>
              <w:autoSpaceDN w:val="0"/>
              <w:adjustRightInd w:val="0"/>
              <w:jc w:val="center"/>
              <w:rPr>
                <w:rFonts w:eastAsiaTheme="minorHAnsi"/>
                <w:bCs/>
              </w:rPr>
            </w:pPr>
            <w:r>
              <w:rPr>
                <w:rFonts w:eastAsiaTheme="minorHAnsi"/>
                <w:bCs/>
              </w:rPr>
              <w:t>2,12%</w:t>
            </w:r>
          </w:p>
        </w:tc>
        <w:tc>
          <w:tcPr>
            <w:tcW w:w="798" w:type="dxa"/>
          </w:tcPr>
          <w:p w:rsidR="003879C2" w:rsidRDefault="003A1128" w:rsidP="00FD72D1">
            <w:pPr>
              <w:autoSpaceDE w:val="0"/>
              <w:autoSpaceDN w:val="0"/>
              <w:adjustRightInd w:val="0"/>
              <w:jc w:val="center"/>
              <w:rPr>
                <w:rFonts w:eastAsiaTheme="minorHAnsi"/>
                <w:bCs/>
              </w:rPr>
            </w:pPr>
            <w:r>
              <w:rPr>
                <w:rFonts w:eastAsiaTheme="minorHAnsi"/>
                <w:bCs/>
              </w:rPr>
              <w:t>0</w:t>
            </w:r>
          </w:p>
          <w:p w:rsidR="003A1128" w:rsidRPr="007301CB" w:rsidRDefault="003A1128" w:rsidP="00FD72D1">
            <w:pPr>
              <w:autoSpaceDE w:val="0"/>
              <w:autoSpaceDN w:val="0"/>
              <w:adjustRightInd w:val="0"/>
              <w:jc w:val="center"/>
              <w:rPr>
                <w:rFonts w:eastAsiaTheme="minorHAnsi"/>
                <w:bCs/>
              </w:rPr>
            </w:pPr>
            <w:r>
              <w:rPr>
                <w:rFonts w:eastAsiaTheme="minorHAnsi"/>
                <w:bCs/>
              </w:rPr>
              <w:t>0%</w:t>
            </w:r>
          </w:p>
        </w:tc>
        <w:tc>
          <w:tcPr>
            <w:tcW w:w="1276" w:type="dxa"/>
          </w:tcPr>
          <w:p w:rsidR="003879C2" w:rsidRDefault="003A1128" w:rsidP="00FD72D1">
            <w:pPr>
              <w:autoSpaceDE w:val="0"/>
              <w:autoSpaceDN w:val="0"/>
              <w:adjustRightInd w:val="0"/>
              <w:rPr>
                <w:rFonts w:eastAsiaTheme="minorHAnsi"/>
                <w:bCs/>
              </w:rPr>
            </w:pPr>
            <w:r>
              <w:rPr>
                <w:rFonts w:eastAsiaTheme="minorHAnsi"/>
                <w:bCs/>
              </w:rPr>
              <w:t>27</w:t>
            </w:r>
          </w:p>
          <w:p w:rsidR="003A1128" w:rsidRPr="007301CB" w:rsidRDefault="003A1128" w:rsidP="00FD72D1">
            <w:pPr>
              <w:autoSpaceDE w:val="0"/>
              <w:autoSpaceDN w:val="0"/>
              <w:adjustRightInd w:val="0"/>
              <w:rPr>
                <w:rFonts w:eastAsiaTheme="minorHAnsi"/>
                <w:bCs/>
              </w:rPr>
            </w:pPr>
            <w:r>
              <w:rPr>
                <w:rFonts w:eastAsiaTheme="minorHAnsi"/>
                <w:bCs/>
              </w:rPr>
              <w:t>57,44%</w:t>
            </w:r>
          </w:p>
        </w:tc>
      </w:tr>
    </w:tbl>
    <w:p w:rsidR="003879C2" w:rsidRDefault="003879C2" w:rsidP="007301CB">
      <w:pPr>
        <w:autoSpaceDE w:val="0"/>
        <w:autoSpaceDN w:val="0"/>
        <w:adjustRightInd w:val="0"/>
        <w:rPr>
          <w:rFonts w:eastAsiaTheme="minorHAnsi"/>
          <w:lang w:val="en-US"/>
        </w:rPr>
      </w:pPr>
    </w:p>
    <w:p w:rsidR="003879C2" w:rsidRDefault="003879C2" w:rsidP="007301CB">
      <w:pPr>
        <w:autoSpaceDE w:val="0"/>
        <w:autoSpaceDN w:val="0"/>
        <w:adjustRightInd w:val="0"/>
        <w:rPr>
          <w:rFonts w:eastAsiaTheme="minorHAnsi"/>
          <w:lang w:val="en-US"/>
        </w:rPr>
      </w:pPr>
    </w:p>
    <w:p w:rsidR="003879C2" w:rsidRDefault="003879C2" w:rsidP="007301CB">
      <w:pPr>
        <w:autoSpaceDE w:val="0"/>
        <w:autoSpaceDN w:val="0"/>
        <w:adjustRightInd w:val="0"/>
        <w:rPr>
          <w:rFonts w:eastAsiaTheme="minorHAnsi"/>
          <w:lang w:val="en-US"/>
        </w:rPr>
      </w:pPr>
    </w:p>
    <w:p w:rsidR="003879C2" w:rsidRDefault="003879C2" w:rsidP="007301CB">
      <w:pPr>
        <w:autoSpaceDE w:val="0"/>
        <w:autoSpaceDN w:val="0"/>
        <w:adjustRightInd w:val="0"/>
        <w:rPr>
          <w:rFonts w:eastAsiaTheme="minorHAnsi"/>
          <w:lang w:val="en-US"/>
        </w:rPr>
      </w:pPr>
    </w:p>
    <w:p w:rsidR="003879C2" w:rsidRPr="007301CB" w:rsidRDefault="003A1128" w:rsidP="007301CB">
      <w:pPr>
        <w:autoSpaceDE w:val="0"/>
        <w:autoSpaceDN w:val="0"/>
        <w:adjustRightInd w:val="0"/>
        <w:rPr>
          <w:rFonts w:eastAsiaTheme="minorHAnsi"/>
          <w:lang w:val="en-US"/>
        </w:rPr>
      </w:pPr>
      <w:r>
        <w:rPr>
          <w:rFonts w:eastAsiaTheme="minorHAnsi"/>
          <w:lang w:val="en-US"/>
        </w:rPr>
        <w:t>Rezultatele obţinute pe discipline de examen:</w:t>
      </w:r>
    </w:p>
    <w:tbl>
      <w:tblPr>
        <w:tblStyle w:val="TableGrid2"/>
        <w:tblW w:w="11483" w:type="dxa"/>
        <w:tblInd w:w="-885" w:type="dxa"/>
        <w:tblLayout w:type="fixed"/>
        <w:tblLook w:val="04A0" w:firstRow="1" w:lastRow="0" w:firstColumn="1" w:lastColumn="0" w:noHBand="0" w:noVBand="1"/>
      </w:tblPr>
      <w:tblGrid>
        <w:gridCol w:w="1277"/>
        <w:gridCol w:w="992"/>
        <w:gridCol w:w="425"/>
        <w:gridCol w:w="851"/>
        <w:gridCol w:w="425"/>
        <w:gridCol w:w="709"/>
        <w:gridCol w:w="425"/>
        <w:gridCol w:w="851"/>
        <w:gridCol w:w="425"/>
        <w:gridCol w:w="850"/>
        <w:gridCol w:w="426"/>
        <w:gridCol w:w="850"/>
        <w:gridCol w:w="425"/>
        <w:gridCol w:w="709"/>
        <w:gridCol w:w="425"/>
        <w:gridCol w:w="284"/>
        <w:gridCol w:w="449"/>
        <w:gridCol w:w="685"/>
      </w:tblGrid>
      <w:tr w:rsidR="003879C2" w:rsidRPr="007301CB" w:rsidTr="003A1128">
        <w:trPr>
          <w:trHeight w:val="527"/>
        </w:trPr>
        <w:tc>
          <w:tcPr>
            <w:tcW w:w="1277" w:type="dxa"/>
            <w:vMerge w:val="restart"/>
          </w:tcPr>
          <w:p w:rsidR="007301CB" w:rsidRPr="007301CB" w:rsidRDefault="007301CB" w:rsidP="007301CB">
            <w:pPr>
              <w:autoSpaceDE w:val="0"/>
              <w:autoSpaceDN w:val="0"/>
              <w:adjustRightInd w:val="0"/>
              <w:rPr>
                <w:rFonts w:eastAsiaTheme="minorHAnsi"/>
                <w:bCs/>
                <w:sz w:val="20"/>
                <w:szCs w:val="20"/>
              </w:rPr>
            </w:pPr>
            <w:r w:rsidRPr="007301CB">
              <w:rPr>
                <w:rFonts w:eastAsiaTheme="minorHAnsi"/>
                <w:bCs/>
                <w:sz w:val="20"/>
                <w:szCs w:val="20"/>
              </w:rPr>
              <w:t>Disciplina</w:t>
            </w:r>
          </w:p>
        </w:tc>
        <w:tc>
          <w:tcPr>
            <w:tcW w:w="992" w:type="dxa"/>
            <w:vMerge w:val="restart"/>
          </w:tcPr>
          <w:p w:rsidR="007301CB" w:rsidRPr="007301CB" w:rsidRDefault="007301CB" w:rsidP="007301CB">
            <w:pPr>
              <w:autoSpaceDE w:val="0"/>
              <w:autoSpaceDN w:val="0"/>
              <w:adjustRightInd w:val="0"/>
              <w:rPr>
                <w:rFonts w:eastAsiaTheme="minorHAnsi"/>
                <w:bCs/>
                <w:sz w:val="20"/>
                <w:szCs w:val="20"/>
              </w:rPr>
            </w:pPr>
            <w:r w:rsidRPr="007301CB">
              <w:rPr>
                <w:rFonts w:eastAsiaTheme="minorHAnsi"/>
                <w:bCs/>
                <w:sz w:val="20"/>
                <w:szCs w:val="20"/>
              </w:rPr>
              <w:t>Nr.elevi clasa aVIII-a</w:t>
            </w:r>
          </w:p>
          <w:p w:rsidR="007301CB" w:rsidRPr="007301CB" w:rsidRDefault="007301CB" w:rsidP="007301CB">
            <w:pPr>
              <w:autoSpaceDE w:val="0"/>
              <w:autoSpaceDN w:val="0"/>
              <w:adjustRightInd w:val="0"/>
              <w:rPr>
                <w:rFonts w:eastAsiaTheme="minorHAnsi"/>
                <w:bCs/>
                <w:sz w:val="28"/>
                <w:szCs w:val="28"/>
              </w:rPr>
            </w:pPr>
            <w:r w:rsidRPr="003A1128">
              <w:rPr>
                <w:rFonts w:eastAsiaTheme="minorHAnsi"/>
                <w:bCs/>
                <w:sz w:val="20"/>
                <w:szCs w:val="20"/>
              </w:rPr>
              <w:t>Prezenţi</w:t>
            </w:r>
            <w:r>
              <w:rPr>
                <w:rFonts w:eastAsiaTheme="minorHAnsi"/>
                <w:bCs/>
              </w:rPr>
              <w:t xml:space="preserve"> </w:t>
            </w:r>
          </w:p>
        </w:tc>
        <w:tc>
          <w:tcPr>
            <w:tcW w:w="8080" w:type="dxa"/>
            <w:gridSpan w:val="14"/>
          </w:tcPr>
          <w:p w:rsidR="007301CB" w:rsidRPr="007301CB" w:rsidRDefault="007301CB" w:rsidP="007301CB">
            <w:pPr>
              <w:autoSpaceDE w:val="0"/>
              <w:autoSpaceDN w:val="0"/>
              <w:adjustRightInd w:val="0"/>
              <w:jc w:val="center"/>
              <w:rPr>
                <w:rFonts w:eastAsiaTheme="minorHAnsi"/>
                <w:bCs/>
              </w:rPr>
            </w:pPr>
            <w:r w:rsidRPr="007301CB">
              <w:rPr>
                <w:rFonts w:eastAsiaTheme="minorHAnsi"/>
                <w:bCs/>
              </w:rPr>
              <w:t>Rezultate pe tranşe de note</w:t>
            </w:r>
            <w:r w:rsidRPr="007301CB">
              <w:rPr>
                <w:rFonts w:eastAsiaTheme="minorHAnsi"/>
                <w:bCs/>
                <w:lang w:val="en-US"/>
              </w:rPr>
              <w:t>/</w:t>
            </w:r>
            <w:r w:rsidRPr="007301CB">
              <w:rPr>
                <w:rFonts w:eastAsiaTheme="minorHAnsi"/>
                <w:bCs/>
              </w:rPr>
              <w:t>medii</w:t>
            </w:r>
          </w:p>
        </w:tc>
        <w:tc>
          <w:tcPr>
            <w:tcW w:w="1134" w:type="dxa"/>
            <w:gridSpan w:val="2"/>
            <w:vMerge w:val="restart"/>
          </w:tcPr>
          <w:p w:rsidR="007301CB" w:rsidRPr="007301CB" w:rsidRDefault="007301CB" w:rsidP="007301CB">
            <w:pPr>
              <w:autoSpaceDE w:val="0"/>
              <w:autoSpaceDN w:val="0"/>
              <w:adjustRightInd w:val="0"/>
              <w:rPr>
                <w:rFonts w:eastAsiaTheme="minorHAnsi"/>
                <w:bCs/>
              </w:rPr>
            </w:pPr>
            <w:r w:rsidRPr="007301CB">
              <w:rPr>
                <w:rFonts w:eastAsiaTheme="minorHAnsi"/>
                <w:bCs/>
              </w:rPr>
              <w:t>Procent de note pes</w:t>
            </w:r>
            <w:bookmarkStart w:id="0" w:name="_GoBack"/>
            <w:bookmarkEnd w:id="0"/>
            <w:r w:rsidRPr="007301CB">
              <w:rPr>
                <w:rFonts w:eastAsiaTheme="minorHAnsi"/>
                <w:bCs/>
              </w:rPr>
              <w:t>te 5</w:t>
            </w:r>
          </w:p>
        </w:tc>
      </w:tr>
      <w:tr w:rsidR="003879C2" w:rsidRPr="007301CB" w:rsidTr="003A1128">
        <w:trPr>
          <w:trHeight w:val="1135"/>
        </w:trPr>
        <w:tc>
          <w:tcPr>
            <w:tcW w:w="1277" w:type="dxa"/>
            <w:vMerge/>
          </w:tcPr>
          <w:p w:rsidR="007301CB" w:rsidRPr="007301CB" w:rsidRDefault="007301CB" w:rsidP="007301CB">
            <w:pPr>
              <w:autoSpaceDE w:val="0"/>
              <w:autoSpaceDN w:val="0"/>
              <w:adjustRightInd w:val="0"/>
              <w:rPr>
                <w:rFonts w:eastAsiaTheme="minorHAnsi"/>
                <w:bCs/>
                <w:sz w:val="20"/>
                <w:szCs w:val="20"/>
              </w:rPr>
            </w:pPr>
          </w:p>
        </w:tc>
        <w:tc>
          <w:tcPr>
            <w:tcW w:w="992" w:type="dxa"/>
            <w:vMerge/>
          </w:tcPr>
          <w:p w:rsidR="007301CB" w:rsidRPr="007301CB" w:rsidRDefault="007301CB" w:rsidP="007301CB">
            <w:pPr>
              <w:autoSpaceDE w:val="0"/>
              <w:autoSpaceDN w:val="0"/>
              <w:adjustRightInd w:val="0"/>
              <w:rPr>
                <w:rFonts w:eastAsiaTheme="minorHAnsi"/>
                <w:bCs/>
              </w:rPr>
            </w:pPr>
          </w:p>
        </w:tc>
        <w:tc>
          <w:tcPr>
            <w:tcW w:w="1276" w:type="dxa"/>
            <w:gridSpan w:val="2"/>
          </w:tcPr>
          <w:p w:rsidR="007301CB" w:rsidRPr="007301CB" w:rsidRDefault="007301CB" w:rsidP="007301CB">
            <w:pPr>
              <w:autoSpaceDE w:val="0"/>
              <w:autoSpaceDN w:val="0"/>
              <w:adjustRightInd w:val="0"/>
              <w:jc w:val="center"/>
              <w:rPr>
                <w:rFonts w:eastAsiaTheme="minorHAnsi"/>
                <w:bCs/>
              </w:rPr>
            </w:pPr>
            <w:r w:rsidRPr="007301CB">
              <w:rPr>
                <w:rFonts w:eastAsiaTheme="minorHAnsi"/>
                <w:bCs/>
              </w:rPr>
              <w:t>Sub 5</w:t>
            </w:r>
          </w:p>
        </w:tc>
        <w:tc>
          <w:tcPr>
            <w:tcW w:w="1134" w:type="dxa"/>
            <w:gridSpan w:val="2"/>
          </w:tcPr>
          <w:p w:rsidR="007301CB" w:rsidRPr="007301CB" w:rsidRDefault="007301CB" w:rsidP="007301CB">
            <w:pPr>
              <w:autoSpaceDE w:val="0"/>
              <w:autoSpaceDN w:val="0"/>
              <w:adjustRightInd w:val="0"/>
              <w:jc w:val="center"/>
              <w:rPr>
                <w:rFonts w:eastAsiaTheme="minorHAnsi"/>
                <w:bCs/>
              </w:rPr>
            </w:pPr>
            <w:r w:rsidRPr="007301CB">
              <w:rPr>
                <w:rFonts w:eastAsiaTheme="minorHAnsi"/>
                <w:bCs/>
              </w:rPr>
              <w:t>5-5,99</w:t>
            </w:r>
          </w:p>
        </w:tc>
        <w:tc>
          <w:tcPr>
            <w:tcW w:w="1276" w:type="dxa"/>
            <w:gridSpan w:val="2"/>
          </w:tcPr>
          <w:p w:rsidR="007301CB" w:rsidRPr="007301CB" w:rsidRDefault="007301CB" w:rsidP="007301CB">
            <w:pPr>
              <w:autoSpaceDE w:val="0"/>
              <w:autoSpaceDN w:val="0"/>
              <w:adjustRightInd w:val="0"/>
              <w:jc w:val="center"/>
              <w:rPr>
                <w:rFonts w:eastAsiaTheme="minorHAnsi"/>
                <w:bCs/>
              </w:rPr>
            </w:pPr>
            <w:r w:rsidRPr="007301CB">
              <w:rPr>
                <w:rFonts w:eastAsiaTheme="minorHAnsi"/>
                <w:bCs/>
              </w:rPr>
              <w:t>6-6,99</w:t>
            </w:r>
          </w:p>
        </w:tc>
        <w:tc>
          <w:tcPr>
            <w:tcW w:w="1275" w:type="dxa"/>
            <w:gridSpan w:val="2"/>
          </w:tcPr>
          <w:p w:rsidR="007301CB" w:rsidRPr="007301CB" w:rsidRDefault="007301CB" w:rsidP="007301CB">
            <w:pPr>
              <w:autoSpaceDE w:val="0"/>
              <w:autoSpaceDN w:val="0"/>
              <w:adjustRightInd w:val="0"/>
              <w:jc w:val="center"/>
              <w:rPr>
                <w:rFonts w:eastAsiaTheme="minorHAnsi"/>
                <w:bCs/>
              </w:rPr>
            </w:pPr>
            <w:r w:rsidRPr="007301CB">
              <w:rPr>
                <w:rFonts w:eastAsiaTheme="minorHAnsi"/>
                <w:bCs/>
              </w:rPr>
              <w:t>7-7,99</w:t>
            </w:r>
          </w:p>
        </w:tc>
        <w:tc>
          <w:tcPr>
            <w:tcW w:w="1276" w:type="dxa"/>
            <w:gridSpan w:val="2"/>
          </w:tcPr>
          <w:p w:rsidR="007301CB" w:rsidRPr="007301CB" w:rsidRDefault="007301CB" w:rsidP="007301CB">
            <w:pPr>
              <w:autoSpaceDE w:val="0"/>
              <w:autoSpaceDN w:val="0"/>
              <w:adjustRightInd w:val="0"/>
              <w:jc w:val="center"/>
              <w:rPr>
                <w:rFonts w:eastAsiaTheme="minorHAnsi"/>
                <w:bCs/>
              </w:rPr>
            </w:pPr>
            <w:r w:rsidRPr="007301CB">
              <w:rPr>
                <w:rFonts w:eastAsiaTheme="minorHAnsi"/>
                <w:bCs/>
              </w:rPr>
              <w:t>8-8,99</w:t>
            </w:r>
          </w:p>
        </w:tc>
        <w:tc>
          <w:tcPr>
            <w:tcW w:w="1134" w:type="dxa"/>
            <w:gridSpan w:val="2"/>
          </w:tcPr>
          <w:p w:rsidR="007301CB" w:rsidRPr="007301CB" w:rsidRDefault="007301CB" w:rsidP="007301CB">
            <w:pPr>
              <w:autoSpaceDE w:val="0"/>
              <w:autoSpaceDN w:val="0"/>
              <w:adjustRightInd w:val="0"/>
              <w:jc w:val="center"/>
              <w:rPr>
                <w:rFonts w:eastAsiaTheme="minorHAnsi"/>
                <w:bCs/>
              </w:rPr>
            </w:pPr>
            <w:r w:rsidRPr="007301CB">
              <w:rPr>
                <w:rFonts w:eastAsiaTheme="minorHAnsi"/>
                <w:bCs/>
              </w:rPr>
              <w:t>9-9,99</w:t>
            </w:r>
          </w:p>
        </w:tc>
        <w:tc>
          <w:tcPr>
            <w:tcW w:w="709" w:type="dxa"/>
            <w:gridSpan w:val="2"/>
          </w:tcPr>
          <w:p w:rsidR="007301CB" w:rsidRPr="007301CB" w:rsidRDefault="007301CB" w:rsidP="007301CB">
            <w:pPr>
              <w:autoSpaceDE w:val="0"/>
              <w:autoSpaceDN w:val="0"/>
              <w:adjustRightInd w:val="0"/>
              <w:jc w:val="center"/>
              <w:rPr>
                <w:rFonts w:eastAsiaTheme="minorHAnsi"/>
                <w:bCs/>
              </w:rPr>
            </w:pPr>
            <w:r w:rsidRPr="007301CB">
              <w:rPr>
                <w:rFonts w:eastAsiaTheme="minorHAnsi"/>
                <w:bCs/>
              </w:rPr>
              <w:t>10</w:t>
            </w:r>
          </w:p>
        </w:tc>
        <w:tc>
          <w:tcPr>
            <w:tcW w:w="1134" w:type="dxa"/>
            <w:gridSpan w:val="2"/>
            <w:vMerge/>
          </w:tcPr>
          <w:p w:rsidR="007301CB" w:rsidRPr="007301CB" w:rsidRDefault="007301CB" w:rsidP="007301CB">
            <w:pPr>
              <w:autoSpaceDE w:val="0"/>
              <w:autoSpaceDN w:val="0"/>
              <w:adjustRightInd w:val="0"/>
              <w:rPr>
                <w:rFonts w:eastAsiaTheme="minorHAnsi"/>
                <w:bCs/>
              </w:rPr>
            </w:pPr>
          </w:p>
        </w:tc>
      </w:tr>
      <w:tr w:rsidR="003A1128" w:rsidRPr="007301CB" w:rsidTr="003A1128">
        <w:tc>
          <w:tcPr>
            <w:tcW w:w="1277" w:type="dxa"/>
          </w:tcPr>
          <w:p w:rsidR="007301CB" w:rsidRPr="007301CB" w:rsidRDefault="007301CB" w:rsidP="007301CB">
            <w:pPr>
              <w:autoSpaceDE w:val="0"/>
              <w:autoSpaceDN w:val="0"/>
              <w:adjustRightInd w:val="0"/>
              <w:rPr>
                <w:rFonts w:eastAsiaTheme="minorHAnsi"/>
                <w:bCs/>
                <w:sz w:val="20"/>
                <w:szCs w:val="20"/>
              </w:rPr>
            </w:pPr>
            <w:r w:rsidRPr="007301CB">
              <w:rPr>
                <w:rFonts w:eastAsiaTheme="minorHAnsi"/>
                <w:bCs/>
                <w:sz w:val="20"/>
                <w:szCs w:val="20"/>
              </w:rPr>
              <w:t>Limba şi literatura română</w:t>
            </w:r>
          </w:p>
        </w:tc>
        <w:tc>
          <w:tcPr>
            <w:tcW w:w="992" w:type="dxa"/>
          </w:tcPr>
          <w:p w:rsidR="007301CB" w:rsidRPr="007301CB" w:rsidRDefault="007301CB" w:rsidP="007301CB">
            <w:pPr>
              <w:autoSpaceDE w:val="0"/>
              <w:autoSpaceDN w:val="0"/>
              <w:adjustRightInd w:val="0"/>
              <w:rPr>
                <w:rFonts w:eastAsiaTheme="minorHAnsi"/>
                <w:bCs/>
                <w:sz w:val="20"/>
                <w:szCs w:val="20"/>
              </w:rPr>
            </w:pPr>
            <w:r w:rsidRPr="007301CB">
              <w:rPr>
                <w:rFonts w:eastAsiaTheme="minorHAnsi"/>
                <w:bCs/>
                <w:sz w:val="20"/>
                <w:szCs w:val="20"/>
              </w:rPr>
              <w:t>47</w:t>
            </w:r>
          </w:p>
        </w:tc>
        <w:tc>
          <w:tcPr>
            <w:tcW w:w="425" w:type="dxa"/>
          </w:tcPr>
          <w:p w:rsidR="007301CB" w:rsidRPr="007301CB" w:rsidRDefault="007301CB" w:rsidP="007301CB">
            <w:pPr>
              <w:autoSpaceDE w:val="0"/>
              <w:autoSpaceDN w:val="0"/>
              <w:adjustRightInd w:val="0"/>
              <w:rPr>
                <w:rFonts w:eastAsiaTheme="minorHAnsi"/>
                <w:bCs/>
                <w:sz w:val="16"/>
                <w:szCs w:val="16"/>
              </w:rPr>
            </w:pPr>
            <w:r w:rsidRPr="003879C2">
              <w:rPr>
                <w:rFonts w:eastAsiaTheme="minorHAnsi"/>
                <w:bCs/>
                <w:sz w:val="16"/>
                <w:szCs w:val="16"/>
              </w:rPr>
              <w:t>10</w:t>
            </w:r>
          </w:p>
        </w:tc>
        <w:tc>
          <w:tcPr>
            <w:tcW w:w="851" w:type="dxa"/>
          </w:tcPr>
          <w:p w:rsidR="007301CB" w:rsidRPr="003879C2" w:rsidRDefault="007301CB" w:rsidP="007301CB">
            <w:pPr>
              <w:autoSpaceDE w:val="0"/>
              <w:autoSpaceDN w:val="0"/>
              <w:adjustRightInd w:val="0"/>
              <w:rPr>
                <w:rFonts w:eastAsiaTheme="minorHAnsi"/>
                <w:bCs/>
                <w:sz w:val="16"/>
                <w:szCs w:val="16"/>
              </w:rPr>
            </w:pPr>
            <w:r w:rsidRPr="003879C2">
              <w:rPr>
                <w:rFonts w:eastAsiaTheme="minorHAnsi"/>
                <w:bCs/>
                <w:sz w:val="16"/>
                <w:szCs w:val="16"/>
              </w:rPr>
              <w:t>21,27%</w:t>
            </w:r>
          </w:p>
        </w:tc>
        <w:tc>
          <w:tcPr>
            <w:tcW w:w="425" w:type="dxa"/>
          </w:tcPr>
          <w:p w:rsidR="007301CB" w:rsidRPr="007301CB" w:rsidRDefault="007301CB" w:rsidP="007301CB">
            <w:pPr>
              <w:autoSpaceDE w:val="0"/>
              <w:autoSpaceDN w:val="0"/>
              <w:adjustRightInd w:val="0"/>
              <w:rPr>
                <w:rFonts w:eastAsiaTheme="minorHAnsi"/>
                <w:bCs/>
                <w:sz w:val="16"/>
                <w:szCs w:val="16"/>
              </w:rPr>
            </w:pPr>
            <w:r w:rsidRPr="003879C2">
              <w:rPr>
                <w:rFonts w:eastAsiaTheme="minorHAnsi"/>
                <w:bCs/>
                <w:sz w:val="16"/>
                <w:szCs w:val="16"/>
              </w:rPr>
              <w:t>13</w:t>
            </w:r>
          </w:p>
        </w:tc>
        <w:tc>
          <w:tcPr>
            <w:tcW w:w="709" w:type="dxa"/>
          </w:tcPr>
          <w:p w:rsidR="007301CB" w:rsidRPr="003879C2" w:rsidRDefault="007301CB" w:rsidP="007301CB">
            <w:pPr>
              <w:autoSpaceDE w:val="0"/>
              <w:autoSpaceDN w:val="0"/>
              <w:adjustRightInd w:val="0"/>
              <w:rPr>
                <w:rFonts w:eastAsiaTheme="minorHAnsi"/>
                <w:bCs/>
                <w:sz w:val="16"/>
                <w:szCs w:val="16"/>
              </w:rPr>
            </w:pPr>
            <w:r w:rsidRPr="003879C2">
              <w:rPr>
                <w:rFonts w:eastAsiaTheme="minorHAnsi"/>
                <w:bCs/>
                <w:sz w:val="16"/>
                <w:szCs w:val="16"/>
              </w:rPr>
              <w:t>27,6%</w:t>
            </w:r>
          </w:p>
        </w:tc>
        <w:tc>
          <w:tcPr>
            <w:tcW w:w="425" w:type="dxa"/>
          </w:tcPr>
          <w:p w:rsidR="007301CB" w:rsidRPr="007301CB" w:rsidRDefault="007301CB" w:rsidP="007301CB">
            <w:pPr>
              <w:autoSpaceDE w:val="0"/>
              <w:autoSpaceDN w:val="0"/>
              <w:adjustRightInd w:val="0"/>
              <w:rPr>
                <w:rFonts w:eastAsiaTheme="minorHAnsi"/>
                <w:bCs/>
                <w:sz w:val="16"/>
                <w:szCs w:val="16"/>
              </w:rPr>
            </w:pPr>
            <w:r w:rsidRPr="003879C2">
              <w:rPr>
                <w:rFonts w:eastAsiaTheme="minorHAnsi"/>
                <w:bCs/>
                <w:sz w:val="16"/>
                <w:szCs w:val="16"/>
              </w:rPr>
              <w:t>10</w:t>
            </w:r>
          </w:p>
        </w:tc>
        <w:tc>
          <w:tcPr>
            <w:tcW w:w="851" w:type="dxa"/>
          </w:tcPr>
          <w:p w:rsidR="007301CB" w:rsidRPr="003879C2" w:rsidRDefault="007301CB" w:rsidP="007301CB">
            <w:pPr>
              <w:autoSpaceDE w:val="0"/>
              <w:autoSpaceDN w:val="0"/>
              <w:adjustRightInd w:val="0"/>
              <w:rPr>
                <w:rFonts w:eastAsiaTheme="minorHAnsi"/>
                <w:bCs/>
                <w:sz w:val="16"/>
                <w:szCs w:val="16"/>
              </w:rPr>
            </w:pPr>
            <w:r w:rsidRPr="003879C2">
              <w:rPr>
                <w:rFonts w:eastAsiaTheme="minorHAnsi"/>
                <w:bCs/>
                <w:sz w:val="16"/>
                <w:szCs w:val="16"/>
              </w:rPr>
              <w:t>21,27%</w:t>
            </w:r>
          </w:p>
        </w:tc>
        <w:tc>
          <w:tcPr>
            <w:tcW w:w="425" w:type="dxa"/>
          </w:tcPr>
          <w:p w:rsidR="007301CB" w:rsidRPr="007301CB" w:rsidRDefault="007301CB" w:rsidP="007301CB">
            <w:pPr>
              <w:autoSpaceDE w:val="0"/>
              <w:autoSpaceDN w:val="0"/>
              <w:adjustRightInd w:val="0"/>
              <w:rPr>
                <w:rFonts w:eastAsiaTheme="minorHAnsi"/>
                <w:bCs/>
                <w:sz w:val="16"/>
                <w:szCs w:val="16"/>
              </w:rPr>
            </w:pPr>
            <w:r w:rsidRPr="003879C2">
              <w:rPr>
                <w:rFonts w:eastAsiaTheme="minorHAnsi"/>
                <w:bCs/>
                <w:sz w:val="16"/>
                <w:szCs w:val="16"/>
              </w:rPr>
              <w:t>2</w:t>
            </w:r>
          </w:p>
        </w:tc>
        <w:tc>
          <w:tcPr>
            <w:tcW w:w="850" w:type="dxa"/>
          </w:tcPr>
          <w:p w:rsidR="007301CB" w:rsidRPr="003879C2" w:rsidRDefault="007301CB" w:rsidP="007301CB">
            <w:pPr>
              <w:autoSpaceDE w:val="0"/>
              <w:autoSpaceDN w:val="0"/>
              <w:adjustRightInd w:val="0"/>
              <w:rPr>
                <w:rFonts w:eastAsiaTheme="minorHAnsi"/>
                <w:bCs/>
                <w:sz w:val="16"/>
                <w:szCs w:val="16"/>
              </w:rPr>
            </w:pPr>
            <w:r w:rsidRPr="003879C2">
              <w:rPr>
                <w:rFonts w:eastAsiaTheme="minorHAnsi"/>
                <w:bCs/>
                <w:sz w:val="16"/>
                <w:szCs w:val="16"/>
              </w:rPr>
              <w:t>4,25%</w:t>
            </w:r>
          </w:p>
        </w:tc>
        <w:tc>
          <w:tcPr>
            <w:tcW w:w="426" w:type="dxa"/>
          </w:tcPr>
          <w:p w:rsidR="007301CB" w:rsidRPr="007301CB" w:rsidRDefault="007301CB" w:rsidP="007301CB">
            <w:pPr>
              <w:autoSpaceDE w:val="0"/>
              <w:autoSpaceDN w:val="0"/>
              <w:adjustRightInd w:val="0"/>
              <w:rPr>
                <w:rFonts w:eastAsiaTheme="minorHAnsi"/>
                <w:bCs/>
                <w:sz w:val="16"/>
                <w:szCs w:val="16"/>
              </w:rPr>
            </w:pPr>
            <w:r w:rsidRPr="003879C2">
              <w:rPr>
                <w:rFonts w:eastAsiaTheme="minorHAnsi"/>
                <w:bCs/>
                <w:sz w:val="16"/>
                <w:szCs w:val="16"/>
              </w:rPr>
              <w:t>5</w:t>
            </w:r>
          </w:p>
        </w:tc>
        <w:tc>
          <w:tcPr>
            <w:tcW w:w="850" w:type="dxa"/>
          </w:tcPr>
          <w:p w:rsidR="007301CB" w:rsidRPr="003879C2" w:rsidRDefault="007301CB" w:rsidP="007301CB">
            <w:pPr>
              <w:autoSpaceDE w:val="0"/>
              <w:autoSpaceDN w:val="0"/>
              <w:adjustRightInd w:val="0"/>
              <w:rPr>
                <w:rFonts w:eastAsiaTheme="minorHAnsi"/>
                <w:bCs/>
                <w:sz w:val="16"/>
                <w:szCs w:val="16"/>
              </w:rPr>
            </w:pPr>
            <w:r w:rsidRPr="003879C2">
              <w:rPr>
                <w:rFonts w:eastAsiaTheme="minorHAnsi"/>
                <w:bCs/>
                <w:sz w:val="16"/>
                <w:szCs w:val="16"/>
              </w:rPr>
              <w:t>10,63%</w:t>
            </w:r>
          </w:p>
        </w:tc>
        <w:tc>
          <w:tcPr>
            <w:tcW w:w="425" w:type="dxa"/>
          </w:tcPr>
          <w:p w:rsidR="007301CB" w:rsidRPr="007301CB" w:rsidRDefault="003879C2" w:rsidP="007301CB">
            <w:pPr>
              <w:autoSpaceDE w:val="0"/>
              <w:autoSpaceDN w:val="0"/>
              <w:adjustRightInd w:val="0"/>
              <w:rPr>
                <w:rFonts w:eastAsiaTheme="minorHAnsi"/>
                <w:bCs/>
                <w:sz w:val="16"/>
                <w:szCs w:val="16"/>
              </w:rPr>
            </w:pPr>
            <w:r w:rsidRPr="003879C2">
              <w:rPr>
                <w:rFonts w:eastAsiaTheme="minorHAnsi"/>
                <w:bCs/>
                <w:sz w:val="16"/>
                <w:szCs w:val="16"/>
              </w:rPr>
              <w:t>7</w:t>
            </w:r>
          </w:p>
        </w:tc>
        <w:tc>
          <w:tcPr>
            <w:tcW w:w="709" w:type="dxa"/>
          </w:tcPr>
          <w:p w:rsidR="007301CB" w:rsidRPr="003879C2" w:rsidRDefault="003879C2" w:rsidP="007301CB">
            <w:pPr>
              <w:autoSpaceDE w:val="0"/>
              <w:autoSpaceDN w:val="0"/>
              <w:adjustRightInd w:val="0"/>
              <w:rPr>
                <w:rFonts w:eastAsiaTheme="minorHAnsi"/>
                <w:bCs/>
                <w:sz w:val="16"/>
                <w:szCs w:val="16"/>
              </w:rPr>
            </w:pPr>
            <w:r w:rsidRPr="003879C2">
              <w:rPr>
                <w:rFonts w:eastAsiaTheme="minorHAnsi"/>
                <w:bCs/>
                <w:sz w:val="16"/>
                <w:szCs w:val="16"/>
              </w:rPr>
              <w:t>14,89%</w:t>
            </w:r>
          </w:p>
        </w:tc>
        <w:tc>
          <w:tcPr>
            <w:tcW w:w="425" w:type="dxa"/>
          </w:tcPr>
          <w:p w:rsidR="007301CB" w:rsidRPr="007301CB" w:rsidRDefault="003879C2" w:rsidP="007301CB">
            <w:pPr>
              <w:autoSpaceDE w:val="0"/>
              <w:autoSpaceDN w:val="0"/>
              <w:adjustRightInd w:val="0"/>
              <w:rPr>
                <w:rFonts w:eastAsiaTheme="minorHAnsi"/>
                <w:bCs/>
                <w:sz w:val="16"/>
                <w:szCs w:val="16"/>
              </w:rPr>
            </w:pPr>
            <w:r w:rsidRPr="003879C2">
              <w:rPr>
                <w:rFonts w:eastAsiaTheme="minorHAnsi"/>
                <w:bCs/>
                <w:sz w:val="16"/>
                <w:szCs w:val="16"/>
              </w:rPr>
              <w:t>0</w:t>
            </w:r>
          </w:p>
        </w:tc>
        <w:tc>
          <w:tcPr>
            <w:tcW w:w="284" w:type="dxa"/>
          </w:tcPr>
          <w:p w:rsidR="007301CB" w:rsidRPr="003879C2" w:rsidRDefault="003879C2" w:rsidP="007301CB">
            <w:pPr>
              <w:autoSpaceDE w:val="0"/>
              <w:autoSpaceDN w:val="0"/>
              <w:adjustRightInd w:val="0"/>
              <w:rPr>
                <w:rFonts w:eastAsiaTheme="minorHAnsi"/>
                <w:bCs/>
                <w:sz w:val="16"/>
                <w:szCs w:val="16"/>
              </w:rPr>
            </w:pPr>
            <w:r w:rsidRPr="003879C2">
              <w:rPr>
                <w:rFonts w:eastAsiaTheme="minorHAnsi"/>
                <w:bCs/>
                <w:sz w:val="16"/>
                <w:szCs w:val="16"/>
              </w:rPr>
              <w:t>0%</w:t>
            </w:r>
          </w:p>
        </w:tc>
        <w:tc>
          <w:tcPr>
            <w:tcW w:w="449" w:type="dxa"/>
          </w:tcPr>
          <w:p w:rsidR="007301CB" w:rsidRPr="007301CB" w:rsidRDefault="003879C2" w:rsidP="007301CB">
            <w:pPr>
              <w:autoSpaceDE w:val="0"/>
              <w:autoSpaceDN w:val="0"/>
              <w:adjustRightInd w:val="0"/>
              <w:rPr>
                <w:rFonts w:eastAsiaTheme="minorHAnsi"/>
                <w:bCs/>
                <w:sz w:val="16"/>
                <w:szCs w:val="16"/>
              </w:rPr>
            </w:pPr>
            <w:r w:rsidRPr="003879C2">
              <w:rPr>
                <w:rFonts w:eastAsiaTheme="minorHAnsi"/>
                <w:bCs/>
                <w:sz w:val="16"/>
                <w:szCs w:val="16"/>
              </w:rPr>
              <w:t>37</w:t>
            </w:r>
          </w:p>
        </w:tc>
        <w:tc>
          <w:tcPr>
            <w:tcW w:w="685" w:type="dxa"/>
          </w:tcPr>
          <w:p w:rsidR="007301CB" w:rsidRPr="003879C2" w:rsidRDefault="003879C2" w:rsidP="007301CB">
            <w:pPr>
              <w:autoSpaceDE w:val="0"/>
              <w:autoSpaceDN w:val="0"/>
              <w:adjustRightInd w:val="0"/>
              <w:rPr>
                <w:rFonts w:eastAsiaTheme="minorHAnsi"/>
                <w:bCs/>
                <w:sz w:val="16"/>
                <w:szCs w:val="16"/>
              </w:rPr>
            </w:pPr>
            <w:r w:rsidRPr="003879C2">
              <w:rPr>
                <w:rFonts w:eastAsiaTheme="minorHAnsi"/>
                <w:bCs/>
                <w:sz w:val="16"/>
                <w:szCs w:val="16"/>
              </w:rPr>
              <w:t>78,72%</w:t>
            </w:r>
          </w:p>
        </w:tc>
      </w:tr>
      <w:tr w:rsidR="003A1128" w:rsidRPr="007301CB" w:rsidTr="003A1128">
        <w:tc>
          <w:tcPr>
            <w:tcW w:w="1277" w:type="dxa"/>
          </w:tcPr>
          <w:p w:rsidR="007301CB" w:rsidRPr="007301CB" w:rsidRDefault="007301CB" w:rsidP="007301CB">
            <w:pPr>
              <w:autoSpaceDE w:val="0"/>
              <w:autoSpaceDN w:val="0"/>
              <w:adjustRightInd w:val="0"/>
              <w:rPr>
                <w:rFonts w:eastAsiaTheme="minorHAnsi"/>
                <w:bCs/>
                <w:sz w:val="20"/>
                <w:szCs w:val="20"/>
              </w:rPr>
            </w:pPr>
            <w:r w:rsidRPr="007301CB">
              <w:rPr>
                <w:rFonts w:eastAsiaTheme="minorHAnsi"/>
                <w:bCs/>
                <w:sz w:val="20"/>
                <w:szCs w:val="20"/>
              </w:rPr>
              <w:t>Matematică</w:t>
            </w:r>
          </w:p>
        </w:tc>
        <w:tc>
          <w:tcPr>
            <w:tcW w:w="992" w:type="dxa"/>
          </w:tcPr>
          <w:p w:rsidR="007301CB" w:rsidRPr="007301CB" w:rsidRDefault="007301CB" w:rsidP="007301CB">
            <w:pPr>
              <w:autoSpaceDE w:val="0"/>
              <w:autoSpaceDN w:val="0"/>
              <w:adjustRightInd w:val="0"/>
              <w:rPr>
                <w:rFonts w:eastAsiaTheme="minorHAnsi"/>
                <w:bCs/>
                <w:sz w:val="20"/>
                <w:szCs w:val="20"/>
              </w:rPr>
            </w:pPr>
            <w:r w:rsidRPr="007301CB">
              <w:rPr>
                <w:rFonts w:eastAsiaTheme="minorHAnsi"/>
                <w:bCs/>
                <w:sz w:val="20"/>
                <w:szCs w:val="20"/>
              </w:rPr>
              <w:t>47</w:t>
            </w:r>
          </w:p>
        </w:tc>
        <w:tc>
          <w:tcPr>
            <w:tcW w:w="425" w:type="dxa"/>
          </w:tcPr>
          <w:p w:rsidR="007301CB" w:rsidRPr="007301CB" w:rsidRDefault="007301CB" w:rsidP="007301CB">
            <w:pPr>
              <w:autoSpaceDE w:val="0"/>
              <w:autoSpaceDN w:val="0"/>
              <w:adjustRightInd w:val="0"/>
              <w:rPr>
                <w:rFonts w:eastAsiaTheme="minorHAnsi"/>
                <w:bCs/>
                <w:sz w:val="16"/>
                <w:szCs w:val="16"/>
              </w:rPr>
            </w:pPr>
            <w:r w:rsidRPr="003879C2">
              <w:rPr>
                <w:rFonts w:eastAsiaTheme="minorHAnsi"/>
                <w:bCs/>
                <w:sz w:val="16"/>
                <w:szCs w:val="16"/>
              </w:rPr>
              <w:t>27</w:t>
            </w:r>
          </w:p>
        </w:tc>
        <w:tc>
          <w:tcPr>
            <w:tcW w:w="851" w:type="dxa"/>
          </w:tcPr>
          <w:p w:rsidR="007301CB" w:rsidRPr="003879C2" w:rsidRDefault="007301CB" w:rsidP="007301CB">
            <w:pPr>
              <w:autoSpaceDE w:val="0"/>
              <w:autoSpaceDN w:val="0"/>
              <w:adjustRightInd w:val="0"/>
              <w:rPr>
                <w:rFonts w:eastAsiaTheme="minorHAnsi"/>
                <w:bCs/>
                <w:sz w:val="16"/>
                <w:szCs w:val="16"/>
              </w:rPr>
            </w:pPr>
            <w:r w:rsidRPr="003879C2">
              <w:rPr>
                <w:rFonts w:eastAsiaTheme="minorHAnsi"/>
                <w:bCs/>
                <w:sz w:val="16"/>
                <w:szCs w:val="16"/>
              </w:rPr>
              <w:t>57,44%</w:t>
            </w:r>
          </w:p>
        </w:tc>
        <w:tc>
          <w:tcPr>
            <w:tcW w:w="425" w:type="dxa"/>
          </w:tcPr>
          <w:p w:rsidR="007301CB" w:rsidRPr="007301CB" w:rsidRDefault="007301CB" w:rsidP="007301CB">
            <w:pPr>
              <w:autoSpaceDE w:val="0"/>
              <w:autoSpaceDN w:val="0"/>
              <w:adjustRightInd w:val="0"/>
              <w:rPr>
                <w:rFonts w:eastAsiaTheme="minorHAnsi"/>
                <w:bCs/>
                <w:sz w:val="16"/>
                <w:szCs w:val="16"/>
              </w:rPr>
            </w:pPr>
            <w:r w:rsidRPr="003879C2">
              <w:rPr>
                <w:rFonts w:eastAsiaTheme="minorHAnsi"/>
                <w:bCs/>
                <w:sz w:val="16"/>
                <w:szCs w:val="16"/>
              </w:rPr>
              <w:t>4</w:t>
            </w:r>
          </w:p>
        </w:tc>
        <w:tc>
          <w:tcPr>
            <w:tcW w:w="709" w:type="dxa"/>
          </w:tcPr>
          <w:p w:rsidR="007301CB" w:rsidRPr="003879C2" w:rsidRDefault="007301CB" w:rsidP="007301CB">
            <w:pPr>
              <w:autoSpaceDE w:val="0"/>
              <w:autoSpaceDN w:val="0"/>
              <w:adjustRightInd w:val="0"/>
              <w:rPr>
                <w:rFonts w:eastAsiaTheme="minorHAnsi"/>
                <w:bCs/>
                <w:sz w:val="16"/>
                <w:szCs w:val="16"/>
              </w:rPr>
            </w:pPr>
            <w:r w:rsidRPr="003879C2">
              <w:rPr>
                <w:rFonts w:eastAsiaTheme="minorHAnsi"/>
                <w:bCs/>
                <w:sz w:val="16"/>
                <w:szCs w:val="16"/>
              </w:rPr>
              <w:t>8,51%</w:t>
            </w:r>
          </w:p>
        </w:tc>
        <w:tc>
          <w:tcPr>
            <w:tcW w:w="425" w:type="dxa"/>
          </w:tcPr>
          <w:p w:rsidR="007301CB" w:rsidRPr="007301CB" w:rsidRDefault="007301CB" w:rsidP="007301CB">
            <w:pPr>
              <w:autoSpaceDE w:val="0"/>
              <w:autoSpaceDN w:val="0"/>
              <w:adjustRightInd w:val="0"/>
              <w:rPr>
                <w:rFonts w:eastAsiaTheme="minorHAnsi"/>
                <w:bCs/>
                <w:sz w:val="16"/>
                <w:szCs w:val="16"/>
              </w:rPr>
            </w:pPr>
            <w:r w:rsidRPr="003879C2">
              <w:rPr>
                <w:rFonts w:eastAsiaTheme="minorHAnsi"/>
                <w:bCs/>
                <w:sz w:val="16"/>
                <w:szCs w:val="16"/>
              </w:rPr>
              <w:t>6</w:t>
            </w:r>
          </w:p>
        </w:tc>
        <w:tc>
          <w:tcPr>
            <w:tcW w:w="851" w:type="dxa"/>
          </w:tcPr>
          <w:p w:rsidR="007301CB" w:rsidRPr="003879C2" w:rsidRDefault="007301CB" w:rsidP="007301CB">
            <w:pPr>
              <w:autoSpaceDE w:val="0"/>
              <w:autoSpaceDN w:val="0"/>
              <w:adjustRightInd w:val="0"/>
              <w:rPr>
                <w:rFonts w:eastAsiaTheme="minorHAnsi"/>
                <w:bCs/>
                <w:sz w:val="16"/>
                <w:szCs w:val="16"/>
              </w:rPr>
            </w:pPr>
            <w:r w:rsidRPr="003879C2">
              <w:rPr>
                <w:rFonts w:eastAsiaTheme="minorHAnsi"/>
                <w:bCs/>
                <w:sz w:val="16"/>
                <w:szCs w:val="16"/>
              </w:rPr>
              <w:t>12,76%</w:t>
            </w:r>
          </w:p>
        </w:tc>
        <w:tc>
          <w:tcPr>
            <w:tcW w:w="425" w:type="dxa"/>
          </w:tcPr>
          <w:p w:rsidR="007301CB" w:rsidRPr="007301CB" w:rsidRDefault="007301CB" w:rsidP="007301CB">
            <w:pPr>
              <w:autoSpaceDE w:val="0"/>
              <w:autoSpaceDN w:val="0"/>
              <w:adjustRightInd w:val="0"/>
              <w:rPr>
                <w:rFonts w:eastAsiaTheme="minorHAnsi"/>
                <w:bCs/>
                <w:sz w:val="16"/>
                <w:szCs w:val="16"/>
              </w:rPr>
            </w:pPr>
            <w:r w:rsidRPr="003879C2">
              <w:rPr>
                <w:rFonts w:eastAsiaTheme="minorHAnsi"/>
                <w:bCs/>
                <w:sz w:val="16"/>
                <w:szCs w:val="16"/>
              </w:rPr>
              <w:t>6</w:t>
            </w:r>
          </w:p>
        </w:tc>
        <w:tc>
          <w:tcPr>
            <w:tcW w:w="850" w:type="dxa"/>
          </w:tcPr>
          <w:p w:rsidR="007301CB" w:rsidRPr="003879C2" w:rsidRDefault="007301CB" w:rsidP="007301CB">
            <w:pPr>
              <w:autoSpaceDE w:val="0"/>
              <w:autoSpaceDN w:val="0"/>
              <w:adjustRightInd w:val="0"/>
              <w:rPr>
                <w:rFonts w:eastAsiaTheme="minorHAnsi"/>
                <w:bCs/>
                <w:sz w:val="16"/>
                <w:szCs w:val="16"/>
              </w:rPr>
            </w:pPr>
            <w:r w:rsidRPr="003879C2">
              <w:rPr>
                <w:rFonts w:eastAsiaTheme="minorHAnsi"/>
                <w:bCs/>
                <w:sz w:val="16"/>
                <w:szCs w:val="16"/>
              </w:rPr>
              <w:t>12,76%</w:t>
            </w:r>
          </w:p>
        </w:tc>
        <w:tc>
          <w:tcPr>
            <w:tcW w:w="426" w:type="dxa"/>
          </w:tcPr>
          <w:p w:rsidR="007301CB" w:rsidRPr="007301CB" w:rsidRDefault="003879C2" w:rsidP="007301CB">
            <w:pPr>
              <w:autoSpaceDE w:val="0"/>
              <w:autoSpaceDN w:val="0"/>
              <w:adjustRightInd w:val="0"/>
              <w:rPr>
                <w:rFonts w:eastAsiaTheme="minorHAnsi"/>
                <w:bCs/>
                <w:sz w:val="16"/>
                <w:szCs w:val="16"/>
              </w:rPr>
            </w:pPr>
            <w:r w:rsidRPr="003879C2">
              <w:rPr>
                <w:rFonts w:eastAsiaTheme="minorHAnsi"/>
                <w:bCs/>
                <w:sz w:val="16"/>
                <w:szCs w:val="16"/>
              </w:rPr>
              <w:t>2</w:t>
            </w:r>
          </w:p>
        </w:tc>
        <w:tc>
          <w:tcPr>
            <w:tcW w:w="850" w:type="dxa"/>
          </w:tcPr>
          <w:p w:rsidR="007301CB" w:rsidRPr="003879C2" w:rsidRDefault="003879C2" w:rsidP="007301CB">
            <w:pPr>
              <w:autoSpaceDE w:val="0"/>
              <w:autoSpaceDN w:val="0"/>
              <w:adjustRightInd w:val="0"/>
              <w:rPr>
                <w:rFonts w:eastAsiaTheme="minorHAnsi"/>
                <w:bCs/>
                <w:sz w:val="16"/>
                <w:szCs w:val="16"/>
              </w:rPr>
            </w:pPr>
            <w:r w:rsidRPr="003879C2">
              <w:rPr>
                <w:rFonts w:eastAsiaTheme="minorHAnsi"/>
                <w:bCs/>
                <w:sz w:val="16"/>
                <w:szCs w:val="16"/>
              </w:rPr>
              <w:t>4,25%</w:t>
            </w:r>
          </w:p>
        </w:tc>
        <w:tc>
          <w:tcPr>
            <w:tcW w:w="425" w:type="dxa"/>
          </w:tcPr>
          <w:p w:rsidR="007301CB" w:rsidRPr="007301CB" w:rsidRDefault="003879C2" w:rsidP="007301CB">
            <w:pPr>
              <w:autoSpaceDE w:val="0"/>
              <w:autoSpaceDN w:val="0"/>
              <w:adjustRightInd w:val="0"/>
              <w:rPr>
                <w:rFonts w:eastAsiaTheme="minorHAnsi"/>
                <w:bCs/>
                <w:sz w:val="16"/>
                <w:szCs w:val="16"/>
              </w:rPr>
            </w:pPr>
            <w:r w:rsidRPr="003879C2">
              <w:rPr>
                <w:rFonts w:eastAsiaTheme="minorHAnsi"/>
                <w:bCs/>
                <w:sz w:val="16"/>
                <w:szCs w:val="16"/>
              </w:rPr>
              <w:t>2</w:t>
            </w:r>
          </w:p>
        </w:tc>
        <w:tc>
          <w:tcPr>
            <w:tcW w:w="709" w:type="dxa"/>
          </w:tcPr>
          <w:p w:rsidR="007301CB" w:rsidRPr="003879C2" w:rsidRDefault="003879C2" w:rsidP="007301CB">
            <w:pPr>
              <w:autoSpaceDE w:val="0"/>
              <w:autoSpaceDN w:val="0"/>
              <w:adjustRightInd w:val="0"/>
              <w:rPr>
                <w:rFonts w:eastAsiaTheme="minorHAnsi"/>
                <w:bCs/>
                <w:sz w:val="16"/>
                <w:szCs w:val="16"/>
              </w:rPr>
            </w:pPr>
            <w:r w:rsidRPr="003879C2">
              <w:rPr>
                <w:rFonts w:eastAsiaTheme="minorHAnsi"/>
                <w:bCs/>
                <w:sz w:val="16"/>
                <w:szCs w:val="16"/>
              </w:rPr>
              <w:t>4,25%</w:t>
            </w:r>
          </w:p>
        </w:tc>
        <w:tc>
          <w:tcPr>
            <w:tcW w:w="425" w:type="dxa"/>
          </w:tcPr>
          <w:p w:rsidR="007301CB" w:rsidRPr="007301CB" w:rsidRDefault="003879C2" w:rsidP="007301CB">
            <w:pPr>
              <w:autoSpaceDE w:val="0"/>
              <w:autoSpaceDN w:val="0"/>
              <w:adjustRightInd w:val="0"/>
              <w:rPr>
                <w:rFonts w:eastAsiaTheme="minorHAnsi"/>
                <w:bCs/>
                <w:sz w:val="16"/>
                <w:szCs w:val="16"/>
              </w:rPr>
            </w:pPr>
            <w:r w:rsidRPr="003879C2">
              <w:rPr>
                <w:rFonts w:eastAsiaTheme="minorHAnsi"/>
                <w:bCs/>
                <w:sz w:val="16"/>
                <w:szCs w:val="16"/>
              </w:rPr>
              <w:t>0</w:t>
            </w:r>
          </w:p>
        </w:tc>
        <w:tc>
          <w:tcPr>
            <w:tcW w:w="284" w:type="dxa"/>
          </w:tcPr>
          <w:p w:rsidR="007301CB" w:rsidRPr="003879C2" w:rsidRDefault="003879C2" w:rsidP="007301CB">
            <w:pPr>
              <w:autoSpaceDE w:val="0"/>
              <w:autoSpaceDN w:val="0"/>
              <w:adjustRightInd w:val="0"/>
              <w:rPr>
                <w:rFonts w:eastAsiaTheme="minorHAnsi"/>
                <w:bCs/>
                <w:sz w:val="16"/>
                <w:szCs w:val="16"/>
              </w:rPr>
            </w:pPr>
            <w:r w:rsidRPr="003879C2">
              <w:rPr>
                <w:rFonts w:eastAsiaTheme="minorHAnsi"/>
                <w:bCs/>
                <w:sz w:val="16"/>
                <w:szCs w:val="16"/>
              </w:rPr>
              <w:t>0%</w:t>
            </w:r>
          </w:p>
        </w:tc>
        <w:tc>
          <w:tcPr>
            <w:tcW w:w="449" w:type="dxa"/>
          </w:tcPr>
          <w:p w:rsidR="007301CB" w:rsidRPr="007301CB" w:rsidRDefault="003879C2" w:rsidP="007301CB">
            <w:pPr>
              <w:autoSpaceDE w:val="0"/>
              <w:autoSpaceDN w:val="0"/>
              <w:adjustRightInd w:val="0"/>
              <w:rPr>
                <w:rFonts w:eastAsiaTheme="minorHAnsi"/>
                <w:bCs/>
                <w:sz w:val="16"/>
                <w:szCs w:val="16"/>
              </w:rPr>
            </w:pPr>
            <w:r w:rsidRPr="003879C2">
              <w:rPr>
                <w:rFonts w:eastAsiaTheme="minorHAnsi"/>
                <w:bCs/>
                <w:sz w:val="16"/>
                <w:szCs w:val="16"/>
              </w:rPr>
              <w:t>20</w:t>
            </w:r>
          </w:p>
        </w:tc>
        <w:tc>
          <w:tcPr>
            <w:tcW w:w="685" w:type="dxa"/>
          </w:tcPr>
          <w:p w:rsidR="007301CB" w:rsidRDefault="003879C2" w:rsidP="007301CB">
            <w:pPr>
              <w:autoSpaceDE w:val="0"/>
              <w:autoSpaceDN w:val="0"/>
              <w:adjustRightInd w:val="0"/>
              <w:rPr>
                <w:rFonts w:eastAsiaTheme="minorHAnsi"/>
                <w:bCs/>
                <w:sz w:val="16"/>
                <w:szCs w:val="16"/>
              </w:rPr>
            </w:pPr>
            <w:r w:rsidRPr="003879C2">
              <w:rPr>
                <w:rFonts w:eastAsiaTheme="minorHAnsi"/>
                <w:bCs/>
                <w:sz w:val="16"/>
                <w:szCs w:val="16"/>
              </w:rPr>
              <w:t>42,55%</w:t>
            </w:r>
          </w:p>
          <w:p w:rsidR="003879C2" w:rsidRPr="003879C2" w:rsidRDefault="003879C2" w:rsidP="007301CB">
            <w:pPr>
              <w:autoSpaceDE w:val="0"/>
              <w:autoSpaceDN w:val="0"/>
              <w:adjustRightInd w:val="0"/>
              <w:rPr>
                <w:rFonts w:eastAsiaTheme="minorHAnsi"/>
                <w:bCs/>
                <w:sz w:val="16"/>
                <w:szCs w:val="16"/>
              </w:rPr>
            </w:pPr>
          </w:p>
        </w:tc>
      </w:tr>
    </w:tbl>
    <w:p w:rsidR="007301CB" w:rsidRPr="007301CB" w:rsidRDefault="007301CB" w:rsidP="001439F8">
      <w:pPr>
        <w:autoSpaceDE w:val="0"/>
        <w:autoSpaceDN w:val="0"/>
        <w:adjustRightInd w:val="0"/>
        <w:rPr>
          <w:rFonts w:eastAsiaTheme="minorHAnsi"/>
          <w:bCs/>
          <w:sz w:val="28"/>
          <w:szCs w:val="28"/>
        </w:rPr>
      </w:pPr>
    </w:p>
    <w:p w:rsidR="00727C46" w:rsidRPr="00522056" w:rsidRDefault="00727C46" w:rsidP="001439F8">
      <w:pPr>
        <w:autoSpaceDE w:val="0"/>
        <w:autoSpaceDN w:val="0"/>
        <w:adjustRightInd w:val="0"/>
        <w:rPr>
          <w:lang w:val="pt-BR"/>
        </w:rPr>
      </w:pPr>
    </w:p>
    <w:p w:rsidR="00727C46" w:rsidRDefault="00727C46" w:rsidP="00727C46">
      <w:pPr>
        <w:autoSpaceDE w:val="0"/>
        <w:autoSpaceDN w:val="0"/>
        <w:adjustRightInd w:val="0"/>
        <w:rPr>
          <w:color w:val="000000"/>
        </w:rPr>
      </w:pPr>
      <w:r>
        <w:rPr>
          <w:b/>
          <w:bCs/>
          <w:color w:val="000000"/>
        </w:rPr>
        <w:t xml:space="preserve">IV.2.2 RESURSE MATERIALE </w:t>
      </w:r>
    </w:p>
    <w:p w:rsidR="00D97EE0" w:rsidRPr="00D529DD" w:rsidRDefault="00727C46" w:rsidP="00D529DD">
      <w:pPr>
        <w:pStyle w:val="Bodytext10"/>
        <w:shd w:val="clear" w:color="auto" w:fill="auto"/>
        <w:spacing w:before="0" w:line="276" w:lineRule="auto"/>
        <w:ind w:left="20" w:right="20" w:firstLine="700"/>
        <w:jc w:val="both"/>
        <w:rPr>
          <w:rFonts w:ascii="Times New Roman" w:hAnsi="Times New Roman" w:cs="Times New Roman"/>
          <w:color w:val="000000"/>
          <w:sz w:val="24"/>
          <w:szCs w:val="24"/>
          <w:lang w:val="ro-RO"/>
        </w:rPr>
      </w:pPr>
      <w:r>
        <w:rPr>
          <w:rStyle w:val="Bodytext"/>
          <w:color w:val="000000"/>
          <w:sz w:val="24"/>
          <w:szCs w:val="24"/>
        </w:rPr>
        <w:t>Activitatea de instruire şi educa</w:t>
      </w:r>
      <w:r w:rsidR="00D529DD">
        <w:rPr>
          <w:rStyle w:val="Bodytext"/>
          <w:color w:val="000000"/>
          <w:sz w:val="24"/>
          <w:szCs w:val="24"/>
        </w:rPr>
        <w:t xml:space="preserve">re </w:t>
      </w:r>
      <w:proofErr w:type="gramStart"/>
      <w:r w:rsidR="00D529DD">
        <w:rPr>
          <w:rStyle w:val="Bodytext"/>
          <w:color w:val="000000"/>
          <w:sz w:val="24"/>
          <w:szCs w:val="24"/>
        </w:rPr>
        <w:t>a</w:t>
      </w:r>
      <w:proofErr w:type="gramEnd"/>
      <w:r w:rsidR="00D529DD">
        <w:rPr>
          <w:rStyle w:val="Bodytext"/>
          <w:color w:val="000000"/>
          <w:sz w:val="24"/>
          <w:szCs w:val="24"/>
        </w:rPr>
        <w:t xml:space="preserve"> elevilor se desfăşoară în 5</w:t>
      </w:r>
      <w:r>
        <w:rPr>
          <w:rStyle w:val="Bodytext"/>
          <w:color w:val="000000"/>
          <w:sz w:val="24"/>
          <w:szCs w:val="24"/>
        </w:rPr>
        <w:t xml:space="preserve"> corpuri de clădire</w:t>
      </w:r>
      <w:r w:rsidR="00D529DD">
        <w:rPr>
          <w:rStyle w:val="Bodytext"/>
          <w:color w:val="000000"/>
          <w:sz w:val="24"/>
          <w:szCs w:val="24"/>
        </w:rPr>
        <w:t xml:space="preserve"> igienizate şi pregătite corespunzător.</w:t>
      </w:r>
    </w:p>
    <w:p w:rsidR="00727C46" w:rsidRPr="00FF017C" w:rsidRDefault="00727C46" w:rsidP="003A1128">
      <w:pPr>
        <w:numPr>
          <w:ilvl w:val="0"/>
          <w:numId w:val="6"/>
        </w:numPr>
        <w:autoSpaceDE w:val="0"/>
        <w:autoSpaceDN w:val="0"/>
        <w:adjustRightInd w:val="0"/>
        <w:jc w:val="both"/>
      </w:pPr>
      <w:r w:rsidRPr="003572A6">
        <w:rPr>
          <w:b/>
          <w:bCs/>
          <w:lang w:val="pt-BR"/>
        </w:rPr>
        <w:t>Starea clădirilor:</w:t>
      </w:r>
      <w:r w:rsidRPr="003572A6">
        <w:rPr>
          <w:lang w:val="pt-BR"/>
        </w:rPr>
        <w:t xml:space="preserve"> </w:t>
      </w:r>
      <w:r>
        <w:rPr>
          <w:lang w:val="pt-BR"/>
        </w:rPr>
        <w:t xml:space="preserve">starea fizică a  </w:t>
      </w:r>
      <w:r w:rsidRPr="003572A6">
        <w:rPr>
          <w:lang w:val="pt-BR"/>
        </w:rPr>
        <w:t>localu</w:t>
      </w:r>
      <w:r>
        <w:rPr>
          <w:lang w:val="pt-BR"/>
        </w:rPr>
        <w:t>rilor de şcoală din comuna Dolheşti  impune inițierea  lucrărilor de reparaţii la acoperiș</w:t>
      </w:r>
      <w:r w:rsidR="00D529DD">
        <w:rPr>
          <w:lang w:val="pt-BR"/>
        </w:rPr>
        <w:t xml:space="preserve"> și împrejmuire ;</w:t>
      </w:r>
      <w:r>
        <w:rPr>
          <w:lang w:val="pt-BR"/>
        </w:rPr>
        <w:t xml:space="preserve"> </w:t>
      </w:r>
      <w:r w:rsidR="00D529DD">
        <w:rPr>
          <w:lang w:val="pt-BR"/>
        </w:rPr>
        <w:t>alimentrea cu apă a</w:t>
      </w:r>
      <w:r>
        <w:rPr>
          <w:lang w:val="pt-BR"/>
        </w:rPr>
        <w:t xml:space="preserve"> grup</w:t>
      </w:r>
      <w:r w:rsidR="00D529DD">
        <w:rPr>
          <w:lang w:val="pt-BR"/>
        </w:rPr>
        <w:t>ului sanitar ,</w:t>
      </w:r>
      <w:r>
        <w:rPr>
          <w:lang w:val="pt-BR"/>
        </w:rPr>
        <w:t xml:space="preserve"> izolarea termică</w:t>
      </w:r>
      <w:r w:rsidR="00D529DD">
        <w:rPr>
          <w:lang w:val="pt-BR"/>
        </w:rPr>
        <w:t>,precum şi rezolvarea problemei subsolului şcolii</w:t>
      </w:r>
      <w:r>
        <w:rPr>
          <w:lang w:val="pt-BR"/>
        </w:rPr>
        <w:t xml:space="preserve"> </w:t>
      </w:r>
      <w:r w:rsidR="00D529DD">
        <w:rPr>
          <w:lang w:val="pt-BR"/>
        </w:rPr>
        <w:t>la Şcoala Gimnazială Dolheştii Mici</w:t>
      </w:r>
      <w:r>
        <w:rPr>
          <w:lang w:val="pt-BR"/>
        </w:rPr>
        <w:t>. Este necesar dotarea cu mobilier a tuturor unităților școlare</w:t>
      </w:r>
      <w:r w:rsidR="00D529DD">
        <w:rPr>
          <w:lang w:val="pt-BR"/>
        </w:rPr>
        <w:t>.</w:t>
      </w:r>
    </w:p>
    <w:p w:rsidR="00727C46" w:rsidRPr="00FF017C" w:rsidRDefault="00727C46" w:rsidP="00727C46">
      <w:pPr>
        <w:autoSpaceDE w:val="0"/>
        <w:autoSpaceDN w:val="0"/>
        <w:adjustRightInd w:val="0"/>
        <w:jc w:val="both"/>
        <w:rPr>
          <w:b/>
          <w:bCs/>
        </w:rPr>
      </w:pPr>
      <w:r>
        <w:t xml:space="preserve">   </w:t>
      </w:r>
      <w:r w:rsidRPr="00FF017C">
        <w:t>Şc</w:t>
      </w:r>
      <w:r>
        <w:t>oala Gimnazială Dolheştii Mari are</w:t>
      </w:r>
      <w:r w:rsidRPr="00FF017C">
        <w:t xml:space="preserve"> autor</w:t>
      </w:r>
      <w:r>
        <w:t>izaţie sanitară de funcţionare și sistem de încălzire cu centrale termice pe lemn.</w:t>
      </w:r>
    </w:p>
    <w:p w:rsidR="00727C46" w:rsidRPr="00FF017C" w:rsidRDefault="00727C46" w:rsidP="00727C46">
      <w:pPr>
        <w:autoSpaceDE w:val="0"/>
        <w:autoSpaceDN w:val="0"/>
        <w:adjustRightInd w:val="0"/>
        <w:jc w:val="both"/>
      </w:pPr>
    </w:p>
    <w:p w:rsidR="00727C46" w:rsidRPr="00FF017C" w:rsidRDefault="00727C46" w:rsidP="00727C46">
      <w:pPr>
        <w:autoSpaceDE w:val="0"/>
        <w:autoSpaceDN w:val="0"/>
        <w:adjustRightInd w:val="0"/>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sidRPr="00FF017C">
        <w:rPr>
          <w:rFonts w:ascii="Symbol" w:hAnsi="Symbol" w:cs="Symbol"/>
        </w:rPr>
        <w:t></w:t>
      </w:r>
      <w:r w:rsidRPr="00FF017C">
        <w:rPr>
          <w:rFonts w:ascii="Symbol" w:hAnsi="Symbol" w:cs="Symbol"/>
        </w:rPr>
        <w:t></w:t>
      </w:r>
      <w:r w:rsidRPr="00FF017C">
        <w:rPr>
          <w:b/>
          <w:bCs/>
        </w:rPr>
        <w:t>Nivelul dot</w:t>
      </w:r>
      <w:r>
        <w:rPr>
          <w:b/>
          <w:bCs/>
        </w:rPr>
        <w:t>ă</w:t>
      </w:r>
      <w:r w:rsidRPr="00FF017C">
        <w:rPr>
          <w:b/>
          <w:bCs/>
        </w:rPr>
        <w:t>rilor cu resurse educa</w:t>
      </w:r>
      <w:r>
        <w:rPr>
          <w:b/>
          <w:bCs/>
        </w:rPr>
        <w:t>ţ</w:t>
      </w:r>
      <w:r w:rsidRPr="00FF017C">
        <w:rPr>
          <w:b/>
          <w:bCs/>
        </w:rPr>
        <w:t>ionale</w:t>
      </w:r>
      <w:r w:rsidRPr="00FF017C">
        <w:t>:</w:t>
      </w:r>
      <w:r w:rsidRPr="004D708B">
        <w:t xml:space="preserve"> </w:t>
      </w:r>
      <w:r w:rsidRPr="00FF017C">
        <w:t xml:space="preserve">: </w:t>
      </w:r>
      <w:r>
        <w:t>ş</w:t>
      </w:r>
      <w:r w:rsidRPr="00FF017C">
        <w:t>coala are în dotare</w:t>
      </w:r>
      <w:r>
        <w:t xml:space="preserve"> 135 de</w:t>
      </w:r>
      <w:r w:rsidRPr="00FF017C">
        <w:t xml:space="preserve"> plan</w:t>
      </w:r>
      <w:r>
        <w:t>şe,35 de hărți</w:t>
      </w:r>
      <w:r w:rsidRPr="00FF017C">
        <w:t>,</w:t>
      </w:r>
    </w:p>
    <w:p w:rsidR="00D529DD" w:rsidRDefault="00D529DD" w:rsidP="00727C46">
      <w:pPr>
        <w:autoSpaceDE w:val="0"/>
        <w:autoSpaceDN w:val="0"/>
        <w:adjustRightInd w:val="0"/>
      </w:pPr>
      <w:r>
        <w:t>4</w:t>
      </w:r>
      <w:r w:rsidR="00727C46">
        <w:t xml:space="preserve"> aparat</w:t>
      </w:r>
      <w:r>
        <w:t>e</w:t>
      </w:r>
      <w:r w:rsidR="00727C46" w:rsidRPr="00FF017C">
        <w:t xml:space="preserve"> de proiec</w:t>
      </w:r>
      <w:r w:rsidR="00727C46">
        <w:t xml:space="preserve">ţie </w:t>
      </w:r>
      <w:r w:rsidR="00727C46" w:rsidRPr="00FF017C">
        <w:t>,</w:t>
      </w:r>
      <w:r>
        <w:t>2</w:t>
      </w:r>
      <w:r w:rsidR="00727C46">
        <w:t xml:space="preserve"> ecran</w:t>
      </w:r>
      <w:r>
        <w:t>e</w:t>
      </w:r>
      <w:r w:rsidR="00727C46">
        <w:t xml:space="preserve"> de  proiecție, </w:t>
      </w:r>
      <w:r w:rsidR="00727C46" w:rsidRPr="00FF017C">
        <w:t xml:space="preserve"> materiale didactice</w:t>
      </w:r>
      <w:r w:rsidR="00727C46">
        <w:t xml:space="preserve"> </w:t>
      </w:r>
      <w:r w:rsidR="00727C46" w:rsidRPr="00FF017C">
        <w:t>specifice laboratoarelor de fizic</w:t>
      </w:r>
      <w:r w:rsidR="00727C46">
        <w:t>ă</w:t>
      </w:r>
      <w:r w:rsidR="00727C46" w:rsidRPr="00FF017C">
        <w:t>,</w:t>
      </w:r>
    </w:p>
    <w:p w:rsidR="00727C46" w:rsidRDefault="00727C46" w:rsidP="00727C46">
      <w:pPr>
        <w:autoSpaceDE w:val="0"/>
        <w:autoSpaceDN w:val="0"/>
        <w:adjustRightInd w:val="0"/>
      </w:pPr>
      <w:r>
        <w:t xml:space="preserve"> ( pentru electricitate, magnetism,optică, termodinamică , magnetism)</w:t>
      </w:r>
      <w:r w:rsidRPr="00FF017C">
        <w:t xml:space="preserve"> chimie, biologie </w:t>
      </w:r>
      <w:r>
        <w:t xml:space="preserve"> </w:t>
      </w:r>
      <w:r w:rsidRPr="00FF017C">
        <w:t>exist</w:t>
      </w:r>
      <w:r>
        <w:t>ă</w:t>
      </w:r>
      <w:r w:rsidRPr="00FF017C">
        <w:rPr>
          <w:rFonts w:ascii="TimesNewRoman" w:hAnsi="TimesNewRoman" w:cs="TimesNewRoman"/>
        </w:rPr>
        <w:t xml:space="preserve"> </w:t>
      </w:r>
      <w:r w:rsidRPr="00FF017C">
        <w:t xml:space="preserve">un </w:t>
      </w:r>
      <w:r w:rsidR="00D529DD">
        <w:t xml:space="preserve">2 </w:t>
      </w:r>
      <w:r w:rsidRPr="00FF017C">
        <w:t>cabi</w:t>
      </w:r>
      <w:r>
        <w:t>net</w:t>
      </w:r>
      <w:r w:rsidR="00D529DD">
        <w:t>e</w:t>
      </w:r>
      <w:r>
        <w:t xml:space="preserve"> de informatica (laborator AE</w:t>
      </w:r>
      <w:r w:rsidRPr="00FF017C">
        <w:t>L)</w:t>
      </w:r>
      <w:r>
        <w:t xml:space="preserve"> cu 10 calculatoare,și 15 calculatoare la Școala  Dolheștii Mici </w:t>
      </w:r>
      <w:r w:rsidRPr="00FF017C">
        <w:t>,</w:t>
      </w:r>
      <w:r>
        <w:t xml:space="preserve"> fax, două </w:t>
      </w:r>
      <w:r w:rsidRPr="00FF017C">
        <w:rPr>
          <w:rFonts w:ascii="TimesNewRoman" w:hAnsi="TimesNewRoman" w:cs="TimesNewRoman"/>
        </w:rPr>
        <w:t xml:space="preserve"> </w:t>
      </w:r>
      <w:r>
        <w:t xml:space="preserve">copiatoare,  bibliotecă cu un număr de  11 </w:t>
      </w:r>
      <w:r w:rsidRPr="00FF017C">
        <w:t>000 de volume.</w:t>
      </w:r>
    </w:p>
    <w:p w:rsidR="00D529DD" w:rsidRPr="00FF017C" w:rsidRDefault="00D529DD" w:rsidP="00727C46">
      <w:pPr>
        <w:autoSpaceDE w:val="0"/>
        <w:autoSpaceDN w:val="0"/>
        <w:adjustRightInd w:val="0"/>
      </w:pPr>
    </w:p>
    <w:p w:rsidR="00D529DD" w:rsidRDefault="00D529DD" w:rsidP="00D529DD">
      <w:pPr>
        <w:pStyle w:val="Bodytext51"/>
        <w:spacing w:after="0" w:line="274" w:lineRule="exact"/>
        <w:jc w:val="both"/>
        <w:rPr>
          <w:rStyle w:val="Bodytext5Bold"/>
          <w:rFonts w:ascii="Times New Roman" w:hAnsi="Times New Roman"/>
          <w:lang w:eastAsia="ro-RO"/>
        </w:rPr>
      </w:pPr>
      <w:r>
        <w:rPr>
          <w:rStyle w:val="Bodytext5Bold"/>
          <w:rFonts w:ascii="Times New Roman" w:hAnsi="Times New Roman"/>
          <w:lang w:val="ro-RO" w:eastAsia="ro-RO"/>
        </w:rPr>
        <w:t xml:space="preserve">           R</w:t>
      </w:r>
      <w:r>
        <w:rPr>
          <w:rStyle w:val="Bodytext5Bold"/>
          <w:rFonts w:ascii="Times New Roman" w:hAnsi="Times New Roman"/>
          <w:lang w:eastAsia="ro-RO"/>
        </w:rPr>
        <w:t xml:space="preserve">esurse financiare </w:t>
      </w:r>
    </w:p>
    <w:p w:rsidR="00D529DD" w:rsidRDefault="00D529DD" w:rsidP="00D529DD">
      <w:pPr>
        <w:pStyle w:val="Bodytext51"/>
        <w:spacing w:after="0" w:line="274" w:lineRule="exact"/>
        <w:ind w:left="380"/>
        <w:jc w:val="both"/>
        <w:rPr>
          <w:rStyle w:val="Bodytext5Bold"/>
          <w:rFonts w:ascii="Times New Roman" w:hAnsi="Times New Roman"/>
          <w:lang w:eastAsia="ro-RO"/>
        </w:rPr>
      </w:pPr>
    </w:p>
    <w:p w:rsidR="00D529DD" w:rsidRDefault="00D529DD" w:rsidP="00D529DD">
      <w:pPr>
        <w:pStyle w:val="Bodytext51"/>
        <w:spacing w:after="0" w:line="274" w:lineRule="exact"/>
        <w:ind w:left="380"/>
        <w:jc w:val="both"/>
      </w:pPr>
      <w:r>
        <w:rPr>
          <w:rFonts w:ascii="Times New Roman" w:hAnsi="Times New Roman"/>
          <w:lang w:eastAsia="ro-RO"/>
        </w:rPr>
        <w:t>Surse de finanţare:</w:t>
      </w:r>
    </w:p>
    <w:p w:rsidR="00D529DD" w:rsidRDefault="00D529DD" w:rsidP="003A1128">
      <w:pPr>
        <w:pStyle w:val="Bodytext51"/>
        <w:numPr>
          <w:ilvl w:val="0"/>
          <w:numId w:val="7"/>
        </w:numPr>
        <w:spacing w:after="0" w:line="274" w:lineRule="exact"/>
        <w:jc w:val="both"/>
        <w:rPr>
          <w:rFonts w:ascii="Times New Roman" w:hAnsi="Times New Roman"/>
        </w:rPr>
      </w:pPr>
      <w:r>
        <w:rPr>
          <w:rFonts w:ascii="Times New Roman" w:hAnsi="Times New Roman"/>
          <w:lang w:val="ro-RO" w:eastAsia="ro-RO"/>
        </w:rPr>
        <w:t>b</w:t>
      </w:r>
      <w:r>
        <w:rPr>
          <w:rFonts w:ascii="Times New Roman" w:hAnsi="Times New Roman"/>
          <w:lang w:eastAsia="ro-RO"/>
        </w:rPr>
        <w:t>ugetul local - Consiliul Local Dolhesti</w:t>
      </w:r>
    </w:p>
    <w:p w:rsidR="00D529DD" w:rsidRDefault="00D529DD" w:rsidP="003A1128">
      <w:pPr>
        <w:pStyle w:val="Bodytext51"/>
        <w:numPr>
          <w:ilvl w:val="0"/>
          <w:numId w:val="7"/>
        </w:numPr>
        <w:spacing w:after="0" w:line="274" w:lineRule="exact"/>
        <w:jc w:val="both"/>
        <w:rPr>
          <w:rFonts w:ascii="Times New Roman" w:hAnsi="Times New Roman"/>
        </w:rPr>
      </w:pPr>
      <w:r>
        <w:rPr>
          <w:rFonts w:ascii="Times New Roman" w:hAnsi="Times New Roman"/>
          <w:lang w:val="ro-RO" w:eastAsia="ro-RO"/>
        </w:rPr>
        <w:t>b</w:t>
      </w:r>
      <w:r>
        <w:rPr>
          <w:rFonts w:ascii="Times New Roman" w:hAnsi="Times New Roman"/>
          <w:lang w:eastAsia="ro-RO"/>
        </w:rPr>
        <w:t>ugetul de stat</w:t>
      </w:r>
    </w:p>
    <w:p w:rsidR="00D97EE0" w:rsidRDefault="00D97EE0" w:rsidP="00D97EE0">
      <w:pPr>
        <w:pStyle w:val="Heading121"/>
        <w:ind w:right="400"/>
        <w:rPr>
          <w:rFonts w:ascii="Times New Roman" w:hAnsi="Times New Roman" w:cs="Times New Roman"/>
          <w:sz w:val="24"/>
          <w:szCs w:val="24"/>
          <w:lang w:val="ro-RO" w:eastAsia="ro-RO"/>
        </w:rPr>
      </w:pPr>
    </w:p>
    <w:p w:rsidR="00D529DD" w:rsidRPr="00FF017C" w:rsidRDefault="00D529DD" w:rsidP="00D529DD">
      <w:pPr>
        <w:autoSpaceDE w:val="0"/>
        <w:autoSpaceDN w:val="0"/>
        <w:adjustRightInd w:val="0"/>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sidRPr="00FF017C">
        <w:rPr>
          <w:rFonts w:ascii="Symbol" w:hAnsi="Symbol" w:cs="Symbol"/>
        </w:rPr>
        <w:t></w:t>
      </w:r>
      <w:r w:rsidRPr="00FF017C">
        <w:rPr>
          <w:rFonts w:ascii="Symbol" w:hAnsi="Symbol" w:cs="Symbol"/>
        </w:rPr>
        <w:t></w:t>
      </w:r>
      <w:r w:rsidRPr="00DE3B34">
        <w:rPr>
          <w:b/>
          <w:bCs/>
          <w:iCs/>
        </w:rPr>
        <w:t xml:space="preserve">Ambianţa </w:t>
      </w:r>
      <w:r w:rsidRPr="00FF017C">
        <w:rPr>
          <w:bCs/>
          <w:iCs/>
        </w:rPr>
        <w:t xml:space="preserve">în unitatea </w:t>
      </w:r>
      <w:r>
        <w:rPr>
          <w:bCs/>
          <w:iCs/>
        </w:rPr>
        <w:t>ş</w:t>
      </w:r>
      <w:r w:rsidRPr="00FF017C">
        <w:rPr>
          <w:bCs/>
          <w:iCs/>
        </w:rPr>
        <w:t>colara</w:t>
      </w:r>
      <w:r w:rsidRPr="00FF017C">
        <w:t>: cultura predominant</w:t>
      </w:r>
      <w:r>
        <w:t>ă</w:t>
      </w:r>
      <w:r w:rsidRPr="00FF017C">
        <w:rPr>
          <w:rFonts w:ascii="TimesNewRoman" w:hAnsi="TimesNewRoman" w:cs="TimesNewRoman"/>
        </w:rPr>
        <w:t xml:space="preserve"> </w:t>
      </w:r>
      <w:r w:rsidRPr="00FF017C">
        <w:t>este de tip sarcin</w:t>
      </w:r>
      <w:r>
        <w:t>ă</w:t>
      </w:r>
      <w:r w:rsidRPr="00FF017C">
        <w:t>, atmosfera</w:t>
      </w:r>
      <w:r>
        <w:t xml:space="preserve"> este </w:t>
      </w:r>
      <w:r w:rsidRPr="00FF017C">
        <w:t>deschisa,</w:t>
      </w:r>
      <w:r>
        <w:t xml:space="preserve"> </w:t>
      </w:r>
      <w:r w:rsidRPr="00FF017C">
        <w:t>nu exista conflicte majore, dac</w:t>
      </w:r>
      <w:r>
        <w:t>ă</w:t>
      </w:r>
      <w:r w:rsidRPr="00FF017C">
        <w:rPr>
          <w:rFonts w:ascii="TimesNewRoman" w:hAnsi="TimesNewRoman" w:cs="TimesNewRoman"/>
        </w:rPr>
        <w:t xml:space="preserve"> </w:t>
      </w:r>
      <w:r w:rsidRPr="00FF017C">
        <w:t>apar anumite conflicte ele sunt</w:t>
      </w:r>
      <w:r>
        <w:t xml:space="preserve"> </w:t>
      </w:r>
      <w:r w:rsidRPr="00FF017C">
        <w:t>rezolvate în mod obiectiv.</w:t>
      </w:r>
    </w:p>
    <w:p w:rsidR="00D529DD" w:rsidRPr="00FF017C" w:rsidRDefault="00D529DD" w:rsidP="00D529DD">
      <w:pPr>
        <w:autoSpaceDE w:val="0"/>
        <w:autoSpaceDN w:val="0"/>
        <w:adjustRightInd w:val="0"/>
        <w:rPr>
          <w:lang w:val="it-IT"/>
        </w:rPr>
      </w:pPr>
      <w:r>
        <w:rPr>
          <w:rFonts w:ascii="Symbol" w:hAnsi="Symbol" w:cs="Symbol"/>
          <w:lang w:val="en-US"/>
        </w:rPr>
        <w:t></w:t>
      </w:r>
      <w:r>
        <w:rPr>
          <w:rFonts w:ascii="Symbol" w:hAnsi="Symbol" w:cs="Symbol"/>
          <w:lang w:val="en-US"/>
        </w:rPr>
        <w:t></w:t>
      </w:r>
      <w:r>
        <w:rPr>
          <w:rFonts w:ascii="Symbol" w:hAnsi="Symbol" w:cs="Symbol"/>
          <w:lang w:val="en-US"/>
        </w:rPr>
        <w:t></w:t>
      </w:r>
      <w:r>
        <w:rPr>
          <w:rFonts w:ascii="Symbol" w:hAnsi="Symbol" w:cs="Symbol"/>
          <w:lang w:val="en-US"/>
        </w:rPr>
        <w:t></w:t>
      </w:r>
      <w:r>
        <w:rPr>
          <w:rFonts w:ascii="Symbol" w:hAnsi="Symbol" w:cs="Symbol"/>
          <w:lang w:val="en-US"/>
        </w:rPr>
        <w:t></w:t>
      </w:r>
      <w:r>
        <w:rPr>
          <w:rFonts w:ascii="Symbol" w:hAnsi="Symbol" w:cs="Symbol"/>
          <w:lang w:val="en-US"/>
        </w:rPr>
        <w:t></w:t>
      </w:r>
      <w:r w:rsidRPr="00FF017C">
        <w:rPr>
          <w:rFonts w:ascii="Symbol" w:hAnsi="Symbol" w:cs="Symbol"/>
          <w:lang w:val="en-US"/>
        </w:rPr>
        <w:t></w:t>
      </w:r>
      <w:r w:rsidRPr="00FF017C">
        <w:rPr>
          <w:rFonts w:ascii="Symbol" w:hAnsi="Symbol" w:cs="Symbol"/>
          <w:lang w:val="en-US"/>
        </w:rPr>
        <w:t></w:t>
      </w:r>
      <w:r w:rsidRPr="00DE3B34">
        <w:rPr>
          <w:b/>
          <w:bCs/>
          <w:iCs/>
          <w:lang w:val="it-IT"/>
        </w:rPr>
        <w:t>Relaţiile</w:t>
      </w:r>
      <w:r w:rsidRPr="00FF017C">
        <w:rPr>
          <w:bCs/>
          <w:iCs/>
          <w:lang w:val="it-IT"/>
        </w:rPr>
        <w:t xml:space="preserve"> dintre director - personal, profesori - profesori, profesori - elevi </w:t>
      </w:r>
      <w:r w:rsidRPr="00FF017C">
        <w:rPr>
          <w:lang w:val="it-IT"/>
        </w:rPr>
        <w:t>se</w:t>
      </w:r>
      <w:r>
        <w:rPr>
          <w:lang w:val="it-IT"/>
        </w:rPr>
        <w:t xml:space="preserve"> </w:t>
      </w:r>
      <w:r w:rsidRPr="00FF017C">
        <w:rPr>
          <w:lang w:val="it-IT"/>
        </w:rPr>
        <w:t>bazeaz</w:t>
      </w:r>
      <w:r>
        <w:rPr>
          <w:lang w:val="it-IT"/>
        </w:rPr>
        <w:t>ă</w:t>
      </w:r>
      <w:r w:rsidRPr="00FF017C">
        <w:rPr>
          <w:rFonts w:ascii="TimesNewRoman" w:hAnsi="TimesNewRoman" w:cs="TimesNewRoman"/>
          <w:lang w:val="it-IT"/>
        </w:rPr>
        <w:t xml:space="preserve"> </w:t>
      </w:r>
      <w:r>
        <w:rPr>
          <w:lang w:val="it-IT"/>
        </w:rPr>
        <w:t xml:space="preserve">pe </w:t>
      </w:r>
      <w:r w:rsidRPr="00FF017C">
        <w:rPr>
          <w:lang w:val="it-IT"/>
        </w:rPr>
        <w:t>comunicare, colaborare, respect reciproc.</w:t>
      </w:r>
    </w:p>
    <w:p w:rsidR="00D529DD" w:rsidRPr="00FF017C" w:rsidRDefault="00D529DD" w:rsidP="00D529DD">
      <w:pPr>
        <w:autoSpaceDE w:val="0"/>
        <w:autoSpaceDN w:val="0"/>
        <w:adjustRightInd w:val="0"/>
        <w:rPr>
          <w:lang w:val="pt-BR"/>
        </w:rPr>
      </w:pPr>
      <w:r>
        <w:rPr>
          <w:rFonts w:ascii="Symbol" w:hAnsi="Symbol" w:cs="Symbol"/>
          <w:lang w:val="en-US"/>
        </w:rPr>
        <w:lastRenderedPageBreak/>
        <w:t></w:t>
      </w:r>
      <w:r>
        <w:rPr>
          <w:rFonts w:ascii="Symbol" w:hAnsi="Symbol" w:cs="Symbol"/>
          <w:lang w:val="en-US"/>
        </w:rPr>
        <w:t></w:t>
      </w:r>
      <w:r>
        <w:rPr>
          <w:rFonts w:ascii="Symbol" w:hAnsi="Symbol" w:cs="Symbol"/>
          <w:lang w:val="en-US"/>
        </w:rPr>
        <w:t></w:t>
      </w:r>
      <w:r>
        <w:rPr>
          <w:rFonts w:ascii="Symbol" w:hAnsi="Symbol" w:cs="Symbol"/>
          <w:lang w:val="en-US"/>
        </w:rPr>
        <w:t></w:t>
      </w:r>
      <w:r>
        <w:rPr>
          <w:rFonts w:ascii="Symbol" w:hAnsi="Symbol" w:cs="Symbol"/>
          <w:lang w:val="en-US"/>
        </w:rPr>
        <w:t></w:t>
      </w:r>
      <w:r>
        <w:rPr>
          <w:rFonts w:ascii="Symbol" w:hAnsi="Symbol" w:cs="Symbol"/>
          <w:lang w:val="en-US"/>
        </w:rPr>
        <w:t></w:t>
      </w:r>
      <w:r w:rsidRPr="00FF017C">
        <w:rPr>
          <w:rFonts w:ascii="Symbol" w:hAnsi="Symbol" w:cs="Symbol"/>
          <w:lang w:val="en-US"/>
        </w:rPr>
        <w:t></w:t>
      </w:r>
      <w:r w:rsidRPr="00FF017C">
        <w:rPr>
          <w:rFonts w:ascii="Symbol" w:hAnsi="Symbol" w:cs="Symbol"/>
          <w:lang w:val="en-US"/>
        </w:rPr>
        <w:t></w:t>
      </w:r>
      <w:r w:rsidRPr="00DE3B34">
        <w:rPr>
          <w:b/>
          <w:bCs/>
          <w:iCs/>
          <w:lang w:val="pt-BR"/>
        </w:rPr>
        <w:t>Mediul social</w:t>
      </w:r>
      <w:r w:rsidRPr="00FF017C">
        <w:rPr>
          <w:bCs/>
          <w:iCs/>
          <w:lang w:val="pt-BR"/>
        </w:rPr>
        <w:t xml:space="preserve"> de provenien</w:t>
      </w:r>
      <w:r w:rsidRPr="00DE3B34">
        <w:rPr>
          <w:bCs/>
          <w:iCs/>
          <w:lang w:val="pt-BR"/>
        </w:rPr>
        <w:t>ţă</w:t>
      </w:r>
      <w:r w:rsidRPr="00FF017C">
        <w:rPr>
          <w:rFonts w:ascii="TimesNewRoman,BoldItalic" w:hAnsi="TimesNewRoman,BoldItalic" w:cs="TimesNewRoman,BoldItalic"/>
          <w:bCs/>
          <w:iCs/>
          <w:lang w:val="pt-BR"/>
        </w:rPr>
        <w:t xml:space="preserve"> </w:t>
      </w:r>
      <w:r w:rsidRPr="00FF017C">
        <w:rPr>
          <w:bCs/>
          <w:iCs/>
          <w:lang w:val="pt-BR"/>
        </w:rPr>
        <w:t>al elevilor</w:t>
      </w:r>
      <w:r w:rsidRPr="00FF017C">
        <w:rPr>
          <w:lang w:val="pt-BR"/>
        </w:rPr>
        <w:t>: în urma efectuarii analizei mediului social</w:t>
      </w:r>
    </w:p>
    <w:p w:rsidR="00D529DD" w:rsidRPr="00FF017C" w:rsidRDefault="00D529DD" w:rsidP="00D529DD">
      <w:pPr>
        <w:autoSpaceDE w:val="0"/>
        <w:autoSpaceDN w:val="0"/>
        <w:adjustRightInd w:val="0"/>
        <w:rPr>
          <w:lang w:val="pt-BR"/>
        </w:rPr>
      </w:pPr>
      <w:r w:rsidRPr="00FF017C">
        <w:rPr>
          <w:lang w:val="pt-BR"/>
        </w:rPr>
        <w:t>de provenien</w:t>
      </w:r>
      <w:r w:rsidRPr="00DE3B34">
        <w:rPr>
          <w:lang w:val="pt-BR"/>
        </w:rPr>
        <w:t>ţă</w:t>
      </w:r>
      <w:r w:rsidRPr="00FF017C">
        <w:rPr>
          <w:rFonts w:ascii="TimesNewRoman" w:hAnsi="TimesNewRoman" w:cs="TimesNewRoman"/>
          <w:lang w:val="pt-BR"/>
        </w:rPr>
        <w:t xml:space="preserve"> </w:t>
      </w:r>
      <w:r w:rsidRPr="00FF017C">
        <w:rPr>
          <w:lang w:val="pt-BR"/>
        </w:rPr>
        <w:t>a elevilor, s-au constatat urmatoarele:</w:t>
      </w:r>
    </w:p>
    <w:p w:rsidR="00D529DD" w:rsidRDefault="00D529DD" w:rsidP="00D529DD">
      <w:pPr>
        <w:autoSpaceDE w:val="0"/>
        <w:autoSpaceDN w:val="0"/>
        <w:adjustRightInd w:val="0"/>
        <w:rPr>
          <w:lang w:val="it-IT"/>
        </w:rPr>
      </w:pPr>
      <w:r w:rsidRPr="00DE3B34">
        <w:rPr>
          <w:lang w:val="it-IT"/>
        </w:rPr>
        <w:t xml:space="preserve">   </w:t>
      </w:r>
      <w:r>
        <w:rPr>
          <w:lang w:val="it-IT"/>
        </w:rPr>
        <w:t xml:space="preserve">        </w:t>
      </w:r>
      <w:r w:rsidRPr="00DE3B34">
        <w:rPr>
          <w:lang w:val="it-IT"/>
        </w:rPr>
        <w:t xml:space="preserve">  </w:t>
      </w:r>
      <w:r w:rsidRPr="00FF017C">
        <w:rPr>
          <w:lang w:val="it-IT"/>
        </w:rPr>
        <w:t>- majoritatea elevilor provin d</w:t>
      </w:r>
      <w:r>
        <w:rPr>
          <w:lang w:val="it-IT"/>
        </w:rPr>
        <w:t xml:space="preserve">intr-un mediu social modest </w:t>
      </w:r>
      <w:r w:rsidRPr="00FF017C">
        <w:rPr>
          <w:lang w:val="it-IT"/>
        </w:rPr>
        <w:t xml:space="preserve"> (venituri mici, </w:t>
      </w:r>
      <w:r w:rsidRPr="00DE3B34">
        <w:rPr>
          <w:lang w:val="it-IT"/>
        </w:rPr>
        <w:t>ş</w:t>
      </w:r>
      <w:r w:rsidR="00071112">
        <w:rPr>
          <w:lang w:val="it-IT"/>
        </w:rPr>
        <w:t>omaj,</w:t>
      </w:r>
      <w:r w:rsidRPr="00FF017C">
        <w:rPr>
          <w:lang w:val="it-IT"/>
        </w:rPr>
        <w:t>condi</w:t>
      </w:r>
      <w:r w:rsidRPr="00D81B44">
        <w:rPr>
          <w:lang w:val="it-IT"/>
        </w:rPr>
        <w:t>ţ</w:t>
      </w:r>
      <w:r w:rsidR="00071112">
        <w:rPr>
          <w:lang w:val="it-IT"/>
        </w:rPr>
        <w:t xml:space="preserve">ii </w:t>
      </w:r>
      <w:r w:rsidRPr="00FF017C">
        <w:rPr>
          <w:lang w:val="it-IT"/>
        </w:rPr>
        <w:t>modeste de via</w:t>
      </w:r>
      <w:r w:rsidRPr="00D81B44">
        <w:rPr>
          <w:lang w:val="it-IT"/>
        </w:rPr>
        <w:t xml:space="preserve">ţă </w:t>
      </w:r>
      <w:r w:rsidRPr="00FF017C">
        <w:rPr>
          <w:lang w:val="it-IT"/>
        </w:rPr>
        <w:t>);</w:t>
      </w:r>
    </w:p>
    <w:p w:rsidR="00D529DD" w:rsidRPr="00DE3B34" w:rsidRDefault="00D529DD" w:rsidP="00D529DD">
      <w:pPr>
        <w:autoSpaceDE w:val="0"/>
        <w:autoSpaceDN w:val="0"/>
        <w:adjustRightInd w:val="0"/>
      </w:pPr>
      <w:r>
        <w:rPr>
          <w:lang w:val="it-IT"/>
        </w:rPr>
        <w:t xml:space="preserve">            -  </w:t>
      </w:r>
      <w:r w:rsidRPr="00DE3B34">
        <w:t>interesul  scăzut al unor părin</w:t>
      </w:r>
      <w:r>
        <w:t>ţ</w:t>
      </w:r>
      <w:r w:rsidRPr="00DE3B34">
        <w:t xml:space="preserve">i pentru  cultura </w:t>
      </w:r>
      <w:r>
        <w:t>ş</w:t>
      </w:r>
      <w:r w:rsidRPr="00DE3B34">
        <w:t>i educa</w:t>
      </w:r>
      <w:r>
        <w:rPr>
          <w:rFonts w:ascii="Tahoma" w:hAnsi="Tahoma" w:cs="Tahoma"/>
        </w:rPr>
        <w:t>ţ</w:t>
      </w:r>
      <w:r w:rsidRPr="00DE3B34">
        <w:t>ia copiilor;</w:t>
      </w:r>
    </w:p>
    <w:p w:rsidR="00D529DD" w:rsidRPr="00DE3B34" w:rsidRDefault="00D529DD" w:rsidP="00D529DD">
      <w:pPr>
        <w:autoSpaceDE w:val="0"/>
        <w:autoSpaceDN w:val="0"/>
        <w:adjustRightInd w:val="0"/>
      </w:pPr>
      <w:r>
        <w:t xml:space="preserve">            </w:t>
      </w:r>
      <w:r w:rsidRPr="00DE3B34">
        <w:t>-</w:t>
      </w:r>
      <w:r>
        <w:t xml:space="preserve"> </w:t>
      </w:r>
      <w:r w:rsidRPr="00DE3B34">
        <w:t>există părin</w:t>
      </w:r>
      <w:r>
        <w:t>ţ</w:t>
      </w:r>
      <w:r w:rsidRPr="00DE3B34">
        <w:t>i interesa</w:t>
      </w:r>
      <w:r>
        <w:t>ţ</w:t>
      </w:r>
      <w:r w:rsidRPr="00DE3B34">
        <w:t>i</w:t>
      </w:r>
      <w:r>
        <w:t xml:space="preserve"> de educaţ</w:t>
      </w:r>
      <w:r w:rsidRPr="00DE3B34">
        <w:t xml:space="preserve">ia copiilor lor </w:t>
      </w:r>
      <w:r w:rsidRPr="00DE3B34">
        <w:rPr>
          <w:rFonts w:ascii="Tahoma" w:hAnsi="Tahoma" w:cs="Tahoma"/>
        </w:rPr>
        <w:t>ș</w:t>
      </w:r>
      <w:r w:rsidRPr="00DE3B34">
        <w:t xml:space="preserve">i colaborează permanent cu </w:t>
      </w:r>
      <w:r>
        <w:t>ş</w:t>
      </w:r>
      <w:r w:rsidRPr="00DE3B34">
        <w:t>coala.</w:t>
      </w:r>
    </w:p>
    <w:p w:rsidR="00D529DD" w:rsidRPr="00DE3B34" w:rsidRDefault="00D529DD" w:rsidP="00D529DD">
      <w:pPr>
        <w:autoSpaceDE w:val="0"/>
        <w:autoSpaceDN w:val="0"/>
        <w:adjustRightInd w:val="0"/>
      </w:pPr>
      <w:r w:rsidRPr="00DE3B34">
        <w:rPr>
          <w:rFonts w:ascii="Symbol" w:hAnsi="Symbol" w:cs="Symbol"/>
          <w:b/>
        </w:rPr>
        <w:t></w:t>
      </w:r>
      <w:r w:rsidRPr="00DE3B34">
        <w:rPr>
          <w:rFonts w:ascii="Symbol" w:hAnsi="Symbol" w:cs="Symbol"/>
          <w:b/>
        </w:rPr>
        <w:t></w:t>
      </w:r>
      <w:r w:rsidRPr="00DE3B34">
        <w:rPr>
          <w:rFonts w:ascii="Symbol" w:hAnsi="Symbol" w:cs="Symbol"/>
          <w:b/>
        </w:rPr>
        <w:t></w:t>
      </w:r>
      <w:r w:rsidRPr="00DE3B34">
        <w:rPr>
          <w:rFonts w:ascii="Symbol" w:hAnsi="Symbol" w:cs="Symbol"/>
          <w:b/>
        </w:rPr>
        <w:t></w:t>
      </w:r>
      <w:r w:rsidRPr="00DE3B34">
        <w:rPr>
          <w:rFonts w:ascii="Symbol" w:hAnsi="Symbol" w:cs="Symbol"/>
          <w:b/>
        </w:rPr>
        <w:t></w:t>
      </w:r>
      <w:r w:rsidRPr="00DE3B34">
        <w:rPr>
          <w:rFonts w:ascii="Symbol" w:hAnsi="Symbol" w:cs="Symbol"/>
          <w:b/>
        </w:rPr>
        <w:t></w:t>
      </w:r>
      <w:r w:rsidRPr="00DE3B34">
        <w:rPr>
          <w:rFonts w:ascii="Symbol" w:hAnsi="Symbol" w:cs="Symbol"/>
          <w:b/>
        </w:rPr>
        <w:t></w:t>
      </w:r>
      <w:r w:rsidRPr="00DE3B34">
        <w:rPr>
          <w:rFonts w:ascii="Symbol" w:hAnsi="Symbol" w:cs="Symbol"/>
          <w:b/>
        </w:rPr>
        <w:t></w:t>
      </w:r>
      <w:r w:rsidRPr="00DE3B34">
        <w:rPr>
          <w:rFonts w:ascii="Symbol" w:hAnsi="Symbol" w:cs="Symbol"/>
          <w:b/>
        </w:rPr>
        <w:t></w:t>
      </w:r>
      <w:r w:rsidRPr="00DE3B34">
        <w:rPr>
          <w:rFonts w:ascii="Symbol" w:hAnsi="Symbol" w:cs="Symbol"/>
          <w:b/>
        </w:rPr>
        <w:t></w:t>
      </w:r>
      <w:r w:rsidRPr="00DE3B34">
        <w:rPr>
          <w:b/>
          <w:bCs/>
          <w:iCs/>
        </w:rPr>
        <w:t>Calitatea personalului</w:t>
      </w:r>
      <w:r w:rsidRPr="00DE3B34">
        <w:t>: cadrele didactice sunt bine preg</w:t>
      </w:r>
      <w:r>
        <w:t>ă</w:t>
      </w:r>
      <w:r w:rsidRPr="00DE3B34">
        <w:t>tite din punct de vedere</w:t>
      </w:r>
      <w:r>
        <w:t xml:space="preserve"> </w:t>
      </w:r>
      <w:r w:rsidRPr="00DE3B34">
        <w:t>profesional, fapt constatat în urma inspec</w:t>
      </w:r>
      <w:r>
        <w:t>ţ</w:t>
      </w:r>
      <w:r w:rsidRPr="00DE3B34">
        <w:t>iilor frontale s</w:t>
      </w:r>
      <w:r>
        <w:t xml:space="preserve">au de specialitate, </w:t>
      </w:r>
      <w:r w:rsidRPr="00DE3B34">
        <w:t xml:space="preserve"> interesul în ceea ce prive</w:t>
      </w:r>
      <w:r>
        <w:t>ş</w:t>
      </w:r>
      <w:r w:rsidRPr="00DE3B34">
        <w:t>te p</w:t>
      </w:r>
      <w:r>
        <w:t>articiparea la cursuri de perfecţ</w:t>
      </w:r>
      <w:r w:rsidRPr="00DE3B34">
        <w:t>ionare.</w:t>
      </w:r>
    </w:p>
    <w:p w:rsidR="00D529DD" w:rsidRDefault="00D529DD" w:rsidP="00D529DD">
      <w:pPr>
        <w:autoSpaceDE w:val="0"/>
        <w:autoSpaceDN w:val="0"/>
        <w:adjustRightInd w:val="0"/>
      </w:pPr>
      <w:r w:rsidRPr="00DE3B34">
        <w:t xml:space="preserve">        </w:t>
      </w:r>
      <w:r w:rsidRPr="00DE3B34">
        <w:rPr>
          <w:rFonts w:ascii="Symbol" w:hAnsi="Symbol" w:cs="Symbol"/>
        </w:rPr>
        <w:t></w:t>
      </w:r>
      <w:r w:rsidRPr="00DE3B34">
        <w:rPr>
          <w:rFonts w:ascii="Symbol" w:hAnsi="Symbol" w:cs="Symbol"/>
        </w:rPr>
        <w:t></w:t>
      </w:r>
      <w:r>
        <w:rPr>
          <w:b/>
          <w:bCs/>
          <w:iCs/>
        </w:rPr>
        <w:t>Managementul unităţ</w:t>
      </w:r>
      <w:r w:rsidRPr="00DE3B34">
        <w:rPr>
          <w:b/>
          <w:bCs/>
          <w:iCs/>
        </w:rPr>
        <w:t xml:space="preserve">ii </w:t>
      </w:r>
      <w:r>
        <w:rPr>
          <w:b/>
          <w:bCs/>
          <w:iCs/>
        </w:rPr>
        <w:t>ş</w:t>
      </w:r>
      <w:r w:rsidRPr="00DE3B34">
        <w:rPr>
          <w:b/>
          <w:bCs/>
          <w:iCs/>
        </w:rPr>
        <w:t>colare</w:t>
      </w:r>
      <w:r w:rsidRPr="00DE3B34">
        <w:t>:</w:t>
      </w:r>
      <w:r>
        <w:t xml:space="preserve"> se desfăş</w:t>
      </w:r>
      <w:r w:rsidRPr="00DE3B34">
        <w:t>oar</w:t>
      </w:r>
      <w:r>
        <w:t>ă</w:t>
      </w:r>
      <w:r w:rsidRPr="00DE3B34">
        <w:rPr>
          <w:rFonts w:ascii="TimesNewRoman" w:hAnsi="TimesNewRoman" w:cs="TimesNewRoman"/>
        </w:rPr>
        <w:t xml:space="preserve"> </w:t>
      </w:r>
      <w:r w:rsidRPr="00DE3B34">
        <w:t>pe baza planului managerial, în</w:t>
      </w:r>
      <w:r>
        <w:t xml:space="preserve"> </w:t>
      </w:r>
      <w:r w:rsidRPr="00DE3B34">
        <w:t>colaborare cu membrii Consiliului de Administra</w:t>
      </w:r>
      <w:r>
        <w:t>ţ</w:t>
      </w:r>
      <w:r w:rsidRPr="00DE3B34">
        <w:t xml:space="preserve">ie </w:t>
      </w:r>
      <w:r>
        <w:t>ş</w:t>
      </w:r>
      <w:r w:rsidRPr="00DE3B34">
        <w:t>i a Consiliilor profesorale. Cadrele</w:t>
      </w:r>
      <w:r>
        <w:t xml:space="preserve"> </w:t>
      </w:r>
      <w:r w:rsidRPr="00DE3B34">
        <w:t>didactice sunt organizate în comisii pe arii curriculare, fiecare arie având un</w:t>
      </w:r>
      <w:r>
        <w:t xml:space="preserve"> </w:t>
      </w:r>
      <w:r w:rsidRPr="00DE3B34">
        <w:t>responsabil. Exist</w:t>
      </w:r>
      <w:r>
        <w:t>ă</w:t>
      </w:r>
      <w:r w:rsidRPr="00DE3B34">
        <w:rPr>
          <w:rFonts w:ascii="TimesNewRoman" w:hAnsi="TimesNewRoman" w:cs="TimesNewRoman"/>
        </w:rPr>
        <w:t xml:space="preserve"> </w:t>
      </w:r>
      <w:r w:rsidRPr="00DE3B34">
        <w:t xml:space="preserve">comisii de lucru pe probleme. </w:t>
      </w:r>
      <w:r>
        <w:t xml:space="preserve">    </w:t>
      </w:r>
    </w:p>
    <w:p w:rsidR="00D529DD" w:rsidRDefault="00D529DD" w:rsidP="00E251C6">
      <w:pPr>
        <w:autoSpaceDE w:val="0"/>
        <w:autoSpaceDN w:val="0"/>
        <w:adjustRightInd w:val="0"/>
      </w:pPr>
      <w:r>
        <w:t xml:space="preserve">        </w:t>
      </w:r>
      <w:r w:rsidRPr="00DE3B34">
        <w:t>Responsabilii de arie curricular</w:t>
      </w:r>
      <w:r>
        <w:t>ă ş</w:t>
      </w:r>
      <w:r w:rsidRPr="00DE3B34">
        <w:t>i ai</w:t>
      </w:r>
      <w:r>
        <w:t xml:space="preserve"> </w:t>
      </w:r>
      <w:r w:rsidRPr="00DE3B34">
        <w:t>comisiilor de lucru întocmesc planul managerial al comisiei de care r</w:t>
      </w:r>
      <w:r>
        <w:t>ă</w:t>
      </w:r>
      <w:r w:rsidRPr="00DE3B34">
        <w:t>spund.</w:t>
      </w:r>
      <w:r w:rsidR="00E251C6">
        <w:t xml:space="preserve">  </w:t>
      </w:r>
    </w:p>
    <w:p w:rsidR="00FB0B52" w:rsidRPr="00FB0B52" w:rsidRDefault="00FB0B52" w:rsidP="00FB0B52">
      <w:pPr>
        <w:pStyle w:val="Default"/>
        <w:jc w:val="both"/>
        <w:rPr>
          <w:rFonts w:ascii="Times New Roman" w:hAnsi="Times New Roman" w:cs="Times New Roman"/>
          <w:b/>
          <w:bCs/>
        </w:rPr>
      </w:pPr>
      <w:r w:rsidRPr="00FB0B52">
        <w:rPr>
          <w:rFonts w:ascii="Times New Roman" w:hAnsi="Times New Roman" w:cs="Times New Roman"/>
          <w:b/>
          <w:bCs/>
          <w:sz w:val="28"/>
          <w:szCs w:val="28"/>
        </w:rPr>
        <w:t>V.4.</w:t>
      </w:r>
      <w:r w:rsidRPr="00FB0B52">
        <w:rPr>
          <w:b/>
          <w:bCs/>
          <w:sz w:val="28"/>
          <w:szCs w:val="28"/>
          <w:lang w:val="it-IT"/>
        </w:rPr>
        <w:t xml:space="preserve">ANALIZA P.E.S.T.E </w:t>
      </w:r>
      <w:proofErr w:type="gramStart"/>
      <w:r w:rsidRPr="00FB0B52">
        <w:rPr>
          <w:b/>
          <w:bCs/>
          <w:sz w:val="28"/>
          <w:szCs w:val="28"/>
          <w:lang w:val="it-IT"/>
        </w:rPr>
        <w:t>( politic</w:t>
      </w:r>
      <w:proofErr w:type="gramEnd"/>
      <w:r w:rsidRPr="00FB0B52">
        <w:rPr>
          <w:b/>
          <w:bCs/>
          <w:sz w:val="28"/>
          <w:szCs w:val="28"/>
          <w:lang w:val="it-IT"/>
        </w:rPr>
        <w:t>, economic, social, tehnologic şi  ecologic</w:t>
      </w:r>
      <w:r w:rsidRPr="00394201">
        <w:rPr>
          <w:b/>
          <w:bCs/>
          <w:sz w:val="32"/>
          <w:szCs w:val="32"/>
          <w:lang w:val="it-IT"/>
        </w:rPr>
        <w:t>)</w:t>
      </w:r>
    </w:p>
    <w:p w:rsidR="00FB0B52" w:rsidRPr="00394201" w:rsidRDefault="00FB0B52" w:rsidP="00FB0B52">
      <w:pPr>
        <w:autoSpaceDE w:val="0"/>
        <w:autoSpaceDN w:val="0"/>
        <w:adjustRightInd w:val="0"/>
        <w:jc w:val="both"/>
        <w:rPr>
          <w:b/>
          <w:bCs/>
          <w:sz w:val="32"/>
          <w:szCs w:val="32"/>
          <w:lang w:val="it-IT"/>
        </w:rPr>
      </w:pPr>
      <w:r>
        <w:t xml:space="preserve">    Analiza P.E.S.T.(E) a permis identificarea următoarelor influenţe în activitatea Şcolii  Gimnaziale „Hatmanul Şendrea" Dolheştii Mari:</w:t>
      </w:r>
    </w:p>
    <w:p w:rsidR="00FB0B52" w:rsidRPr="002B195F" w:rsidRDefault="00FB0B52" w:rsidP="003A1128">
      <w:pPr>
        <w:numPr>
          <w:ilvl w:val="0"/>
          <w:numId w:val="8"/>
        </w:numPr>
        <w:autoSpaceDE w:val="0"/>
        <w:autoSpaceDN w:val="0"/>
        <w:adjustRightInd w:val="0"/>
        <w:jc w:val="both"/>
        <w:rPr>
          <w:b/>
          <w:sz w:val="28"/>
          <w:szCs w:val="28"/>
        </w:rPr>
      </w:pPr>
      <w:r w:rsidRPr="002B195F">
        <w:rPr>
          <w:b/>
          <w:bCs/>
          <w:sz w:val="28"/>
          <w:szCs w:val="28"/>
        </w:rPr>
        <w:t>Politic:</w:t>
      </w:r>
    </w:p>
    <w:p w:rsidR="00FB0B52" w:rsidRPr="002B195F" w:rsidRDefault="00FB0B52" w:rsidP="00FB0B52">
      <w:pPr>
        <w:autoSpaceDE w:val="0"/>
        <w:autoSpaceDN w:val="0"/>
        <w:adjustRightInd w:val="0"/>
        <w:jc w:val="both"/>
      </w:pPr>
      <w:r w:rsidRPr="002B195F">
        <w:t xml:space="preserve">      </w:t>
      </w:r>
      <w:r>
        <w:t>Ş</w:t>
      </w:r>
      <w:r w:rsidRPr="002B195F">
        <w:t xml:space="preserve">coala se află în contextul politic actual, o societate în schimbare, în căutarea </w:t>
      </w:r>
      <w:r>
        <w:t>ş</w:t>
      </w:r>
      <w:r w:rsidRPr="002B195F">
        <w:t>i promovarea valorilor reale, este supusă tranzi</w:t>
      </w:r>
      <w:r>
        <w:t>ţ</w:t>
      </w:r>
      <w:r w:rsidRPr="002B195F">
        <w:t xml:space="preserve">iei întregului sistem  </w:t>
      </w:r>
      <w:r w:rsidRPr="002B195F">
        <w:rPr>
          <w:rFonts w:ascii="Tahoma" w:hAnsi="Tahoma"/>
        </w:rPr>
        <w:t>ș</w:t>
      </w:r>
      <w:r w:rsidRPr="002B195F">
        <w:t>i tuturor subsistemelor. Activitatea se desfă</w:t>
      </w:r>
      <w:r>
        <w:t>şoară având la bază Legea Educației Naționale nr 1 din 2011</w:t>
      </w:r>
      <w:r w:rsidRPr="002B195F">
        <w:t xml:space="preserve">, Statutul </w:t>
      </w:r>
      <w:r>
        <w:t>cadrelor d</w:t>
      </w:r>
      <w:r w:rsidRPr="002B195F">
        <w:t xml:space="preserve">idactice, ordinele </w:t>
      </w:r>
      <w:r>
        <w:t>şi notificările care susţ</w:t>
      </w:r>
      <w:r w:rsidRPr="002B195F">
        <w:t>in punerea în aplicare a reformei învă</w:t>
      </w:r>
      <w:r>
        <w:t>ţ</w:t>
      </w:r>
      <w:r w:rsidRPr="002B195F">
        <w:t xml:space="preserve">ământului, reforma managementului </w:t>
      </w:r>
      <w:r>
        <w:t>ş</w:t>
      </w:r>
      <w:r w:rsidRPr="002B195F">
        <w:t>colar care vizează autonomia institu</w:t>
      </w:r>
      <w:r>
        <w:t>ţ</w:t>
      </w:r>
      <w:r w:rsidRPr="002B195F">
        <w:t>iilor de învă</w:t>
      </w:r>
      <w:r>
        <w:t>ţ</w:t>
      </w:r>
      <w:r w:rsidRPr="002B195F">
        <w:t>ământ, pregătirea în domeniul managementului educa</w:t>
      </w:r>
      <w:r>
        <w:t>ţ</w:t>
      </w:r>
      <w:r w:rsidRPr="002B195F">
        <w:t>ional, ra</w:t>
      </w:r>
      <w:r>
        <w:t>ţ</w:t>
      </w:r>
      <w:r w:rsidRPr="002B195F">
        <w:t xml:space="preserve">ionalizarea resurselor financiare </w:t>
      </w:r>
      <w:r>
        <w:t>ş</w:t>
      </w:r>
      <w:r w:rsidRPr="002B195F">
        <w:t>i umane.</w:t>
      </w:r>
    </w:p>
    <w:p w:rsidR="00FB0B52" w:rsidRDefault="00FB0B52" w:rsidP="00FB0B52">
      <w:pPr>
        <w:tabs>
          <w:tab w:val="left" w:pos="4140"/>
        </w:tabs>
        <w:autoSpaceDE w:val="0"/>
        <w:autoSpaceDN w:val="0"/>
        <w:adjustRightInd w:val="0"/>
        <w:jc w:val="both"/>
      </w:pPr>
      <w:r>
        <w:tab/>
      </w:r>
    </w:p>
    <w:p w:rsidR="00FB0B52" w:rsidRPr="002B195F" w:rsidRDefault="00FB0B52" w:rsidP="003A1128">
      <w:pPr>
        <w:numPr>
          <w:ilvl w:val="0"/>
          <w:numId w:val="9"/>
        </w:numPr>
        <w:autoSpaceDE w:val="0"/>
        <w:autoSpaceDN w:val="0"/>
        <w:adjustRightInd w:val="0"/>
        <w:ind w:hanging="240"/>
        <w:jc w:val="both"/>
        <w:rPr>
          <w:sz w:val="28"/>
          <w:szCs w:val="28"/>
        </w:rPr>
      </w:pPr>
      <w:r>
        <w:rPr>
          <w:b/>
          <w:bCs/>
          <w:sz w:val="28"/>
          <w:szCs w:val="28"/>
        </w:rPr>
        <w:t xml:space="preserve"> </w:t>
      </w:r>
      <w:r w:rsidRPr="002B195F">
        <w:rPr>
          <w:b/>
          <w:bCs/>
          <w:sz w:val="28"/>
          <w:szCs w:val="28"/>
        </w:rPr>
        <w:t>Economic:</w:t>
      </w:r>
    </w:p>
    <w:p w:rsidR="00FB0B52" w:rsidRDefault="00FB0B52" w:rsidP="00FB0B52">
      <w:pPr>
        <w:autoSpaceDE w:val="0"/>
        <w:autoSpaceDN w:val="0"/>
        <w:adjustRightInd w:val="0"/>
        <w:jc w:val="both"/>
      </w:pPr>
      <w:r w:rsidRPr="002B195F">
        <w:t xml:space="preserve">      Ocupaţia de bază a adulţilor din</w:t>
      </w:r>
      <w:r>
        <w:t xml:space="preserve">  comuna Dolheşti </w:t>
      </w:r>
      <w:r w:rsidRPr="002B195F">
        <w:t xml:space="preserve"> este cea de cultivare a plantelor şi de creştere a animalelor. Datorită faptului că locurile de muncă din localitate sunt foarte puţine, în comună îşi desf</w:t>
      </w:r>
      <w:r>
        <w:t>ăşoară activitatea economică 2</w:t>
      </w:r>
      <w:r w:rsidRPr="002B195F">
        <w:t xml:space="preserve"> unit</w:t>
      </w:r>
      <w:r>
        <w:t>ăţi de prelucrare a laptelui</w:t>
      </w:r>
      <w:r w:rsidRPr="002B195F">
        <w:t xml:space="preserve">, </w:t>
      </w:r>
      <w:r>
        <w:t>o unitate de debitare a lemnului</w:t>
      </w:r>
      <w:r w:rsidRPr="002B195F">
        <w:t>, 2 unit</w:t>
      </w:r>
      <w:r>
        <w:t>ă</w:t>
      </w:r>
      <w:r w:rsidRPr="002B195F">
        <w:t xml:space="preserve">ţi </w:t>
      </w:r>
      <w:r>
        <w:t>de morărit, o unitate de mecanizare, un depozit de vânzare materiale de construcţii şi câteva unităţi comerciale de desfacere a mărfurilor , în special alimentare, în care sunt angajaţi un număr de 50 persoane</w:t>
      </w:r>
    </w:p>
    <w:p w:rsidR="00FB0B52" w:rsidRDefault="00FB0B52" w:rsidP="00FB0B52">
      <w:pPr>
        <w:autoSpaceDE w:val="0"/>
        <w:autoSpaceDN w:val="0"/>
        <w:adjustRightInd w:val="0"/>
        <w:jc w:val="both"/>
      </w:pPr>
      <w:r>
        <w:t xml:space="preserve">     Aceşti agenţi economici, care abia supravieţuiesc  au un interes scăzut în ceea ce priveşte  </w:t>
      </w:r>
      <w:r w:rsidRPr="008B7A16">
        <w:t>acordarea de sponsoriz</w:t>
      </w:r>
      <w:r>
        <w:t>ă</w:t>
      </w:r>
      <w:r w:rsidRPr="008B7A16">
        <w:t>ri sau dona</w:t>
      </w:r>
      <w:r>
        <w:t xml:space="preserve">ţii </w:t>
      </w:r>
      <w:r w:rsidRPr="008B7A16">
        <w:t xml:space="preserve"> </w:t>
      </w:r>
      <w:r>
        <w:t>ş</w:t>
      </w:r>
      <w:r w:rsidRPr="008B7A16">
        <w:t>col</w:t>
      </w:r>
      <w:r>
        <w:t>ii</w:t>
      </w:r>
    </w:p>
    <w:p w:rsidR="00FB0B52" w:rsidRPr="002B195F" w:rsidRDefault="00FB0B52" w:rsidP="00FB0B52">
      <w:pPr>
        <w:autoSpaceDE w:val="0"/>
        <w:autoSpaceDN w:val="0"/>
        <w:adjustRightInd w:val="0"/>
        <w:jc w:val="both"/>
      </w:pPr>
    </w:p>
    <w:p w:rsidR="00FB0B52" w:rsidRPr="00011C66" w:rsidRDefault="00FB0B52" w:rsidP="003A1128">
      <w:pPr>
        <w:numPr>
          <w:ilvl w:val="0"/>
          <w:numId w:val="10"/>
        </w:numPr>
        <w:autoSpaceDE w:val="0"/>
        <w:autoSpaceDN w:val="0"/>
        <w:adjustRightInd w:val="0"/>
        <w:jc w:val="both"/>
        <w:rPr>
          <w:i/>
          <w:iCs/>
        </w:rPr>
      </w:pPr>
      <w:r w:rsidRPr="008B7A16">
        <w:rPr>
          <w:b/>
          <w:bCs/>
          <w:iCs/>
          <w:sz w:val="28"/>
          <w:szCs w:val="28"/>
        </w:rPr>
        <w:t>Social</w:t>
      </w:r>
      <w:r w:rsidRPr="008B7A16">
        <w:rPr>
          <w:b/>
          <w:bCs/>
          <w:i/>
          <w:iCs/>
        </w:rPr>
        <w:t>:</w:t>
      </w:r>
    </w:p>
    <w:p w:rsidR="00FB0B52" w:rsidRPr="008B7A16" w:rsidRDefault="00FB0B52" w:rsidP="00FB0B52">
      <w:pPr>
        <w:autoSpaceDE w:val="0"/>
        <w:autoSpaceDN w:val="0"/>
        <w:adjustRightInd w:val="0"/>
        <w:ind w:left="360"/>
        <w:jc w:val="both"/>
        <w:rPr>
          <w:i/>
          <w:iCs/>
        </w:rPr>
      </w:pPr>
    </w:p>
    <w:p w:rsidR="00FB0B52" w:rsidRDefault="00FB0B52" w:rsidP="00FB0B52">
      <w:pPr>
        <w:autoSpaceDE w:val="0"/>
        <w:autoSpaceDN w:val="0"/>
        <w:adjustRightInd w:val="0"/>
        <w:jc w:val="both"/>
      </w:pPr>
      <w:r w:rsidRPr="008B7A16">
        <w:rPr>
          <w:b/>
          <w:bCs/>
        </w:rPr>
        <w:t> </w:t>
      </w:r>
      <w:r w:rsidRPr="00011C66">
        <w:t>Implicarea părinţilor în procesul instructiv-educativ este o problemă</w:t>
      </w:r>
      <w:r w:rsidRPr="00011C66">
        <w:rPr>
          <w:rFonts w:ascii="TimesNewRoman" w:hAnsi="TimesNewRoman" w:cs="TimesNewRoman"/>
        </w:rPr>
        <w:t xml:space="preserve"> </w:t>
      </w:r>
      <w:r w:rsidRPr="00011C66">
        <w:t>secundară,</w:t>
      </w:r>
      <w:r w:rsidRPr="008B7A16">
        <w:t xml:space="preserve">   </w:t>
      </w:r>
      <w:r>
        <w:t xml:space="preserve">există </w:t>
      </w:r>
      <w:r w:rsidRPr="008B7A16">
        <w:t xml:space="preserve"> cazuri în care părinţii tineri pleacă în străinătate pentru a muncii şi copii rămân în grija bunicilor sau a rudelor. </w:t>
      </w:r>
      <w:r>
        <w:t xml:space="preserve">    </w:t>
      </w:r>
    </w:p>
    <w:p w:rsidR="00FB0B52" w:rsidRPr="00011C66" w:rsidRDefault="00FB0B52" w:rsidP="00FB0B52">
      <w:pPr>
        <w:autoSpaceDE w:val="0"/>
        <w:autoSpaceDN w:val="0"/>
        <w:adjustRightInd w:val="0"/>
        <w:jc w:val="both"/>
      </w:pPr>
      <w:r>
        <w:t xml:space="preserve">    </w:t>
      </w:r>
      <w:r w:rsidRPr="008B7A16">
        <w:t>Exista şi elevi care provin din familii  în care nu există un climat favorabil pentru creşterea şi educarea copiilor</w:t>
      </w:r>
      <w:r w:rsidRPr="00011C66">
        <w:t xml:space="preserve"> </w:t>
      </w:r>
      <w:r>
        <w:t>,e</w:t>
      </w:r>
      <w:r w:rsidRPr="00011C66">
        <w:t>fectele ac</w:t>
      </w:r>
      <w:r>
        <w:t xml:space="preserve">estor probleme sociale resimţindu-se în </w:t>
      </w:r>
      <w:r w:rsidRPr="00011C66">
        <w:t xml:space="preserve"> preg</w:t>
      </w:r>
      <w:r>
        <w:t xml:space="preserve">ătirea </w:t>
      </w:r>
      <w:r w:rsidRPr="00011C66">
        <w:t xml:space="preserve"> elevilor.</w:t>
      </w:r>
    </w:p>
    <w:p w:rsidR="00FB0B52" w:rsidRDefault="00FB0B52" w:rsidP="00FB0B52">
      <w:pPr>
        <w:autoSpaceDE w:val="0"/>
        <w:autoSpaceDN w:val="0"/>
        <w:adjustRightInd w:val="0"/>
        <w:rPr>
          <w:b/>
          <w:bCs/>
          <w:sz w:val="28"/>
          <w:szCs w:val="28"/>
        </w:rPr>
      </w:pPr>
    </w:p>
    <w:p w:rsidR="00E251C6" w:rsidRDefault="00E251C6" w:rsidP="00FB0B52">
      <w:pPr>
        <w:autoSpaceDE w:val="0"/>
        <w:autoSpaceDN w:val="0"/>
        <w:adjustRightInd w:val="0"/>
        <w:rPr>
          <w:b/>
          <w:bCs/>
          <w:sz w:val="28"/>
          <w:szCs w:val="28"/>
        </w:rPr>
      </w:pPr>
    </w:p>
    <w:p w:rsidR="00FB0B52" w:rsidRDefault="00FB0B52" w:rsidP="00FB0B52">
      <w:pPr>
        <w:autoSpaceDE w:val="0"/>
        <w:autoSpaceDN w:val="0"/>
        <w:adjustRightInd w:val="0"/>
        <w:rPr>
          <w:b/>
          <w:bCs/>
          <w:sz w:val="28"/>
          <w:szCs w:val="28"/>
        </w:rPr>
      </w:pPr>
      <w:r>
        <w:rPr>
          <w:b/>
          <w:bCs/>
          <w:sz w:val="28"/>
          <w:szCs w:val="28"/>
        </w:rPr>
        <w:t xml:space="preserve">     * Tehnologic</w:t>
      </w:r>
    </w:p>
    <w:p w:rsidR="00FB0B52" w:rsidRDefault="00FB0B52" w:rsidP="00FB0B52">
      <w:pPr>
        <w:autoSpaceDE w:val="0"/>
        <w:autoSpaceDN w:val="0"/>
        <w:adjustRightInd w:val="0"/>
      </w:pPr>
      <w:r>
        <w:t xml:space="preserve">   Tehnologia are un rol foarte important în asigurarea calităţii şi a eficientizării procesului de învăţământ. Forma cea mai importantă a contextului tehnologic o reprezintă tehnologia informatică. În acest sens încercăm să motivăm toate cadrele didactice pentru a urma cursuri de perfecţionare şi de operare PC</w:t>
      </w:r>
      <w:r w:rsidRPr="00011C66">
        <w:t>. S-a</w:t>
      </w:r>
      <w:r>
        <w:rPr>
          <w:b/>
          <w:bCs/>
          <w:sz w:val="28"/>
          <w:szCs w:val="28"/>
        </w:rPr>
        <w:t xml:space="preserve"> </w:t>
      </w:r>
      <w:r w:rsidRPr="00011C66">
        <w:t>implementat programul AEL, dar exist</w:t>
      </w:r>
      <w:r>
        <w:t>ă</w:t>
      </w:r>
      <w:r w:rsidRPr="00011C66">
        <w:rPr>
          <w:rFonts w:ascii="TimesNewRoman" w:hAnsi="TimesNewRoman" w:cs="TimesNewRoman"/>
        </w:rPr>
        <w:t xml:space="preserve"> </w:t>
      </w:r>
      <w:r>
        <w:rPr>
          <w:rFonts w:ascii="TimesNewRoman" w:hAnsi="TimesNewRoman" w:cs="TimesNewRoman"/>
        </w:rPr>
        <w:t xml:space="preserve">numai </w:t>
      </w:r>
      <w:r w:rsidRPr="00011C66">
        <w:t>10 calcula</w:t>
      </w:r>
      <w:r>
        <w:t>toare uzate moral,   clasele având în medie 17</w:t>
      </w:r>
      <w:r w:rsidRPr="00011C66">
        <w:t xml:space="preserve">-25 elevi, </w:t>
      </w:r>
      <w:r>
        <w:t>ceea ce nu asigură pentru fiecare elev un loc individual de lucru, ca urmare TIC se studiază opţional.</w:t>
      </w:r>
      <w:r w:rsidRPr="00FB0B52">
        <w:t xml:space="preserve"> </w:t>
      </w:r>
      <w:r>
        <w:t>În cancelarie sunt un calculator conectat la internet și 2 multifuncţionale care deservesc cadrele didactice.</w:t>
      </w:r>
    </w:p>
    <w:p w:rsidR="00E251C6" w:rsidRPr="00E251C6" w:rsidRDefault="00E251C6" w:rsidP="00E251C6">
      <w:pPr>
        <w:pStyle w:val="Default"/>
        <w:spacing w:line="276" w:lineRule="auto"/>
        <w:jc w:val="both"/>
        <w:rPr>
          <w:rFonts w:ascii="Times New Roman" w:hAnsi="Times New Roman" w:cs="Times New Roman"/>
        </w:rPr>
      </w:pPr>
      <w:r>
        <w:rPr>
          <w:rFonts w:ascii="Times New Roman" w:hAnsi="Times New Roman" w:cs="Times New Roman"/>
        </w:rPr>
        <w:lastRenderedPageBreak/>
        <w:t xml:space="preserve">Şcoala </w:t>
      </w:r>
      <w:proofErr w:type="gramStart"/>
      <w:r>
        <w:rPr>
          <w:rFonts w:ascii="Times New Roman" w:hAnsi="Times New Roman" w:cs="Times New Roman"/>
        </w:rPr>
        <w:t>este</w:t>
      </w:r>
      <w:proofErr w:type="gramEnd"/>
      <w:r>
        <w:rPr>
          <w:rFonts w:ascii="Times New Roman" w:hAnsi="Times New Roman" w:cs="Times New Roman"/>
        </w:rPr>
        <w:t xml:space="preserve"> situată la drum judeţean, asfaltat. </w:t>
      </w:r>
      <w:r>
        <w:rPr>
          <w:rFonts w:ascii="Times New Roman" w:hAnsi="Times New Roman"/>
        </w:rPr>
        <w:t xml:space="preserve">Comuna nu </w:t>
      </w:r>
      <w:proofErr w:type="gramStart"/>
      <w:r>
        <w:rPr>
          <w:rFonts w:ascii="Times New Roman" w:hAnsi="Times New Roman"/>
        </w:rPr>
        <w:t>este</w:t>
      </w:r>
      <w:proofErr w:type="gramEnd"/>
      <w:r>
        <w:rPr>
          <w:rFonts w:ascii="Times New Roman" w:hAnsi="Times New Roman"/>
        </w:rPr>
        <w:t xml:space="preserve"> conectat la reţeau de apă şi canalizare, dar există proiecte în acest sens.</w:t>
      </w:r>
    </w:p>
    <w:p w:rsidR="00FB0B52" w:rsidRDefault="00FB0B52" w:rsidP="00FB0B52">
      <w:pPr>
        <w:autoSpaceDE w:val="0"/>
        <w:autoSpaceDN w:val="0"/>
        <w:adjustRightInd w:val="0"/>
        <w:jc w:val="both"/>
      </w:pPr>
    </w:p>
    <w:p w:rsidR="00FB0B52" w:rsidRDefault="00FB0B52" w:rsidP="00FB0B52">
      <w:pPr>
        <w:autoSpaceDE w:val="0"/>
        <w:autoSpaceDN w:val="0"/>
        <w:adjustRightInd w:val="0"/>
        <w:jc w:val="both"/>
      </w:pPr>
    </w:p>
    <w:p w:rsidR="00FB0B52" w:rsidRDefault="00FB0B52" w:rsidP="00FB0B52">
      <w:pPr>
        <w:autoSpaceDE w:val="0"/>
        <w:autoSpaceDN w:val="0"/>
        <w:adjustRightInd w:val="0"/>
        <w:rPr>
          <w:b/>
          <w:bCs/>
          <w:sz w:val="28"/>
          <w:szCs w:val="28"/>
          <w:lang w:val="it-IT"/>
        </w:rPr>
      </w:pPr>
      <w:r>
        <w:rPr>
          <w:b/>
          <w:bCs/>
          <w:sz w:val="28"/>
          <w:szCs w:val="28"/>
          <w:lang w:val="it-IT"/>
        </w:rPr>
        <w:t xml:space="preserve">      * </w:t>
      </w:r>
      <w:r w:rsidRPr="00011C66">
        <w:rPr>
          <w:b/>
          <w:bCs/>
          <w:sz w:val="28"/>
          <w:szCs w:val="28"/>
          <w:lang w:val="it-IT"/>
        </w:rPr>
        <w:t>Ecologic:</w:t>
      </w:r>
    </w:p>
    <w:p w:rsidR="00E251C6" w:rsidRDefault="00E251C6" w:rsidP="00E251C6">
      <w:pPr>
        <w:autoSpaceDE w:val="0"/>
        <w:autoSpaceDN w:val="0"/>
        <w:adjustRightInd w:val="0"/>
        <w:ind w:firstLine="720"/>
        <w:jc w:val="both"/>
        <w:rPr>
          <w:color w:val="000000"/>
        </w:rPr>
      </w:pPr>
      <w:r>
        <w:rPr>
          <w:color w:val="000000"/>
        </w:rPr>
        <w:t xml:space="preserve">Programul naţional de protecţie a mediului devine din ce în ce mai important într-un spaţiu afectat în permanenţă de poluare. Apreciem că orice proiect care sprijină protecţia mediului este bine venit şi că educaţia ecologică trebuie să devină o componentă fundamentală în educarea tinerilor. </w:t>
      </w:r>
    </w:p>
    <w:p w:rsidR="00E251C6" w:rsidRDefault="00E251C6" w:rsidP="00E251C6">
      <w:pPr>
        <w:autoSpaceDE w:val="0"/>
        <w:autoSpaceDN w:val="0"/>
        <w:adjustRightInd w:val="0"/>
        <w:ind w:firstLine="720"/>
        <w:jc w:val="both"/>
        <w:rPr>
          <w:color w:val="000000"/>
        </w:rPr>
      </w:pPr>
      <w:r>
        <w:rPr>
          <w:color w:val="000000"/>
        </w:rPr>
        <w:t xml:space="preserve">Împreună cu elevii organizăm activități de igienizare în grădina şcolii, în apropierea acesteia, dar şi în sat. S-au plantat pomi, s-au semănat iarbă şi flori. Vom continua să organizăm întâlniri cu reprezentaţi ai unor ONG-uri și fundații ce desfășoară activităţi de informare a elevilor cu privire la bolile secolului și pericolele care atentează la sănătatea lor. </w:t>
      </w:r>
    </w:p>
    <w:p w:rsidR="00E251C6" w:rsidRDefault="00E251C6" w:rsidP="00E251C6">
      <w:pPr>
        <w:pStyle w:val="Default"/>
        <w:spacing w:line="276" w:lineRule="auto"/>
        <w:ind w:firstLine="720"/>
        <w:jc w:val="both"/>
        <w:rPr>
          <w:rFonts w:ascii="Times New Roman" w:hAnsi="Times New Roman" w:cs="Times New Roman"/>
          <w:b/>
          <w:bCs/>
        </w:rPr>
      </w:pPr>
      <w:r>
        <w:rPr>
          <w:rFonts w:ascii="Times New Roman" w:hAnsi="Times New Roman" w:cs="Times New Roman"/>
          <w:lang w:val="en-US" w:eastAsia="en-US"/>
        </w:rPr>
        <w:t xml:space="preserve">Concluziile şi interpretările analizei </w:t>
      </w:r>
      <w:proofErr w:type="gramStart"/>
      <w:r>
        <w:rPr>
          <w:rFonts w:ascii="Times New Roman" w:hAnsi="Times New Roman" w:cs="Times New Roman"/>
          <w:lang w:val="en-US" w:eastAsia="en-US"/>
        </w:rPr>
        <w:t>PEST(</w:t>
      </w:r>
      <w:proofErr w:type="gramEnd"/>
      <w:r>
        <w:rPr>
          <w:rFonts w:ascii="Times New Roman" w:hAnsi="Times New Roman" w:cs="Times New Roman"/>
          <w:lang w:val="en-US" w:eastAsia="en-US"/>
        </w:rPr>
        <w:t>E) sunt valorificate în elaborarea direcţiilor de acţiune strategică a Şcolii Gimnaziale „Hatmanul Şendrea” Dolheştii Mari pentru perioada  2016-  2020.</w:t>
      </w:r>
    </w:p>
    <w:p w:rsidR="00E251C6" w:rsidRDefault="00E251C6" w:rsidP="00E251C6">
      <w:pPr>
        <w:pStyle w:val="Default"/>
        <w:spacing w:line="276" w:lineRule="auto"/>
        <w:jc w:val="both"/>
        <w:rPr>
          <w:rFonts w:ascii="Times New Roman" w:hAnsi="Times New Roman" w:cs="Times New Roman"/>
          <w:b/>
          <w:bCs/>
        </w:rPr>
      </w:pPr>
    </w:p>
    <w:p w:rsidR="00E251C6" w:rsidRPr="00E251C6" w:rsidRDefault="00CE33CD" w:rsidP="00E251C6">
      <w:pPr>
        <w:spacing w:after="120"/>
        <w:jc w:val="both"/>
      </w:pPr>
      <w:r>
        <w:rPr>
          <w:b/>
          <w:bCs/>
        </w:rPr>
        <w:t>V</w:t>
      </w:r>
      <w:r w:rsidR="00E251C6">
        <w:rPr>
          <w:b/>
          <w:bCs/>
        </w:rPr>
        <w:t>.5. ANALIZA SWOT</w:t>
      </w:r>
      <w:r w:rsidR="00E251C6">
        <w:rPr>
          <w:b/>
          <w:bCs/>
          <w:sz w:val="23"/>
          <w:szCs w:val="23"/>
        </w:rPr>
        <w:t xml:space="preserve"> </w:t>
      </w:r>
      <w:r w:rsidR="00E251C6">
        <w:t xml:space="preserve">a activităţii desfăşurate în Şcoala </w:t>
      </w:r>
      <w:r w:rsidR="00E251C6">
        <w:rPr>
          <w:color w:val="313335"/>
        </w:rPr>
        <w:t xml:space="preserve">Gimnazială „Hatmanul Şendrea” Dolheştii Mari </w:t>
      </w:r>
      <w:r w:rsidR="00E251C6">
        <w:t xml:space="preserve">în perioada 2012-2016  scoate în evidenţă că </w:t>
      </w:r>
      <w:r w:rsidR="00E251C6">
        <w:rPr>
          <w:lang w:val="pt-BR"/>
        </w:rPr>
        <w:t>s</w:t>
      </w:r>
      <w:r w:rsidR="00E251C6" w:rsidRPr="00EC0C36">
        <w:rPr>
          <w:lang w:val="pt-BR"/>
        </w:rPr>
        <w:t>-a realizat analiza SWOT pentru 6 aspecte: curriculum, resurse materiale, resurse umane,</w:t>
      </w:r>
      <w:r w:rsidR="00E251C6">
        <w:rPr>
          <w:lang w:val="en-US"/>
        </w:rPr>
        <w:t>educaţie, comunitate locală:</w:t>
      </w:r>
    </w:p>
    <w:p w:rsidR="00E251C6" w:rsidRDefault="00E251C6" w:rsidP="00E251C6">
      <w:pPr>
        <w:autoSpaceDE w:val="0"/>
        <w:autoSpaceDN w:val="0"/>
        <w:adjustRightInd w:val="0"/>
        <w:rPr>
          <w:lang w:val="en-US"/>
        </w:rPr>
      </w:pPr>
    </w:p>
    <w:p w:rsidR="00E251C6" w:rsidRDefault="00E251C6" w:rsidP="00E251C6">
      <w:pPr>
        <w:autoSpaceDE w:val="0"/>
        <w:autoSpaceDN w:val="0"/>
        <w:adjustRightInd w:val="0"/>
        <w:rPr>
          <w:lang w:val="en-US"/>
        </w:rPr>
      </w:pPr>
    </w:p>
    <w:p w:rsidR="00E251C6" w:rsidRDefault="00E251C6" w:rsidP="00E251C6">
      <w:pPr>
        <w:autoSpaceDE w:val="0"/>
        <w:autoSpaceDN w:val="0"/>
        <w:adjustRightInd w:val="0"/>
        <w:rPr>
          <w:lang w:val="en-US"/>
        </w:rPr>
      </w:pPr>
    </w:p>
    <w:p w:rsidR="00E251C6" w:rsidRPr="00EC0C36" w:rsidRDefault="00E251C6" w:rsidP="00E251C6">
      <w:pPr>
        <w:autoSpaceDE w:val="0"/>
        <w:autoSpaceDN w:val="0"/>
        <w:adjustRightInd w:val="0"/>
        <w:ind w:left="360"/>
        <w:jc w:val="center"/>
        <w:rPr>
          <w:b/>
        </w:rPr>
      </w:pPr>
      <w:r w:rsidRPr="00EC0C36">
        <w:rPr>
          <w:b/>
          <w:sz w:val="28"/>
          <w:szCs w:val="28"/>
          <w:lang w:val="en-US"/>
        </w:rPr>
        <w:t>CURRICULUM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8"/>
        <w:gridCol w:w="5009"/>
      </w:tblGrid>
      <w:tr w:rsidR="00E251C6" w:rsidTr="00FF667A">
        <w:tc>
          <w:tcPr>
            <w:tcW w:w="5008" w:type="dxa"/>
          </w:tcPr>
          <w:p w:rsidR="00E251C6" w:rsidRDefault="00E251C6" w:rsidP="00FF667A">
            <w:pPr>
              <w:autoSpaceDE w:val="0"/>
              <w:autoSpaceDN w:val="0"/>
              <w:adjustRightInd w:val="0"/>
              <w:jc w:val="center"/>
            </w:pPr>
            <w:r w:rsidRPr="001E45AA">
              <w:rPr>
                <w:b/>
                <w:bCs/>
                <w:lang w:val="en-US"/>
              </w:rPr>
              <w:t>Puncte tari</w:t>
            </w:r>
          </w:p>
        </w:tc>
        <w:tc>
          <w:tcPr>
            <w:tcW w:w="5009" w:type="dxa"/>
          </w:tcPr>
          <w:p w:rsidR="00E251C6" w:rsidRDefault="00E251C6" w:rsidP="00FF667A">
            <w:pPr>
              <w:autoSpaceDE w:val="0"/>
              <w:autoSpaceDN w:val="0"/>
              <w:adjustRightInd w:val="0"/>
              <w:jc w:val="center"/>
            </w:pPr>
            <w:r w:rsidRPr="001E45AA">
              <w:rPr>
                <w:b/>
                <w:bCs/>
                <w:lang w:val="en-US"/>
              </w:rPr>
              <w:t>Puncte slabe</w:t>
            </w:r>
          </w:p>
        </w:tc>
      </w:tr>
      <w:tr w:rsidR="00E251C6" w:rsidTr="00FF667A">
        <w:tc>
          <w:tcPr>
            <w:tcW w:w="5008" w:type="dxa"/>
          </w:tcPr>
          <w:p w:rsidR="00E251C6" w:rsidRPr="00EC0C36" w:rsidRDefault="00E251C6" w:rsidP="00FF667A">
            <w:pPr>
              <w:autoSpaceDE w:val="0"/>
              <w:autoSpaceDN w:val="0"/>
              <w:adjustRightInd w:val="0"/>
            </w:pPr>
          </w:p>
          <w:p w:rsidR="00E251C6" w:rsidRPr="00EC0C36" w:rsidRDefault="00E251C6" w:rsidP="00FF667A">
            <w:pPr>
              <w:autoSpaceDE w:val="0"/>
              <w:autoSpaceDN w:val="0"/>
              <w:adjustRightInd w:val="0"/>
            </w:pPr>
            <w:r w:rsidRPr="001E45AA">
              <w:rPr>
                <w:rFonts w:ascii="Wingdings" w:hAnsi="Wingdings" w:cs="Wingdings"/>
              </w:rPr>
              <w:t></w:t>
            </w:r>
            <w:r w:rsidRPr="001E45AA">
              <w:rPr>
                <w:rFonts w:ascii="Wingdings" w:hAnsi="Wingdings" w:cs="Wingdings"/>
              </w:rPr>
              <w:t></w:t>
            </w:r>
            <w:r w:rsidRPr="00EC0C36">
              <w:t>Preg</w:t>
            </w:r>
            <w:r>
              <w:t>ă</w:t>
            </w:r>
            <w:r w:rsidRPr="00EC0C36">
              <w:t>tirea suplimentara a elevilor pentru</w:t>
            </w:r>
          </w:p>
          <w:p w:rsidR="00E251C6" w:rsidRPr="00EC0C36" w:rsidRDefault="00E251C6" w:rsidP="00FF667A">
            <w:pPr>
              <w:autoSpaceDE w:val="0"/>
              <w:autoSpaceDN w:val="0"/>
              <w:adjustRightInd w:val="0"/>
            </w:pPr>
            <w:r>
              <w:t>Evaluarea  Naţ</w:t>
            </w:r>
            <w:r w:rsidRPr="00EC0C36">
              <w:t>ional</w:t>
            </w:r>
            <w:r>
              <w:t xml:space="preserve">ă, </w:t>
            </w:r>
            <w:r w:rsidRPr="00EC0C36">
              <w:t xml:space="preserve"> </w:t>
            </w:r>
            <w:r>
              <w:t>ş</w:t>
            </w:r>
            <w:r w:rsidRPr="00EC0C36">
              <w:t>i concursuri</w:t>
            </w:r>
          </w:p>
          <w:p w:rsidR="00E251C6" w:rsidRPr="00EC0C36" w:rsidRDefault="00E251C6" w:rsidP="00FF667A">
            <w:pPr>
              <w:autoSpaceDE w:val="0"/>
              <w:autoSpaceDN w:val="0"/>
              <w:adjustRightInd w:val="0"/>
            </w:pPr>
            <w:r>
              <w:t>ş</w:t>
            </w:r>
            <w:r w:rsidRPr="00EC0C36">
              <w:t>colare;</w:t>
            </w:r>
          </w:p>
          <w:p w:rsidR="00E251C6" w:rsidRPr="00EC0C36" w:rsidRDefault="00E251C6" w:rsidP="00FF667A">
            <w:pPr>
              <w:autoSpaceDE w:val="0"/>
              <w:autoSpaceDN w:val="0"/>
              <w:adjustRightInd w:val="0"/>
            </w:pPr>
            <w:r w:rsidRPr="001E45AA">
              <w:rPr>
                <w:rFonts w:ascii="Wingdings" w:hAnsi="Wingdings" w:cs="Wingdings"/>
              </w:rPr>
              <w:t></w:t>
            </w:r>
            <w:r w:rsidRPr="001E45AA">
              <w:rPr>
                <w:rFonts w:ascii="Wingdings" w:hAnsi="Wingdings" w:cs="Wingdings"/>
              </w:rPr>
              <w:t></w:t>
            </w:r>
            <w:r w:rsidRPr="00EC0C36">
              <w:t>Material curricular</w:t>
            </w:r>
            <w:r>
              <w:t xml:space="preserve"> </w:t>
            </w:r>
            <w:r w:rsidRPr="00EC0C36">
              <w:t>(planuri de înv</w:t>
            </w:r>
            <w:r>
              <w:t>ăţă</w:t>
            </w:r>
            <w:r w:rsidRPr="00EC0C36">
              <w:t xml:space="preserve">mânt, </w:t>
            </w:r>
            <w:r>
              <w:t>ş</w:t>
            </w:r>
            <w:r w:rsidRPr="00EC0C36">
              <w:t>i</w:t>
            </w:r>
          </w:p>
          <w:p w:rsidR="00E251C6" w:rsidRPr="00B07106" w:rsidRDefault="00E251C6" w:rsidP="00FF667A">
            <w:pPr>
              <w:autoSpaceDE w:val="0"/>
              <w:autoSpaceDN w:val="0"/>
              <w:adjustRightInd w:val="0"/>
            </w:pPr>
            <w:r>
              <w:t>programe ş</w:t>
            </w:r>
            <w:r w:rsidRPr="00B07106">
              <w:t>colare, auxiliare curriculare , manuale</w:t>
            </w:r>
          </w:p>
          <w:p w:rsidR="00E251C6" w:rsidRDefault="00E251C6" w:rsidP="00FF667A">
            <w:pPr>
              <w:autoSpaceDE w:val="0"/>
              <w:autoSpaceDN w:val="0"/>
              <w:adjustRightInd w:val="0"/>
            </w:pPr>
            <w:r w:rsidRPr="00B07106">
              <w:t>,caiete</w:t>
            </w:r>
            <w:r>
              <w:t xml:space="preserve"> de lucru, ghiduri de aplicare, culegeri de probleme, îndrumă</w:t>
            </w:r>
            <w:r w:rsidRPr="00B07106">
              <w:t>toare, softuri</w:t>
            </w:r>
            <w:r>
              <w:t xml:space="preserve"> </w:t>
            </w:r>
            <w:r w:rsidRPr="00B07106">
              <w:t>educa</w:t>
            </w:r>
            <w:r>
              <w:t>ţ</w:t>
            </w:r>
            <w:r w:rsidRPr="00B07106">
              <w:t>ionale)</w:t>
            </w:r>
          </w:p>
        </w:tc>
        <w:tc>
          <w:tcPr>
            <w:tcW w:w="5009" w:type="dxa"/>
          </w:tcPr>
          <w:p w:rsidR="00E251C6" w:rsidRPr="001E45AA" w:rsidRDefault="00E251C6" w:rsidP="00FF667A">
            <w:pPr>
              <w:autoSpaceDE w:val="0"/>
              <w:autoSpaceDN w:val="0"/>
              <w:adjustRightInd w:val="0"/>
              <w:rPr>
                <w:lang w:val="pt-BR"/>
              </w:rPr>
            </w:pPr>
            <w:r w:rsidRPr="001E45AA">
              <w:rPr>
                <w:rFonts w:ascii="Wingdings" w:hAnsi="Wingdings" w:cs="Wingdings"/>
                <w:lang w:val="en-US"/>
              </w:rPr>
              <w:t></w:t>
            </w:r>
            <w:r w:rsidRPr="001E45AA">
              <w:rPr>
                <w:rFonts w:ascii="Wingdings" w:hAnsi="Wingdings" w:cs="Wingdings"/>
                <w:lang w:val="en-US"/>
              </w:rPr>
              <w:t></w:t>
            </w:r>
            <w:r w:rsidRPr="001E45AA">
              <w:rPr>
                <w:lang w:val="pt-BR"/>
              </w:rPr>
              <w:t>Folosirea insuficient</w:t>
            </w:r>
            <w:r w:rsidRPr="001E45AA">
              <w:rPr>
                <w:lang w:val="en-US"/>
              </w:rPr>
              <w:t>ă</w:t>
            </w:r>
            <w:r w:rsidRPr="001E45AA">
              <w:rPr>
                <w:rFonts w:ascii="TimesNewRoman" w:hAnsi="TimesNewRoman" w:cs="TimesNewRoman"/>
                <w:lang w:val="pt-BR"/>
              </w:rPr>
              <w:t xml:space="preserve"> </w:t>
            </w:r>
            <w:r w:rsidRPr="001E45AA">
              <w:rPr>
                <w:lang w:val="pt-BR"/>
              </w:rPr>
              <w:t>a echipamentelor</w:t>
            </w:r>
          </w:p>
          <w:p w:rsidR="00E251C6" w:rsidRPr="001E45AA" w:rsidRDefault="00E251C6" w:rsidP="00FF667A">
            <w:pPr>
              <w:autoSpaceDE w:val="0"/>
              <w:autoSpaceDN w:val="0"/>
              <w:adjustRightInd w:val="0"/>
              <w:rPr>
                <w:lang w:val="pt-BR"/>
              </w:rPr>
            </w:pPr>
            <w:r w:rsidRPr="001E45AA">
              <w:rPr>
                <w:lang w:val="pt-BR"/>
              </w:rPr>
              <w:t>moderne;</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Neimplicarea profesorilor în proiecte</w:t>
            </w:r>
          </w:p>
          <w:p w:rsidR="00E251C6" w:rsidRPr="001E45AA" w:rsidRDefault="00E251C6" w:rsidP="00FF667A">
            <w:pPr>
              <w:autoSpaceDE w:val="0"/>
              <w:autoSpaceDN w:val="0"/>
              <w:adjustRightInd w:val="0"/>
              <w:rPr>
                <w:lang w:val="it-IT"/>
              </w:rPr>
            </w:pPr>
            <w:r w:rsidRPr="001E45AA">
              <w:rPr>
                <w:lang w:val="it-IT"/>
              </w:rPr>
              <w:t>internaţionale şi de finanţare;</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Numărul calculatoarelor este insufficient</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lang w:val="it-IT"/>
              </w:rPr>
              <w:t xml:space="preserve">     Cei mai mulţi elevi provin dintr-un mediu</w:t>
            </w:r>
          </w:p>
          <w:p w:rsidR="00E251C6" w:rsidRPr="001E45AA" w:rsidRDefault="00E251C6" w:rsidP="00FF667A">
            <w:pPr>
              <w:autoSpaceDE w:val="0"/>
              <w:autoSpaceDN w:val="0"/>
              <w:adjustRightInd w:val="0"/>
              <w:rPr>
                <w:lang w:val="it-IT"/>
              </w:rPr>
            </w:pPr>
            <w:r w:rsidRPr="001E45AA">
              <w:rPr>
                <w:lang w:val="it-IT"/>
              </w:rPr>
              <w:t>defavorizat</w:t>
            </w:r>
          </w:p>
          <w:p w:rsidR="00E251C6" w:rsidRPr="001E45AA" w:rsidRDefault="00E251C6" w:rsidP="00FF667A">
            <w:pPr>
              <w:autoSpaceDE w:val="0"/>
              <w:autoSpaceDN w:val="0"/>
              <w:adjustRightInd w:val="0"/>
              <w:rPr>
                <w:lang w:val="it-IT"/>
              </w:rPr>
            </w:pPr>
          </w:p>
        </w:tc>
      </w:tr>
      <w:tr w:rsidR="00E251C6" w:rsidTr="00FF667A">
        <w:tc>
          <w:tcPr>
            <w:tcW w:w="5008" w:type="dxa"/>
          </w:tcPr>
          <w:p w:rsidR="00E251C6" w:rsidRDefault="00E251C6" w:rsidP="00FF667A">
            <w:pPr>
              <w:autoSpaceDE w:val="0"/>
              <w:autoSpaceDN w:val="0"/>
              <w:adjustRightInd w:val="0"/>
              <w:jc w:val="center"/>
            </w:pPr>
            <w:r w:rsidRPr="001E45AA">
              <w:rPr>
                <w:b/>
                <w:bCs/>
                <w:lang w:val="en-US"/>
              </w:rPr>
              <w:t>Oportunităţi</w:t>
            </w:r>
          </w:p>
        </w:tc>
        <w:tc>
          <w:tcPr>
            <w:tcW w:w="5009" w:type="dxa"/>
          </w:tcPr>
          <w:p w:rsidR="00E251C6" w:rsidRDefault="00E251C6" w:rsidP="00FF667A">
            <w:pPr>
              <w:autoSpaceDE w:val="0"/>
              <w:autoSpaceDN w:val="0"/>
              <w:adjustRightInd w:val="0"/>
              <w:jc w:val="center"/>
            </w:pPr>
            <w:r w:rsidRPr="001E45AA">
              <w:rPr>
                <w:b/>
                <w:bCs/>
                <w:lang w:val="en-US"/>
              </w:rPr>
              <w:t>Ameninţări</w:t>
            </w:r>
          </w:p>
        </w:tc>
      </w:tr>
      <w:tr w:rsidR="00E251C6" w:rsidTr="00FF667A">
        <w:tc>
          <w:tcPr>
            <w:tcW w:w="5008" w:type="dxa"/>
          </w:tcPr>
          <w:p w:rsidR="00E251C6" w:rsidRPr="001E45AA" w:rsidRDefault="00E251C6" w:rsidP="00FF667A">
            <w:pPr>
              <w:autoSpaceDE w:val="0"/>
              <w:autoSpaceDN w:val="0"/>
              <w:adjustRightInd w:val="0"/>
              <w:rPr>
                <w:lang w:val="en-US"/>
              </w:rPr>
            </w:pPr>
            <w:r w:rsidRPr="001E45AA">
              <w:rPr>
                <w:rFonts w:ascii="Wingdings" w:hAnsi="Wingdings" w:cs="Wingdings"/>
                <w:lang w:val="en-US"/>
              </w:rPr>
              <w:t></w:t>
            </w:r>
            <w:r w:rsidRPr="001E45AA">
              <w:rPr>
                <w:rFonts w:ascii="Wingdings" w:hAnsi="Wingdings" w:cs="Wingdings"/>
                <w:lang w:val="en-US"/>
              </w:rPr>
              <w:t></w:t>
            </w:r>
            <w:r w:rsidRPr="001E45AA">
              <w:rPr>
                <w:lang w:val="en-US"/>
              </w:rPr>
              <w:t>Creşterea gradului de autonomie a şcolii pe</w:t>
            </w:r>
          </w:p>
          <w:p w:rsidR="00E251C6" w:rsidRPr="001E45AA" w:rsidRDefault="00E251C6" w:rsidP="00FF667A">
            <w:pPr>
              <w:autoSpaceDE w:val="0"/>
              <w:autoSpaceDN w:val="0"/>
              <w:adjustRightInd w:val="0"/>
              <w:rPr>
                <w:lang w:val="en-US"/>
              </w:rPr>
            </w:pPr>
            <w:r w:rsidRPr="001E45AA">
              <w:rPr>
                <w:lang w:val="en-US"/>
              </w:rPr>
              <w:t>probleme de CDŞ;</w:t>
            </w:r>
          </w:p>
          <w:p w:rsidR="00E251C6" w:rsidRPr="001E45AA" w:rsidRDefault="00E251C6" w:rsidP="00FF667A">
            <w:pPr>
              <w:autoSpaceDE w:val="0"/>
              <w:autoSpaceDN w:val="0"/>
              <w:adjustRightInd w:val="0"/>
              <w:rPr>
                <w:lang w:val="en-US"/>
              </w:rPr>
            </w:pPr>
            <w:r w:rsidRPr="001E45AA">
              <w:rPr>
                <w:rFonts w:ascii="Wingdings" w:hAnsi="Wingdings" w:cs="Wingdings"/>
                <w:lang w:val="en-US"/>
              </w:rPr>
              <w:t></w:t>
            </w:r>
            <w:r w:rsidRPr="001E45AA">
              <w:rPr>
                <w:rFonts w:ascii="Wingdings" w:hAnsi="Wingdings" w:cs="Wingdings"/>
                <w:lang w:val="en-US"/>
              </w:rPr>
              <w:t></w:t>
            </w:r>
            <w:r w:rsidRPr="001E45AA">
              <w:rPr>
                <w:lang w:val="en-US"/>
              </w:rPr>
              <w:t>Oferta de formare şi perfecţionare;</w:t>
            </w:r>
          </w:p>
          <w:p w:rsidR="00E251C6" w:rsidRPr="001E45AA" w:rsidRDefault="00E251C6" w:rsidP="00FF667A">
            <w:pPr>
              <w:autoSpaceDE w:val="0"/>
              <w:autoSpaceDN w:val="0"/>
              <w:adjustRightInd w:val="0"/>
              <w:jc w:val="both"/>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Colaborarea cu CCD  Suceava</w:t>
            </w:r>
          </w:p>
        </w:tc>
        <w:tc>
          <w:tcPr>
            <w:tcW w:w="5009" w:type="dxa"/>
          </w:tcPr>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Disponibiliatea scăzută a unor părinți pentru problemele propriilor copii</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Legislația în schimbare</w:t>
            </w:r>
          </w:p>
          <w:p w:rsidR="00E251C6" w:rsidRPr="001E45AA" w:rsidRDefault="00E251C6" w:rsidP="00FF667A">
            <w:pPr>
              <w:autoSpaceDE w:val="0"/>
              <w:autoSpaceDN w:val="0"/>
              <w:adjustRightInd w:val="0"/>
              <w:rPr>
                <w:lang w:val="it-IT"/>
              </w:rPr>
            </w:pPr>
          </w:p>
        </w:tc>
      </w:tr>
    </w:tbl>
    <w:p w:rsidR="00E251C6" w:rsidRDefault="00E251C6" w:rsidP="00E251C6">
      <w:pPr>
        <w:autoSpaceDE w:val="0"/>
        <w:autoSpaceDN w:val="0"/>
        <w:adjustRightInd w:val="0"/>
        <w:ind w:left="360"/>
        <w:jc w:val="both"/>
      </w:pPr>
    </w:p>
    <w:p w:rsidR="00E251C6" w:rsidRDefault="00E251C6" w:rsidP="00E251C6">
      <w:pPr>
        <w:autoSpaceDE w:val="0"/>
        <w:autoSpaceDN w:val="0"/>
        <w:adjustRightInd w:val="0"/>
        <w:ind w:left="360"/>
        <w:jc w:val="both"/>
      </w:pPr>
    </w:p>
    <w:p w:rsidR="00E251C6" w:rsidRDefault="00E251C6" w:rsidP="00E251C6">
      <w:pPr>
        <w:autoSpaceDE w:val="0"/>
        <w:autoSpaceDN w:val="0"/>
        <w:adjustRightInd w:val="0"/>
        <w:ind w:left="360"/>
        <w:jc w:val="center"/>
        <w:rPr>
          <w:b/>
          <w:sz w:val="28"/>
          <w:szCs w:val="28"/>
          <w:lang w:val="en-US"/>
        </w:rPr>
      </w:pPr>
    </w:p>
    <w:p w:rsidR="00E251C6" w:rsidRDefault="00E251C6" w:rsidP="00E251C6">
      <w:pPr>
        <w:autoSpaceDE w:val="0"/>
        <w:autoSpaceDN w:val="0"/>
        <w:adjustRightInd w:val="0"/>
        <w:ind w:left="360"/>
        <w:jc w:val="center"/>
        <w:rPr>
          <w:b/>
          <w:sz w:val="28"/>
          <w:szCs w:val="28"/>
          <w:lang w:val="en-US"/>
        </w:rPr>
      </w:pPr>
      <w:r w:rsidRPr="00B07106">
        <w:rPr>
          <w:b/>
          <w:sz w:val="28"/>
          <w:szCs w:val="28"/>
          <w:lang w:val="en-US"/>
        </w:rPr>
        <w:t>RESURSE UMANE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8"/>
        <w:gridCol w:w="5009"/>
      </w:tblGrid>
      <w:tr w:rsidR="00E251C6" w:rsidTr="00FF667A">
        <w:tc>
          <w:tcPr>
            <w:tcW w:w="5008" w:type="dxa"/>
          </w:tcPr>
          <w:p w:rsidR="00E251C6" w:rsidRDefault="00E251C6" w:rsidP="00FF667A">
            <w:pPr>
              <w:autoSpaceDE w:val="0"/>
              <w:autoSpaceDN w:val="0"/>
              <w:adjustRightInd w:val="0"/>
              <w:jc w:val="center"/>
            </w:pPr>
            <w:r w:rsidRPr="001E45AA">
              <w:rPr>
                <w:b/>
                <w:bCs/>
                <w:lang w:val="en-US"/>
              </w:rPr>
              <w:t>Puncte tari</w:t>
            </w:r>
          </w:p>
        </w:tc>
        <w:tc>
          <w:tcPr>
            <w:tcW w:w="5009" w:type="dxa"/>
          </w:tcPr>
          <w:p w:rsidR="00E251C6" w:rsidRDefault="00E251C6" w:rsidP="00FF667A">
            <w:pPr>
              <w:autoSpaceDE w:val="0"/>
              <w:autoSpaceDN w:val="0"/>
              <w:adjustRightInd w:val="0"/>
              <w:jc w:val="center"/>
            </w:pPr>
            <w:r w:rsidRPr="001E45AA">
              <w:rPr>
                <w:b/>
                <w:bCs/>
                <w:lang w:val="en-US"/>
              </w:rPr>
              <w:t>Puncte slabe</w:t>
            </w:r>
          </w:p>
        </w:tc>
      </w:tr>
      <w:tr w:rsidR="00E251C6" w:rsidRPr="001E45AA" w:rsidTr="00FF667A">
        <w:tc>
          <w:tcPr>
            <w:tcW w:w="5008" w:type="dxa"/>
          </w:tcPr>
          <w:p w:rsidR="00E251C6" w:rsidRPr="00B07106" w:rsidRDefault="00E251C6" w:rsidP="00FF667A">
            <w:pPr>
              <w:autoSpaceDE w:val="0"/>
              <w:autoSpaceDN w:val="0"/>
              <w:adjustRightInd w:val="0"/>
            </w:pPr>
            <w:r w:rsidRPr="001E45AA">
              <w:rPr>
                <w:rFonts w:ascii="Wingdings" w:hAnsi="Wingdings" w:cs="Wingdings"/>
              </w:rPr>
              <w:t></w:t>
            </w:r>
            <w:r w:rsidRPr="001E45AA">
              <w:rPr>
                <w:rFonts w:ascii="Wingdings" w:hAnsi="Wingdings" w:cs="Wingdings"/>
              </w:rPr>
              <w:t></w:t>
            </w:r>
            <w:r w:rsidRPr="00B07106">
              <w:t>Personal didactic calificat 100%;</w:t>
            </w:r>
          </w:p>
          <w:p w:rsidR="00E251C6" w:rsidRPr="00B07106" w:rsidRDefault="00E251C6" w:rsidP="00FF667A">
            <w:pPr>
              <w:autoSpaceDE w:val="0"/>
              <w:autoSpaceDN w:val="0"/>
              <w:adjustRightInd w:val="0"/>
            </w:pPr>
            <w:r w:rsidRPr="001E45AA">
              <w:rPr>
                <w:rFonts w:ascii="Wingdings" w:hAnsi="Wingdings" w:cs="Wingdings"/>
              </w:rPr>
              <w:t></w:t>
            </w:r>
            <w:r w:rsidRPr="001E45AA">
              <w:rPr>
                <w:rFonts w:ascii="Wingdings" w:hAnsi="Wingdings" w:cs="Wingdings"/>
              </w:rPr>
              <w:t></w:t>
            </w:r>
            <w:r w:rsidRPr="00B07106">
              <w:t>Ponderea cadrelor didactice titulare cu</w:t>
            </w:r>
          </w:p>
          <w:p w:rsidR="00E251C6" w:rsidRPr="00B07106" w:rsidRDefault="00E251C6" w:rsidP="00FF667A">
            <w:pPr>
              <w:autoSpaceDE w:val="0"/>
              <w:autoSpaceDN w:val="0"/>
              <w:adjustRightInd w:val="0"/>
            </w:pPr>
            <w:r w:rsidRPr="00B07106">
              <w:t>gradul didactic I si II este de 80%;</w:t>
            </w:r>
          </w:p>
          <w:p w:rsidR="00E251C6" w:rsidRPr="00B07106" w:rsidRDefault="00E251C6" w:rsidP="00FF667A">
            <w:pPr>
              <w:autoSpaceDE w:val="0"/>
              <w:autoSpaceDN w:val="0"/>
              <w:adjustRightInd w:val="0"/>
            </w:pPr>
            <w:r w:rsidRPr="001E45AA">
              <w:rPr>
                <w:rFonts w:ascii="Wingdings" w:hAnsi="Wingdings" w:cs="Wingdings"/>
              </w:rPr>
              <w:t></w:t>
            </w:r>
            <w:r w:rsidRPr="001E45AA">
              <w:rPr>
                <w:rFonts w:ascii="Wingdings" w:hAnsi="Wingdings" w:cs="Wingdings"/>
              </w:rPr>
              <w:t></w:t>
            </w:r>
            <w:r w:rsidRPr="00B07106">
              <w:t>Rela</w:t>
            </w:r>
            <w:r>
              <w:t>ţ</w:t>
            </w:r>
            <w:r w:rsidRPr="00B07106">
              <w:t>iile interpersonale (profesor-elev,</w:t>
            </w:r>
          </w:p>
          <w:p w:rsidR="00E251C6" w:rsidRPr="00B07106" w:rsidRDefault="00E251C6" w:rsidP="00FF667A">
            <w:pPr>
              <w:autoSpaceDE w:val="0"/>
              <w:autoSpaceDN w:val="0"/>
              <w:adjustRightInd w:val="0"/>
            </w:pPr>
            <w:r w:rsidRPr="00B07106">
              <w:t>conducere subalterni, profesori</w:t>
            </w:r>
            <w:r>
              <w:t xml:space="preserve"> </w:t>
            </w:r>
            <w:r w:rsidRPr="00B07106">
              <w:t>-</w:t>
            </w:r>
            <w:r>
              <w:t xml:space="preserve"> </w:t>
            </w:r>
            <w:r w:rsidRPr="00B07106">
              <w:t>p</w:t>
            </w:r>
            <w:r>
              <w:t>ărinţ</w:t>
            </w:r>
            <w:r w:rsidRPr="00B07106">
              <w:t>i,</w:t>
            </w:r>
          </w:p>
          <w:p w:rsidR="00E251C6" w:rsidRPr="001E45AA" w:rsidRDefault="00E251C6" w:rsidP="00FF667A">
            <w:pPr>
              <w:autoSpaceDE w:val="0"/>
              <w:autoSpaceDN w:val="0"/>
              <w:adjustRightInd w:val="0"/>
              <w:rPr>
                <w:lang w:val="it-IT"/>
              </w:rPr>
            </w:pPr>
            <w:r w:rsidRPr="001E45AA">
              <w:rPr>
                <w:lang w:val="it-IT"/>
              </w:rPr>
              <w:t>profesori-profesori etc.) existente favorizează</w:t>
            </w:r>
            <w:r w:rsidRPr="001E45AA">
              <w:rPr>
                <w:rFonts w:ascii="TimesNewRoman" w:hAnsi="TimesNewRoman" w:cs="TimesNewRoman"/>
                <w:lang w:val="it-IT"/>
              </w:rPr>
              <w:t xml:space="preserve"> </w:t>
            </w:r>
            <w:r w:rsidRPr="001E45AA">
              <w:rPr>
                <w:lang w:val="it-IT"/>
              </w:rPr>
              <w:t>crearea unui climat educaţional deschis, stimulativ;</w:t>
            </w:r>
          </w:p>
          <w:p w:rsidR="00E251C6" w:rsidRPr="001E45AA" w:rsidRDefault="00E251C6" w:rsidP="00FF667A">
            <w:pPr>
              <w:autoSpaceDE w:val="0"/>
              <w:autoSpaceDN w:val="0"/>
              <w:adjustRightInd w:val="0"/>
              <w:rPr>
                <w:lang w:val="pt-BR"/>
              </w:rPr>
            </w:pPr>
            <w:r w:rsidRPr="001E45AA">
              <w:rPr>
                <w:rFonts w:ascii="Wingdings" w:hAnsi="Wingdings" w:cs="Wingdings"/>
                <w:lang w:val="en-US"/>
              </w:rPr>
              <w:t></w:t>
            </w:r>
            <w:r w:rsidRPr="001E45AA">
              <w:rPr>
                <w:rFonts w:ascii="Wingdings" w:hAnsi="Wingdings" w:cs="Wingdings"/>
                <w:lang w:val="en-US"/>
              </w:rPr>
              <w:t></w:t>
            </w:r>
            <w:r w:rsidRPr="001E45AA">
              <w:rPr>
                <w:lang w:val="pt-BR"/>
              </w:rPr>
              <w:t>Există</w:t>
            </w:r>
            <w:r w:rsidRPr="001E45AA">
              <w:rPr>
                <w:rFonts w:ascii="TimesNewRoman" w:hAnsi="TimesNewRoman" w:cs="TimesNewRoman"/>
                <w:lang w:val="pt-BR"/>
              </w:rPr>
              <w:t xml:space="preserve"> </w:t>
            </w:r>
            <w:r w:rsidRPr="001E45AA">
              <w:rPr>
                <w:lang w:val="pt-BR"/>
              </w:rPr>
              <w:t>o bună</w:t>
            </w:r>
            <w:r w:rsidRPr="001E45AA">
              <w:rPr>
                <w:rFonts w:ascii="TimesNewRoman" w:hAnsi="TimesNewRoman" w:cs="TimesNewRoman"/>
                <w:lang w:val="pt-BR"/>
              </w:rPr>
              <w:t xml:space="preserve"> </w:t>
            </w:r>
            <w:r w:rsidRPr="001E45AA">
              <w:rPr>
                <w:lang w:val="pt-BR"/>
              </w:rPr>
              <w:t>delimitare a responsabilităţilor cadrelor didactice precum şi o bună</w:t>
            </w:r>
            <w:r w:rsidRPr="001E45AA">
              <w:rPr>
                <w:rFonts w:ascii="TimesNewRoman" w:hAnsi="TimesNewRoman" w:cs="TimesNewRoman"/>
                <w:lang w:val="pt-BR"/>
              </w:rPr>
              <w:t xml:space="preserve"> </w:t>
            </w:r>
            <w:r w:rsidRPr="001E45AA">
              <w:rPr>
                <w:lang w:val="pt-BR"/>
              </w:rPr>
              <w:t>coordonare a acestora;</w:t>
            </w:r>
          </w:p>
          <w:p w:rsidR="00E251C6" w:rsidRPr="00500F01" w:rsidRDefault="00E251C6" w:rsidP="00FF667A">
            <w:r w:rsidRPr="001E45AA">
              <w:rPr>
                <w:rFonts w:ascii="Wingdings" w:hAnsi="Wingdings" w:cs="Wingdings"/>
                <w:lang w:val="en-US"/>
              </w:rPr>
              <w:lastRenderedPageBreak/>
              <w:t></w:t>
            </w:r>
            <w:r w:rsidRPr="00500F01">
              <w:t>Există o bună delimitare a responsabilităţi</w:t>
            </w:r>
          </w:p>
          <w:p w:rsidR="00E251C6" w:rsidRDefault="00E251C6" w:rsidP="00FF667A">
            <w:r w:rsidRPr="00500F01">
              <w:t>lor cadrelor didactice precum şi o bună coordonare a acestora</w:t>
            </w:r>
          </w:p>
        </w:tc>
        <w:tc>
          <w:tcPr>
            <w:tcW w:w="5009" w:type="dxa"/>
          </w:tcPr>
          <w:p w:rsidR="00E251C6" w:rsidRPr="00B07106" w:rsidRDefault="00E251C6" w:rsidP="00FF667A">
            <w:pPr>
              <w:autoSpaceDE w:val="0"/>
              <w:autoSpaceDN w:val="0"/>
              <w:adjustRightInd w:val="0"/>
            </w:pPr>
          </w:p>
          <w:p w:rsidR="00E251C6" w:rsidRPr="00B07106" w:rsidRDefault="00E251C6" w:rsidP="00FF667A">
            <w:pPr>
              <w:autoSpaceDE w:val="0"/>
              <w:autoSpaceDN w:val="0"/>
              <w:adjustRightInd w:val="0"/>
            </w:pPr>
            <w:r w:rsidRPr="001E45AA">
              <w:rPr>
                <w:rFonts w:ascii="Wingdings" w:hAnsi="Wingdings" w:cs="Wingdings"/>
              </w:rPr>
              <w:t></w:t>
            </w:r>
            <w:r w:rsidRPr="001E45AA">
              <w:rPr>
                <w:rFonts w:ascii="Wingdings" w:hAnsi="Wingdings" w:cs="Wingdings"/>
              </w:rPr>
              <w:t></w:t>
            </w:r>
            <w:r w:rsidRPr="00B07106">
              <w:t xml:space="preserve">Conservatorismul unor cadre didactice </w:t>
            </w:r>
            <w:r>
              <w:t>ș</w:t>
            </w:r>
            <w:r w:rsidRPr="00B07106">
              <w:t>i</w:t>
            </w:r>
          </w:p>
          <w:p w:rsidR="00E251C6" w:rsidRPr="001E45AA" w:rsidRDefault="00E251C6" w:rsidP="00FF667A">
            <w:pPr>
              <w:autoSpaceDE w:val="0"/>
              <w:autoSpaceDN w:val="0"/>
              <w:adjustRightInd w:val="0"/>
              <w:rPr>
                <w:lang w:val="it-IT"/>
              </w:rPr>
            </w:pPr>
            <w:r w:rsidRPr="001E45AA">
              <w:rPr>
                <w:lang w:val="it-IT"/>
              </w:rPr>
              <w:t>rezisten</w:t>
            </w:r>
            <w:r w:rsidRPr="001E45AA">
              <w:rPr>
                <w:lang w:val="en-US"/>
              </w:rPr>
              <w:t>ţ</w:t>
            </w:r>
            <w:r w:rsidRPr="001E45AA">
              <w:rPr>
                <w:lang w:val="it-IT"/>
              </w:rPr>
              <w:t>a la schimbare;</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Slaba motivare a cadrelor didactice având în</w:t>
            </w:r>
          </w:p>
          <w:p w:rsidR="00E251C6" w:rsidRPr="001E45AA" w:rsidRDefault="00E251C6" w:rsidP="00FF667A">
            <w:pPr>
              <w:autoSpaceDE w:val="0"/>
              <w:autoSpaceDN w:val="0"/>
              <w:adjustRightInd w:val="0"/>
              <w:rPr>
                <w:lang w:val="it-IT"/>
              </w:rPr>
            </w:pPr>
            <w:r w:rsidRPr="001E45AA">
              <w:rPr>
                <w:lang w:val="it-IT"/>
              </w:rPr>
              <w:t>vedere salariile mici;</w:t>
            </w:r>
          </w:p>
          <w:p w:rsidR="00E251C6" w:rsidRPr="001E45AA" w:rsidRDefault="00E251C6" w:rsidP="00FF667A">
            <w:pPr>
              <w:tabs>
                <w:tab w:val="left" w:pos="3092"/>
              </w:tabs>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angajat  al școlii ca psihopedagog</w:t>
            </w:r>
          </w:p>
          <w:p w:rsidR="00E251C6" w:rsidRPr="001E45AA" w:rsidRDefault="00E251C6" w:rsidP="00FF667A">
            <w:pPr>
              <w:tabs>
                <w:tab w:val="left" w:pos="3092"/>
              </w:tabs>
              <w:autoSpaceDE w:val="0"/>
              <w:autoSpaceDN w:val="0"/>
              <w:adjustRightInd w:val="0"/>
              <w:rPr>
                <w:lang w:val="it-IT"/>
              </w:rPr>
            </w:pPr>
          </w:p>
          <w:p w:rsidR="00E251C6" w:rsidRPr="001E45AA" w:rsidRDefault="00E251C6" w:rsidP="00FF667A">
            <w:pPr>
              <w:autoSpaceDE w:val="0"/>
              <w:autoSpaceDN w:val="0"/>
              <w:adjustRightInd w:val="0"/>
              <w:rPr>
                <w:lang w:val="fr-FR"/>
              </w:rPr>
            </w:pPr>
            <w:r w:rsidRPr="001E45AA">
              <w:rPr>
                <w:rFonts w:ascii="Wingdings" w:hAnsi="Wingdings" w:cs="Wingdings"/>
                <w:lang w:val="en-US"/>
              </w:rPr>
              <w:t></w:t>
            </w:r>
            <w:r w:rsidRPr="001E45AA">
              <w:rPr>
                <w:rFonts w:ascii="Wingdings" w:hAnsi="Wingdings" w:cs="Wingdings"/>
                <w:lang w:val="en-US"/>
              </w:rPr>
              <w:t></w:t>
            </w:r>
            <w:r w:rsidRPr="001E45AA">
              <w:rPr>
                <w:lang w:val="fr-FR"/>
              </w:rPr>
              <w:t>insuficient personal de îngrijire la școlile structuri</w:t>
            </w:r>
          </w:p>
          <w:p w:rsidR="00E251C6" w:rsidRPr="001E45AA" w:rsidRDefault="00E251C6" w:rsidP="00FF667A">
            <w:pPr>
              <w:autoSpaceDE w:val="0"/>
              <w:autoSpaceDN w:val="0"/>
              <w:adjustRightInd w:val="0"/>
              <w:rPr>
                <w:lang w:val="fr-FR"/>
              </w:rPr>
            </w:pPr>
          </w:p>
        </w:tc>
      </w:tr>
      <w:tr w:rsidR="00E251C6" w:rsidTr="00FF667A">
        <w:tc>
          <w:tcPr>
            <w:tcW w:w="5008" w:type="dxa"/>
          </w:tcPr>
          <w:p w:rsidR="00E251C6" w:rsidRDefault="00E251C6" w:rsidP="00FF667A">
            <w:pPr>
              <w:autoSpaceDE w:val="0"/>
              <w:autoSpaceDN w:val="0"/>
              <w:adjustRightInd w:val="0"/>
              <w:jc w:val="center"/>
            </w:pPr>
            <w:r w:rsidRPr="001E45AA">
              <w:rPr>
                <w:b/>
                <w:bCs/>
                <w:lang w:val="en-US"/>
              </w:rPr>
              <w:lastRenderedPageBreak/>
              <w:t>Oportunităţi</w:t>
            </w:r>
          </w:p>
        </w:tc>
        <w:tc>
          <w:tcPr>
            <w:tcW w:w="5009" w:type="dxa"/>
          </w:tcPr>
          <w:p w:rsidR="00E251C6" w:rsidRDefault="00E251C6" w:rsidP="00FF667A">
            <w:pPr>
              <w:autoSpaceDE w:val="0"/>
              <w:autoSpaceDN w:val="0"/>
              <w:adjustRightInd w:val="0"/>
              <w:jc w:val="center"/>
            </w:pPr>
            <w:r w:rsidRPr="001E45AA">
              <w:rPr>
                <w:b/>
                <w:bCs/>
                <w:lang w:val="en-US"/>
              </w:rPr>
              <w:t>Ameninţări</w:t>
            </w:r>
          </w:p>
        </w:tc>
      </w:tr>
      <w:tr w:rsidR="00E251C6" w:rsidRPr="001E45AA" w:rsidTr="00FF667A">
        <w:tc>
          <w:tcPr>
            <w:tcW w:w="5008" w:type="dxa"/>
          </w:tcPr>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Varietatea cursurilor de formare si</w:t>
            </w:r>
          </w:p>
          <w:p w:rsidR="00E251C6" w:rsidRPr="001E45AA" w:rsidRDefault="00E251C6" w:rsidP="00FF667A">
            <w:pPr>
              <w:autoSpaceDE w:val="0"/>
              <w:autoSpaceDN w:val="0"/>
              <w:adjustRightInd w:val="0"/>
              <w:rPr>
                <w:lang w:val="it-IT"/>
              </w:rPr>
            </w:pPr>
            <w:r w:rsidRPr="001E45AA">
              <w:rPr>
                <w:lang w:val="it-IT"/>
              </w:rPr>
              <w:t xml:space="preserve">perfecţionare organizate de CCD, </w:t>
            </w:r>
          </w:p>
          <w:p w:rsidR="00E251C6" w:rsidRPr="001E45AA" w:rsidRDefault="00E251C6" w:rsidP="00FF667A">
            <w:pPr>
              <w:autoSpaceDE w:val="0"/>
              <w:autoSpaceDN w:val="0"/>
              <w:adjustRightInd w:val="0"/>
              <w:rPr>
                <w:lang w:val="it-IT"/>
              </w:rPr>
            </w:pPr>
            <w:r w:rsidRPr="001E45AA">
              <w:rPr>
                <w:lang w:val="it-IT"/>
              </w:rPr>
              <w:t>Universităţi</w:t>
            </w:r>
          </w:p>
          <w:p w:rsidR="00E251C6" w:rsidRPr="001E45AA" w:rsidRDefault="00E251C6" w:rsidP="00FF667A">
            <w:pPr>
              <w:autoSpaceDE w:val="0"/>
              <w:autoSpaceDN w:val="0"/>
              <w:adjustRightInd w:val="0"/>
              <w:jc w:val="both"/>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Întâlniri frecvente cadre didactice – părinţi;</w:t>
            </w:r>
          </w:p>
        </w:tc>
        <w:tc>
          <w:tcPr>
            <w:tcW w:w="5009" w:type="dxa"/>
          </w:tcPr>
          <w:p w:rsidR="00E251C6" w:rsidRPr="001E45AA" w:rsidRDefault="00E251C6" w:rsidP="00FF667A">
            <w:pPr>
              <w:autoSpaceDE w:val="0"/>
              <w:autoSpaceDN w:val="0"/>
              <w:adjustRightInd w:val="0"/>
              <w:rPr>
                <w:lang w:val="en-US"/>
              </w:rPr>
            </w:pPr>
            <w:r w:rsidRPr="001E45AA">
              <w:rPr>
                <w:rFonts w:ascii="Wingdings" w:hAnsi="Wingdings" w:cs="Wingdings"/>
                <w:lang w:val="en-US"/>
              </w:rPr>
              <w:t></w:t>
            </w:r>
            <w:r w:rsidRPr="001E45AA">
              <w:rPr>
                <w:rFonts w:ascii="Wingdings" w:hAnsi="Wingdings" w:cs="Wingdings"/>
                <w:lang w:val="en-US"/>
              </w:rPr>
              <w:t></w:t>
            </w:r>
            <w:r w:rsidRPr="001E45AA">
              <w:rPr>
                <w:lang w:val="en-US"/>
              </w:rPr>
              <w:t>Statutul social marginalizat al cadrelor</w:t>
            </w:r>
          </w:p>
          <w:p w:rsidR="00E251C6" w:rsidRPr="001E45AA" w:rsidRDefault="00E251C6" w:rsidP="00FF667A">
            <w:pPr>
              <w:autoSpaceDE w:val="0"/>
              <w:autoSpaceDN w:val="0"/>
              <w:adjustRightInd w:val="0"/>
              <w:rPr>
                <w:lang w:val="en-US"/>
              </w:rPr>
            </w:pPr>
            <w:r w:rsidRPr="001E45AA">
              <w:rPr>
                <w:lang w:val="en-US"/>
              </w:rPr>
              <w:t>didactice;</w:t>
            </w:r>
          </w:p>
          <w:p w:rsidR="00E251C6" w:rsidRPr="001E45AA" w:rsidRDefault="00E251C6" w:rsidP="00FF667A">
            <w:pPr>
              <w:autoSpaceDE w:val="0"/>
              <w:autoSpaceDN w:val="0"/>
              <w:adjustRightInd w:val="0"/>
              <w:rPr>
                <w:lang w:val="pt-BR"/>
              </w:rPr>
            </w:pPr>
            <w:r w:rsidRPr="001E45AA">
              <w:rPr>
                <w:rFonts w:ascii="Wingdings" w:hAnsi="Wingdings" w:cs="Wingdings"/>
                <w:lang w:val="en-US"/>
              </w:rPr>
              <w:t></w:t>
            </w:r>
            <w:r w:rsidRPr="001E45AA">
              <w:rPr>
                <w:rFonts w:ascii="Wingdings" w:hAnsi="Wingdings" w:cs="Wingdings"/>
                <w:lang w:val="en-US"/>
              </w:rPr>
              <w:t></w:t>
            </w:r>
            <w:r w:rsidRPr="001E45AA">
              <w:rPr>
                <w:lang w:val="pt-BR"/>
              </w:rPr>
              <w:t xml:space="preserve">Reducerea numărului de elevi şi </w:t>
            </w:r>
            <w:proofErr w:type="gramStart"/>
            <w:r w:rsidRPr="001E45AA">
              <w:rPr>
                <w:lang w:val="pt-BR"/>
              </w:rPr>
              <w:t>a</w:t>
            </w:r>
            <w:proofErr w:type="gramEnd"/>
            <w:r w:rsidRPr="001E45AA">
              <w:rPr>
                <w:lang w:val="pt-BR"/>
              </w:rPr>
              <w:t xml:space="preserve"> nr. de ore</w:t>
            </w:r>
          </w:p>
          <w:p w:rsidR="00E251C6" w:rsidRPr="001E45AA" w:rsidRDefault="00E251C6" w:rsidP="00FF667A">
            <w:pPr>
              <w:autoSpaceDE w:val="0"/>
              <w:autoSpaceDN w:val="0"/>
              <w:adjustRightInd w:val="0"/>
              <w:rPr>
                <w:lang w:val="it-IT"/>
              </w:rPr>
            </w:pPr>
            <w:r w:rsidRPr="001E45AA">
              <w:rPr>
                <w:lang w:val="it-IT"/>
              </w:rPr>
              <w:t>pe discipline a derterminat existenţa unor</w:t>
            </w:r>
          </w:p>
          <w:p w:rsidR="00E251C6" w:rsidRPr="001E45AA" w:rsidRDefault="00E251C6" w:rsidP="00FF667A">
            <w:pPr>
              <w:autoSpaceDE w:val="0"/>
              <w:autoSpaceDN w:val="0"/>
              <w:adjustRightInd w:val="0"/>
              <w:rPr>
                <w:lang w:val="it-IT"/>
              </w:rPr>
            </w:pPr>
            <w:r w:rsidRPr="001E45AA">
              <w:rPr>
                <w:lang w:val="it-IT"/>
              </w:rPr>
              <w:t>posturi la nivelul unor structuri;</w:t>
            </w:r>
          </w:p>
          <w:p w:rsidR="00E251C6" w:rsidRPr="001E45AA" w:rsidRDefault="00E251C6" w:rsidP="00FF667A">
            <w:pPr>
              <w:autoSpaceDE w:val="0"/>
              <w:autoSpaceDN w:val="0"/>
              <w:adjustRightInd w:val="0"/>
              <w:rPr>
                <w:rFonts w:ascii="TimesNewRoman" w:hAnsi="TimesNewRoman" w:cs="TimesNewRoman"/>
                <w:lang w:val="it-IT"/>
              </w:rPr>
            </w:pPr>
            <w:r w:rsidRPr="001E45AA">
              <w:rPr>
                <w:lang w:val="it-IT"/>
              </w:rPr>
              <w:t>* Populaţia şcolară în descreştere.</w:t>
            </w:r>
          </w:p>
        </w:tc>
      </w:tr>
    </w:tbl>
    <w:p w:rsidR="00E251C6" w:rsidRPr="00B07106" w:rsidRDefault="00E251C6" w:rsidP="00E251C6">
      <w:pPr>
        <w:autoSpaceDE w:val="0"/>
        <w:autoSpaceDN w:val="0"/>
        <w:adjustRightInd w:val="0"/>
        <w:ind w:left="360"/>
        <w:jc w:val="center"/>
        <w:rPr>
          <w:sz w:val="28"/>
          <w:szCs w:val="28"/>
          <w:lang w:val="it-IT"/>
        </w:rPr>
      </w:pPr>
    </w:p>
    <w:p w:rsidR="00E251C6" w:rsidRPr="00B07106" w:rsidRDefault="00E251C6" w:rsidP="00E251C6">
      <w:pPr>
        <w:autoSpaceDE w:val="0"/>
        <w:autoSpaceDN w:val="0"/>
        <w:adjustRightInd w:val="0"/>
        <w:ind w:left="360"/>
        <w:jc w:val="center"/>
        <w:rPr>
          <w:b/>
          <w:sz w:val="28"/>
          <w:szCs w:val="28"/>
          <w:lang w:val="en-US"/>
        </w:rPr>
      </w:pPr>
      <w:r w:rsidRPr="00B07106">
        <w:rPr>
          <w:b/>
          <w:sz w:val="28"/>
          <w:szCs w:val="28"/>
          <w:lang w:val="en-US"/>
        </w:rPr>
        <w:t>RESURSE FINANCIARE ŞI MATERIALE</w:t>
      </w:r>
    </w:p>
    <w:p w:rsidR="00E251C6" w:rsidRPr="00B07106" w:rsidRDefault="00E251C6" w:rsidP="00E251C6">
      <w:pPr>
        <w:autoSpaceDE w:val="0"/>
        <w:autoSpaceDN w:val="0"/>
        <w:adjustRightInd w:val="0"/>
        <w:ind w:left="360"/>
        <w:jc w:val="cente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8"/>
        <w:gridCol w:w="5009"/>
      </w:tblGrid>
      <w:tr w:rsidR="00E251C6" w:rsidTr="00FF667A">
        <w:tc>
          <w:tcPr>
            <w:tcW w:w="5008" w:type="dxa"/>
          </w:tcPr>
          <w:p w:rsidR="00E251C6" w:rsidRDefault="00E251C6" w:rsidP="00FF667A">
            <w:pPr>
              <w:autoSpaceDE w:val="0"/>
              <w:autoSpaceDN w:val="0"/>
              <w:adjustRightInd w:val="0"/>
              <w:jc w:val="center"/>
            </w:pPr>
            <w:r w:rsidRPr="001E45AA">
              <w:rPr>
                <w:b/>
                <w:bCs/>
                <w:lang w:val="en-US"/>
              </w:rPr>
              <w:t>Puncte tari</w:t>
            </w:r>
          </w:p>
        </w:tc>
        <w:tc>
          <w:tcPr>
            <w:tcW w:w="5009" w:type="dxa"/>
          </w:tcPr>
          <w:p w:rsidR="00E251C6" w:rsidRDefault="00E251C6" w:rsidP="00FF667A">
            <w:pPr>
              <w:autoSpaceDE w:val="0"/>
              <w:autoSpaceDN w:val="0"/>
              <w:adjustRightInd w:val="0"/>
              <w:jc w:val="center"/>
            </w:pPr>
            <w:r w:rsidRPr="001E45AA">
              <w:rPr>
                <w:b/>
                <w:bCs/>
                <w:lang w:val="en-US"/>
              </w:rPr>
              <w:t>Puncte slabe</w:t>
            </w:r>
          </w:p>
        </w:tc>
      </w:tr>
      <w:tr w:rsidR="00E251C6" w:rsidRPr="001E45AA" w:rsidTr="00FF667A">
        <w:tc>
          <w:tcPr>
            <w:tcW w:w="5008" w:type="dxa"/>
          </w:tcPr>
          <w:p w:rsidR="00E251C6" w:rsidRPr="001E45AA" w:rsidRDefault="00E251C6" w:rsidP="00FF667A">
            <w:pPr>
              <w:autoSpaceDE w:val="0"/>
              <w:autoSpaceDN w:val="0"/>
              <w:adjustRightInd w:val="0"/>
              <w:rPr>
                <w:lang w:val="pt-BR"/>
              </w:rPr>
            </w:pPr>
            <w:r w:rsidRPr="001E45AA">
              <w:rPr>
                <w:rFonts w:ascii="Wingdings" w:hAnsi="Wingdings" w:cs="Wingdings"/>
              </w:rPr>
              <w:t></w:t>
            </w:r>
            <w:r w:rsidRPr="001E45AA">
              <w:rPr>
                <w:rFonts w:ascii="Wingdings" w:hAnsi="Wingdings" w:cs="Wingdings"/>
              </w:rPr>
              <w:t></w:t>
            </w:r>
            <w:r w:rsidRPr="001E45AA">
              <w:rPr>
                <w:lang w:val="pt-BR"/>
              </w:rPr>
              <w:t xml:space="preserve">Existenţa  laboratoarelor de </w:t>
            </w:r>
            <w:r>
              <w:t>fizica-</w:t>
            </w:r>
            <w:r w:rsidRPr="00A148C2">
              <w:t xml:space="preserve"> chimie,  informatică</w:t>
            </w:r>
            <w:r w:rsidRPr="001E45AA">
              <w:rPr>
                <w:rFonts w:ascii="TimesNewRoman" w:hAnsi="TimesNewRoman" w:cs="TimesNewRoman"/>
              </w:rPr>
              <w:t xml:space="preserve"> </w:t>
            </w:r>
            <w:r w:rsidRPr="00A148C2">
              <w:t>(AeL),</w:t>
            </w:r>
          </w:p>
          <w:p w:rsidR="00E251C6" w:rsidRPr="00A148C2" w:rsidRDefault="00E251C6" w:rsidP="00FF667A">
            <w:pPr>
              <w:autoSpaceDE w:val="0"/>
              <w:autoSpaceDN w:val="0"/>
              <w:adjustRightInd w:val="0"/>
            </w:pPr>
            <w:r w:rsidRPr="001E45AA">
              <w:rPr>
                <w:rFonts w:ascii="Wingdings" w:hAnsi="Wingdings" w:cs="Wingdings"/>
              </w:rPr>
              <w:t></w:t>
            </w:r>
            <w:r w:rsidRPr="001E45AA">
              <w:rPr>
                <w:rFonts w:ascii="Wingdings" w:hAnsi="Wingdings" w:cs="Wingdings"/>
              </w:rPr>
              <w:t></w:t>
            </w:r>
            <w:r>
              <w:t xml:space="preserve"> existenţa unui  teren </w:t>
            </w:r>
            <w:r w:rsidRPr="00A148C2">
              <w:t>de sport</w:t>
            </w:r>
          </w:p>
          <w:p w:rsidR="00E251C6" w:rsidRPr="00500F01" w:rsidRDefault="00E251C6" w:rsidP="00FF667A">
            <w:pPr>
              <w:autoSpaceDE w:val="0"/>
              <w:autoSpaceDN w:val="0"/>
              <w:adjustRightInd w:val="0"/>
            </w:pPr>
            <w:r w:rsidRPr="001E45AA">
              <w:rPr>
                <w:rFonts w:ascii="Wingdings" w:hAnsi="Wingdings" w:cs="Wingdings"/>
              </w:rPr>
              <w:t></w:t>
            </w:r>
            <w:r w:rsidRPr="001E45AA">
              <w:rPr>
                <w:rFonts w:ascii="Wingdings" w:hAnsi="Wingdings" w:cs="Wingdings"/>
              </w:rPr>
              <w:t></w:t>
            </w:r>
            <w:r w:rsidRPr="00500F01">
              <w:t>Tâmplărie PVC-protecţie termică şi fonică;</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Școala are încălzire centralizată</w:t>
            </w:r>
          </w:p>
          <w:p w:rsidR="00E251C6" w:rsidRPr="001E45AA" w:rsidRDefault="00E251C6" w:rsidP="00FF667A">
            <w:pPr>
              <w:autoSpaceDE w:val="0"/>
              <w:autoSpaceDN w:val="0"/>
              <w:adjustRightInd w:val="0"/>
              <w:rPr>
                <w:lang w:val="it-IT"/>
              </w:rPr>
            </w:pPr>
            <w:r w:rsidRPr="001E45AA">
              <w:rPr>
                <w:lang w:val="it-IT"/>
              </w:rPr>
              <w:t>* decontarea navetei cadrelor didactice</w:t>
            </w:r>
          </w:p>
          <w:p w:rsidR="00E251C6" w:rsidRPr="001E45AA" w:rsidRDefault="00E251C6" w:rsidP="00FF667A">
            <w:pPr>
              <w:autoSpaceDE w:val="0"/>
              <w:autoSpaceDN w:val="0"/>
              <w:adjustRightInd w:val="0"/>
              <w:rPr>
                <w:lang w:val="it-IT"/>
              </w:rPr>
            </w:pPr>
          </w:p>
        </w:tc>
        <w:tc>
          <w:tcPr>
            <w:tcW w:w="5009" w:type="dxa"/>
          </w:tcPr>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Starea fizica nemodernizată a spatiilor şcolare</w:t>
            </w:r>
            <w:r w:rsidRPr="001E45AA">
              <w:rPr>
                <w:rFonts w:ascii="TimesNewRoman" w:hAnsi="TimesNewRoman" w:cs="TimesNewRoman"/>
                <w:lang w:val="it-IT"/>
              </w:rPr>
              <w:t xml:space="preserve"> </w:t>
            </w:r>
          </w:p>
          <w:p w:rsidR="00E251C6" w:rsidRPr="001E45AA" w:rsidRDefault="00E251C6" w:rsidP="00FF667A">
            <w:pPr>
              <w:autoSpaceDE w:val="0"/>
              <w:autoSpaceDN w:val="0"/>
              <w:adjustRightInd w:val="0"/>
              <w:rPr>
                <w:lang w:val="fr-FR"/>
              </w:rPr>
            </w:pPr>
            <w:r w:rsidRPr="001E45AA">
              <w:rPr>
                <w:rFonts w:ascii="Wingdings" w:hAnsi="Wingdings" w:cs="Wingdings"/>
                <w:lang w:val="en-US"/>
              </w:rPr>
              <w:t></w:t>
            </w:r>
            <w:r w:rsidRPr="001E45AA">
              <w:rPr>
                <w:rFonts w:ascii="Wingdings" w:hAnsi="Wingdings" w:cs="Wingdings"/>
                <w:lang w:val="en-US"/>
              </w:rPr>
              <w:t></w:t>
            </w:r>
            <w:r w:rsidRPr="001E45AA">
              <w:rPr>
                <w:lang w:val="fr-FR"/>
              </w:rPr>
              <w:t xml:space="preserve">Cadrele didactice nu au acces  </w:t>
            </w:r>
            <w:smartTag w:uri="urn:schemas-microsoft-com:office:smarttags" w:element="PersonName">
              <w:smartTagPr>
                <w:attr w:name="ProductID" w:val="la Internet"/>
              </w:smartTagPr>
              <w:r w:rsidRPr="001E45AA">
                <w:rPr>
                  <w:lang w:val="fr-FR"/>
                </w:rPr>
                <w:t>la Internet</w:t>
              </w:r>
            </w:smartTag>
            <w:r w:rsidRPr="001E45AA">
              <w:rPr>
                <w:lang w:val="fr-FR"/>
              </w:rPr>
              <w:t xml:space="preserve">  în școlile structuristructuri </w:t>
            </w:r>
          </w:p>
          <w:p w:rsidR="00E251C6" w:rsidRPr="001E45AA" w:rsidRDefault="00E251C6" w:rsidP="00FF667A">
            <w:pPr>
              <w:autoSpaceDE w:val="0"/>
              <w:autoSpaceDN w:val="0"/>
              <w:adjustRightInd w:val="0"/>
              <w:rPr>
                <w:lang w:val="pt-BR"/>
              </w:rPr>
            </w:pPr>
            <w:r w:rsidRPr="001E45AA">
              <w:rPr>
                <w:rFonts w:ascii="Wingdings" w:hAnsi="Wingdings" w:cs="Wingdings"/>
                <w:lang w:val="en-US"/>
              </w:rPr>
              <w:t></w:t>
            </w:r>
            <w:r w:rsidRPr="001E45AA">
              <w:rPr>
                <w:rFonts w:ascii="Wingdings" w:hAnsi="Wingdings" w:cs="Wingdings"/>
                <w:lang w:val="en-US"/>
              </w:rPr>
              <w:t></w:t>
            </w:r>
            <w:r w:rsidRPr="001E45AA">
              <w:rPr>
                <w:lang w:val="pt-BR"/>
              </w:rPr>
              <w:t>Materialul didactic insuficient şi depăşit.</w:t>
            </w:r>
          </w:p>
          <w:p w:rsidR="00E251C6" w:rsidRPr="001E45AA" w:rsidRDefault="00E251C6" w:rsidP="00FF667A">
            <w:pPr>
              <w:autoSpaceDE w:val="0"/>
              <w:autoSpaceDN w:val="0"/>
              <w:adjustRightInd w:val="0"/>
              <w:rPr>
                <w:lang w:val="pt-BR"/>
              </w:rPr>
            </w:pPr>
            <w:r w:rsidRPr="001E45AA">
              <w:rPr>
                <w:rFonts w:ascii="Wingdings" w:hAnsi="Wingdings" w:cs="Wingdings"/>
                <w:lang w:val="en-US"/>
              </w:rPr>
              <w:t></w:t>
            </w:r>
            <w:r w:rsidRPr="001E45AA">
              <w:rPr>
                <w:lang w:val="pt-BR"/>
              </w:rPr>
              <w:t xml:space="preserve"> inexistenţa unei săli de educaţie fizică</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lang w:val="it-IT"/>
              </w:rPr>
              <w:t xml:space="preserve"> inexistenţa unor clădiri proprii destinate grădiniţei</w:t>
            </w:r>
          </w:p>
        </w:tc>
      </w:tr>
      <w:tr w:rsidR="00E251C6" w:rsidTr="00FF667A">
        <w:tc>
          <w:tcPr>
            <w:tcW w:w="5008" w:type="dxa"/>
          </w:tcPr>
          <w:p w:rsidR="00E251C6" w:rsidRDefault="00E251C6" w:rsidP="00FF667A">
            <w:pPr>
              <w:autoSpaceDE w:val="0"/>
              <w:autoSpaceDN w:val="0"/>
              <w:adjustRightInd w:val="0"/>
              <w:jc w:val="center"/>
            </w:pPr>
            <w:r w:rsidRPr="001E45AA">
              <w:rPr>
                <w:b/>
                <w:bCs/>
                <w:lang w:val="en-US"/>
              </w:rPr>
              <w:t>Oportunităţi</w:t>
            </w:r>
          </w:p>
        </w:tc>
        <w:tc>
          <w:tcPr>
            <w:tcW w:w="5009" w:type="dxa"/>
          </w:tcPr>
          <w:p w:rsidR="00E251C6" w:rsidRDefault="00E251C6" w:rsidP="00FF667A">
            <w:pPr>
              <w:autoSpaceDE w:val="0"/>
              <w:autoSpaceDN w:val="0"/>
              <w:adjustRightInd w:val="0"/>
              <w:jc w:val="center"/>
            </w:pPr>
            <w:r w:rsidRPr="001E45AA">
              <w:rPr>
                <w:b/>
                <w:bCs/>
                <w:lang w:val="en-US"/>
              </w:rPr>
              <w:t>Ameninţări</w:t>
            </w:r>
          </w:p>
        </w:tc>
      </w:tr>
      <w:tr w:rsidR="00E251C6" w:rsidRPr="001E45AA" w:rsidTr="00FF667A">
        <w:tc>
          <w:tcPr>
            <w:tcW w:w="5008" w:type="dxa"/>
          </w:tcPr>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Descentralizarea şi autonomia instituţională;</w:t>
            </w:r>
          </w:p>
          <w:p w:rsidR="00E251C6" w:rsidRPr="00500F01" w:rsidRDefault="00E251C6" w:rsidP="00FF667A">
            <w:r w:rsidRPr="001E45AA">
              <w:rPr>
                <w:rFonts w:ascii="Wingdings" w:hAnsi="Wingdings" w:cs="Wingdings"/>
                <w:lang w:val="en-US"/>
              </w:rPr>
              <w:t></w:t>
            </w:r>
            <w:r w:rsidRPr="001E45AA">
              <w:rPr>
                <w:rFonts w:ascii="Wingdings" w:hAnsi="Wingdings" w:cs="Wingdings"/>
                <w:lang w:val="en-US"/>
              </w:rPr>
              <w:t></w:t>
            </w:r>
            <w:r w:rsidRPr="00500F01">
              <w:t>Acordarea c</w:t>
            </w:r>
            <w:r>
              <w:t xml:space="preserve">elor 100E pentru achiziţionare </w:t>
            </w:r>
            <w:r w:rsidRPr="00500F01">
              <w:t xml:space="preserve">de </w:t>
            </w:r>
          </w:p>
          <w:p w:rsidR="00E251C6" w:rsidRPr="00500F01" w:rsidRDefault="00E251C6" w:rsidP="00FF667A">
            <w:r w:rsidRPr="00500F01">
              <w:t xml:space="preserve">cărţi şi material didactic pentru cadrele </w:t>
            </w:r>
          </w:p>
          <w:p w:rsidR="00E251C6" w:rsidRPr="00756D04" w:rsidRDefault="00E251C6" w:rsidP="00FF667A">
            <w:r w:rsidRPr="00500F01">
              <w:t>didactice</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 xml:space="preserve">Parteneriat cu comunitatea locală; </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Stimularea personalului didactic în scopul</w:t>
            </w:r>
          </w:p>
          <w:p w:rsidR="00E251C6" w:rsidRPr="001E45AA" w:rsidRDefault="00E251C6" w:rsidP="00FF667A">
            <w:pPr>
              <w:autoSpaceDE w:val="0"/>
              <w:autoSpaceDN w:val="0"/>
              <w:adjustRightInd w:val="0"/>
              <w:rPr>
                <w:lang w:val="fr-FR"/>
              </w:rPr>
            </w:pPr>
            <w:r w:rsidRPr="001E45AA">
              <w:rPr>
                <w:lang w:val="fr-FR"/>
              </w:rPr>
              <w:t>elaborării de proiecte cu finanţare externă.</w:t>
            </w:r>
          </w:p>
        </w:tc>
        <w:tc>
          <w:tcPr>
            <w:tcW w:w="5009" w:type="dxa"/>
          </w:tcPr>
          <w:p w:rsidR="00E251C6" w:rsidRPr="001E45AA" w:rsidRDefault="00E251C6" w:rsidP="003A1128">
            <w:pPr>
              <w:numPr>
                <w:ilvl w:val="0"/>
                <w:numId w:val="11"/>
              </w:numPr>
              <w:autoSpaceDE w:val="0"/>
              <w:autoSpaceDN w:val="0"/>
              <w:adjustRightInd w:val="0"/>
              <w:rPr>
                <w:lang w:val="it-IT"/>
              </w:rPr>
            </w:pPr>
            <w:r w:rsidRPr="001E45AA">
              <w:rPr>
                <w:lang w:val="it-IT"/>
              </w:rPr>
              <w:t xml:space="preserve">lipsa resurselor financiare  care nu permit efectuarea lucrărilor  de modernizare și dotare </w:t>
            </w:r>
          </w:p>
          <w:p w:rsidR="00E251C6" w:rsidRPr="001E45AA" w:rsidRDefault="00E251C6" w:rsidP="003A1128">
            <w:pPr>
              <w:numPr>
                <w:ilvl w:val="0"/>
                <w:numId w:val="11"/>
              </w:numPr>
              <w:autoSpaceDE w:val="0"/>
              <w:autoSpaceDN w:val="0"/>
              <w:adjustRightInd w:val="0"/>
              <w:rPr>
                <w:rFonts w:ascii="TimesNewRoman" w:hAnsi="TimesNewRoman" w:cs="TimesNewRoman"/>
                <w:lang w:val="it-IT"/>
              </w:rPr>
            </w:pPr>
            <w:r w:rsidRPr="001E45AA">
              <w:rPr>
                <w:lang w:val="it-IT"/>
              </w:rPr>
              <w:t xml:space="preserve"> legislația în schimbare</w:t>
            </w:r>
          </w:p>
        </w:tc>
      </w:tr>
    </w:tbl>
    <w:p w:rsidR="00E251C6" w:rsidRPr="00756D04" w:rsidRDefault="00E251C6" w:rsidP="00E251C6">
      <w:pPr>
        <w:autoSpaceDE w:val="0"/>
        <w:autoSpaceDN w:val="0"/>
        <w:adjustRightInd w:val="0"/>
        <w:ind w:left="360"/>
        <w:jc w:val="center"/>
        <w:rPr>
          <w:sz w:val="28"/>
          <w:szCs w:val="28"/>
          <w:lang w:val="it-IT"/>
        </w:rPr>
      </w:pPr>
    </w:p>
    <w:p w:rsidR="00E251C6" w:rsidRPr="00756D04" w:rsidRDefault="00E251C6" w:rsidP="00CE33CD">
      <w:pPr>
        <w:autoSpaceDE w:val="0"/>
        <w:autoSpaceDN w:val="0"/>
        <w:adjustRightInd w:val="0"/>
        <w:rPr>
          <w:sz w:val="28"/>
          <w:szCs w:val="28"/>
          <w:lang w:val="it-IT"/>
        </w:rPr>
      </w:pPr>
    </w:p>
    <w:p w:rsidR="00E251C6" w:rsidRPr="00B07106" w:rsidRDefault="00E251C6" w:rsidP="00E251C6">
      <w:pPr>
        <w:autoSpaceDE w:val="0"/>
        <w:autoSpaceDN w:val="0"/>
        <w:adjustRightInd w:val="0"/>
        <w:ind w:left="360"/>
        <w:jc w:val="center"/>
        <w:rPr>
          <w:b/>
          <w:sz w:val="28"/>
          <w:szCs w:val="28"/>
          <w:lang w:val="en-US"/>
        </w:rPr>
      </w:pPr>
      <w:r w:rsidRPr="00B07106">
        <w:rPr>
          <w:b/>
          <w:sz w:val="28"/>
          <w:szCs w:val="28"/>
          <w:lang w:val="en-US"/>
        </w:rPr>
        <w:t>RELAŢIILE CU COMUNITATE ŞI ACTIVITATEA EDUCATIVĂ</w:t>
      </w:r>
    </w:p>
    <w:p w:rsidR="00E251C6" w:rsidRDefault="00E251C6" w:rsidP="00E251C6">
      <w:pPr>
        <w:autoSpaceDE w:val="0"/>
        <w:autoSpaceDN w:val="0"/>
        <w:adjustRightInd w:val="0"/>
        <w:ind w:left="360"/>
        <w:jc w:val="cente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8"/>
        <w:gridCol w:w="5009"/>
      </w:tblGrid>
      <w:tr w:rsidR="00E251C6" w:rsidTr="00FF667A">
        <w:tc>
          <w:tcPr>
            <w:tcW w:w="5008" w:type="dxa"/>
          </w:tcPr>
          <w:p w:rsidR="00E251C6" w:rsidRDefault="00E251C6" w:rsidP="00FF667A">
            <w:pPr>
              <w:autoSpaceDE w:val="0"/>
              <w:autoSpaceDN w:val="0"/>
              <w:adjustRightInd w:val="0"/>
              <w:jc w:val="center"/>
            </w:pPr>
            <w:r w:rsidRPr="001E45AA">
              <w:rPr>
                <w:b/>
                <w:bCs/>
                <w:lang w:val="en-US"/>
              </w:rPr>
              <w:t>Puncte tari</w:t>
            </w:r>
          </w:p>
        </w:tc>
        <w:tc>
          <w:tcPr>
            <w:tcW w:w="5009" w:type="dxa"/>
          </w:tcPr>
          <w:p w:rsidR="00E251C6" w:rsidRDefault="00E251C6" w:rsidP="00FF667A">
            <w:pPr>
              <w:autoSpaceDE w:val="0"/>
              <w:autoSpaceDN w:val="0"/>
              <w:adjustRightInd w:val="0"/>
              <w:jc w:val="center"/>
            </w:pPr>
            <w:r w:rsidRPr="001E45AA">
              <w:rPr>
                <w:b/>
                <w:bCs/>
                <w:lang w:val="en-US"/>
              </w:rPr>
              <w:t>Puncte slabe</w:t>
            </w:r>
          </w:p>
        </w:tc>
      </w:tr>
      <w:tr w:rsidR="00E251C6" w:rsidRPr="001E45AA" w:rsidTr="00FF667A">
        <w:tc>
          <w:tcPr>
            <w:tcW w:w="5008" w:type="dxa"/>
          </w:tcPr>
          <w:p w:rsidR="00E251C6" w:rsidRPr="001E45AA" w:rsidRDefault="00E251C6" w:rsidP="00FF667A">
            <w:pPr>
              <w:autoSpaceDE w:val="0"/>
              <w:autoSpaceDN w:val="0"/>
              <w:adjustRightInd w:val="0"/>
              <w:rPr>
                <w:lang w:val="pt-BR"/>
              </w:rPr>
            </w:pPr>
            <w:r w:rsidRPr="001E45AA">
              <w:rPr>
                <w:rFonts w:ascii="Wingdings" w:hAnsi="Wingdings" w:cs="Wingdings"/>
                <w:lang w:val="en-US"/>
              </w:rPr>
              <w:t></w:t>
            </w:r>
            <w:r w:rsidRPr="001E45AA">
              <w:rPr>
                <w:rFonts w:ascii="Wingdings" w:hAnsi="Wingdings" w:cs="Wingdings"/>
                <w:lang w:val="en-US"/>
              </w:rPr>
              <w:t></w:t>
            </w:r>
            <w:r w:rsidRPr="001E45AA">
              <w:rPr>
                <w:lang w:val="pt-BR"/>
              </w:rPr>
              <w:t>Organizarea de activitati extraşcolare şi</w:t>
            </w:r>
          </w:p>
          <w:p w:rsidR="00E251C6" w:rsidRPr="001E45AA" w:rsidRDefault="00E251C6" w:rsidP="00FF667A">
            <w:pPr>
              <w:autoSpaceDE w:val="0"/>
              <w:autoSpaceDN w:val="0"/>
              <w:adjustRightInd w:val="0"/>
              <w:rPr>
                <w:lang w:val="pt-BR"/>
              </w:rPr>
            </w:pPr>
            <w:r w:rsidRPr="001E45AA">
              <w:rPr>
                <w:lang w:val="pt-BR"/>
              </w:rPr>
              <w:t>extracurriculare atractive(excursii, vizionări</w:t>
            </w:r>
          </w:p>
          <w:p w:rsidR="00E251C6" w:rsidRPr="001E45AA" w:rsidRDefault="00E251C6" w:rsidP="00FF667A">
            <w:pPr>
              <w:autoSpaceDE w:val="0"/>
              <w:autoSpaceDN w:val="0"/>
              <w:adjustRightInd w:val="0"/>
              <w:rPr>
                <w:lang w:val="it-IT"/>
              </w:rPr>
            </w:pPr>
            <w:r w:rsidRPr="001E45AA">
              <w:rPr>
                <w:lang w:val="it-IT"/>
              </w:rPr>
              <w:t xml:space="preserve">de spectacole, serbări ) introduce  elevii în mediu comunitar </w:t>
            </w:r>
            <w:r w:rsidRPr="001E45AA">
              <w:rPr>
                <w:lang w:val="en-US"/>
              </w:rPr>
              <w:t>ş</w:t>
            </w:r>
            <w:r w:rsidRPr="001E45AA">
              <w:rPr>
                <w:lang w:val="it-IT"/>
              </w:rPr>
              <w:t>i contribuie la socializarea lor;</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 xml:space="preserve">Buna colaborare între director </w:t>
            </w:r>
            <w:r w:rsidRPr="001E45AA">
              <w:rPr>
                <w:lang w:val="en-US"/>
              </w:rPr>
              <w:t>ş</w:t>
            </w:r>
            <w:r w:rsidRPr="001E45AA">
              <w:rPr>
                <w:lang w:val="it-IT"/>
              </w:rPr>
              <w:t>i</w:t>
            </w:r>
          </w:p>
          <w:p w:rsidR="00E251C6" w:rsidRPr="001E45AA" w:rsidRDefault="00E251C6" w:rsidP="00FF667A">
            <w:pPr>
              <w:autoSpaceDE w:val="0"/>
              <w:autoSpaceDN w:val="0"/>
              <w:adjustRightInd w:val="0"/>
              <w:rPr>
                <w:lang w:val="it-IT"/>
              </w:rPr>
            </w:pPr>
            <w:r w:rsidRPr="001E45AA">
              <w:rPr>
                <w:lang w:val="it-IT"/>
              </w:rPr>
              <w:t>coordonatorul de programe educative;</w:t>
            </w:r>
          </w:p>
          <w:p w:rsidR="00E251C6" w:rsidRPr="001E45AA" w:rsidRDefault="00E251C6" w:rsidP="00FF667A">
            <w:pPr>
              <w:autoSpaceDE w:val="0"/>
              <w:autoSpaceDN w:val="0"/>
              <w:adjustRightInd w:val="0"/>
              <w:rPr>
                <w:lang w:val="fr-FR"/>
              </w:rPr>
            </w:pPr>
            <w:r w:rsidRPr="001E45AA">
              <w:rPr>
                <w:rFonts w:ascii="Wingdings" w:hAnsi="Wingdings" w:cs="Wingdings"/>
                <w:lang w:val="en-US"/>
              </w:rPr>
              <w:t></w:t>
            </w:r>
            <w:r w:rsidRPr="001E45AA">
              <w:rPr>
                <w:rFonts w:ascii="Wingdings" w:hAnsi="Wingdings" w:cs="Wingdings"/>
                <w:lang w:val="en-US"/>
              </w:rPr>
              <w:t></w:t>
            </w:r>
            <w:r w:rsidRPr="001E45AA">
              <w:rPr>
                <w:lang w:val="fr-FR"/>
              </w:rPr>
              <w:t xml:space="preserve">În </w:t>
            </w:r>
            <w:r w:rsidRPr="001E45AA">
              <w:rPr>
                <w:lang w:val="en-US"/>
              </w:rPr>
              <w:t>􀃺</w:t>
            </w:r>
            <w:r w:rsidRPr="001E45AA">
              <w:rPr>
                <w:lang w:val="fr-FR"/>
              </w:rPr>
              <w:t>coala s-au desfaşurat programe</w:t>
            </w:r>
          </w:p>
          <w:p w:rsidR="00E251C6" w:rsidRPr="001E45AA" w:rsidRDefault="00E251C6" w:rsidP="00FF667A">
            <w:pPr>
              <w:autoSpaceDE w:val="0"/>
              <w:autoSpaceDN w:val="0"/>
              <w:adjustRightInd w:val="0"/>
              <w:rPr>
                <w:lang w:val="fr-FR"/>
              </w:rPr>
            </w:pPr>
            <w:r w:rsidRPr="001E45AA">
              <w:rPr>
                <w:lang w:val="fr-FR"/>
              </w:rPr>
              <w:t xml:space="preserve">educaţionale interne: “Să dăruim din </w:t>
            </w:r>
            <w:proofErr w:type="gramStart"/>
            <w:r w:rsidRPr="001E45AA">
              <w:rPr>
                <w:lang w:val="fr-FR"/>
              </w:rPr>
              <w:t>suflet’’ ,</w:t>
            </w:r>
            <w:proofErr w:type="gramEnd"/>
            <w:r w:rsidRPr="001E45AA">
              <w:rPr>
                <w:lang w:val="fr-FR"/>
              </w:rPr>
              <w:t>, Mai mult verde în orizontul local’’ ,, Cetăţeanul’’</w:t>
            </w:r>
          </w:p>
          <w:p w:rsidR="00E251C6" w:rsidRPr="001E45AA" w:rsidRDefault="00E251C6" w:rsidP="00FF667A">
            <w:pPr>
              <w:autoSpaceDE w:val="0"/>
              <w:autoSpaceDN w:val="0"/>
              <w:adjustRightInd w:val="0"/>
              <w:rPr>
                <w:lang w:val="fr-FR"/>
              </w:rPr>
            </w:pPr>
            <w:r w:rsidRPr="001E45AA">
              <w:rPr>
                <w:rFonts w:ascii="Wingdings" w:hAnsi="Wingdings" w:cs="Wingdings"/>
                <w:lang w:val="en-US"/>
              </w:rPr>
              <w:t></w:t>
            </w:r>
            <w:r w:rsidRPr="001E45AA">
              <w:rPr>
                <w:rFonts w:ascii="Wingdings" w:hAnsi="Wingdings" w:cs="Wingdings"/>
                <w:lang w:val="en-US"/>
              </w:rPr>
              <w:t></w:t>
            </w:r>
            <w:r w:rsidRPr="001E45AA">
              <w:rPr>
                <w:lang w:val="fr-FR"/>
              </w:rPr>
              <w:t>Participări la activităţile sportive;</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Parteneriale cu comunitatea locala (Primarie, Comitetul de părinţi, Poliţie, Biserică);</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Buna colaborare cu părinţii claselor I-IV.</w:t>
            </w:r>
          </w:p>
        </w:tc>
        <w:tc>
          <w:tcPr>
            <w:tcW w:w="5009" w:type="dxa"/>
          </w:tcPr>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Slabe legaturi de parteneriat cu firme</w:t>
            </w:r>
          </w:p>
          <w:p w:rsidR="00E251C6" w:rsidRPr="001E45AA" w:rsidRDefault="00E251C6" w:rsidP="00FF667A">
            <w:pPr>
              <w:autoSpaceDE w:val="0"/>
              <w:autoSpaceDN w:val="0"/>
              <w:adjustRightInd w:val="0"/>
              <w:rPr>
                <w:lang w:val="it-IT"/>
              </w:rPr>
            </w:pPr>
            <w:r w:rsidRPr="001E45AA">
              <w:rPr>
                <w:lang w:val="it-IT"/>
              </w:rPr>
              <w:t>private si ONG-uri;</w:t>
            </w:r>
          </w:p>
          <w:p w:rsidR="00E251C6" w:rsidRPr="001E45AA" w:rsidRDefault="00E251C6" w:rsidP="00FF667A">
            <w:pPr>
              <w:autoSpaceDE w:val="0"/>
              <w:autoSpaceDN w:val="0"/>
              <w:adjustRightInd w:val="0"/>
              <w:rPr>
                <w:rFonts w:ascii="TimesNewRoman" w:hAnsi="TimesNewRoman" w:cs="TimesNewRoman"/>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puţine activităţi desfaşurate în şcoală</w:t>
            </w:r>
            <w:r w:rsidRPr="001E45AA">
              <w:rPr>
                <w:rFonts w:ascii="TimesNewRoman" w:hAnsi="TimesNewRoman" w:cs="TimesNewRoman"/>
                <w:lang w:val="it-IT"/>
              </w:rPr>
              <w:t xml:space="preserve"> </w:t>
            </w:r>
            <w:r w:rsidRPr="001E45AA">
              <w:rPr>
                <w:lang w:val="it-IT"/>
              </w:rPr>
              <w:t>care să</w:t>
            </w:r>
          </w:p>
          <w:p w:rsidR="00E251C6" w:rsidRPr="001E45AA" w:rsidRDefault="00E251C6" w:rsidP="00FF667A">
            <w:pPr>
              <w:autoSpaceDE w:val="0"/>
              <w:autoSpaceDN w:val="0"/>
              <w:adjustRightInd w:val="0"/>
              <w:rPr>
                <w:lang w:val="it-IT"/>
              </w:rPr>
            </w:pPr>
            <w:r w:rsidRPr="001E45AA">
              <w:rPr>
                <w:lang w:val="it-IT"/>
              </w:rPr>
              <w:t>implice participarea părinţilor la ciclul  gimnazial;</w:t>
            </w:r>
          </w:p>
          <w:p w:rsidR="00E251C6" w:rsidRPr="001E45AA" w:rsidRDefault="00E251C6" w:rsidP="00FF667A">
            <w:pPr>
              <w:autoSpaceDE w:val="0"/>
              <w:autoSpaceDN w:val="0"/>
              <w:adjustRightInd w:val="0"/>
              <w:rPr>
                <w:lang w:val="it-IT"/>
              </w:rPr>
            </w:pPr>
          </w:p>
        </w:tc>
      </w:tr>
      <w:tr w:rsidR="00E251C6" w:rsidTr="00FF667A">
        <w:tc>
          <w:tcPr>
            <w:tcW w:w="5008" w:type="dxa"/>
          </w:tcPr>
          <w:p w:rsidR="00E251C6" w:rsidRDefault="00E251C6" w:rsidP="00FF667A">
            <w:pPr>
              <w:autoSpaceDE w:val="0"/>
              <w:autoSpaceDN w:val="0"/>
              <w:adjustRightInd w:val="0"/>
              <w:jc w:val="center"/>
            </w:pPr>
            <w:r w:rsidRPr="001E45AA">
              <w:rPr>
                <w:b/>
                <w:bCs/>
                <w:lang w:val="en-US"/>
              </w:rPr>
              <w:t>Oportunităţi</w:t>
            </w:r>
          </w:p>
        </w:tc>
        <w:tc>
          <w:tcPr>
            <w:tcW w:w="5009" w:type="dxa"/>
          </w:tcPr>
          <w:p w:rsidR="00E251C6" w:rsidRDefault="00E251C6" w:rsidP="00FF667A">
            <w:pPr>
              <w:autoSpaceDE w:val="0"/>
              <w:autoSpaceDN w:val="0"/>
              <w:adjustRightInd w:val="0"/>
              <w:jc w:val="center"/>
            </w:pPr>
            <w:r w:rsidRPr="001E45AA">
              <w:rPr>
                <w:b/>
                <w:bCs/>
                <w:lang w:val="en-US"/>
              </w:rPr>
              <w:t>Ameninţări</w:t>
            </w:r>
          </w:p>
        </w:tc>
      </w:tr>
      <w:tr w:rsidR="00E251C6" w:rsidRPr="001E45AA" w:rsidTr="00FF667A">
        <w:tc>
          <w:tcPr>
            <w:tcW w:w="5008" w:type="dxa"/>
          </w:tcPr>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Disponibilitatea şi responsabilitatea unor</w:t>
            </w:r>
          </w:p>
          <w:p w:rsidR="00E251C6" w:rsidRPr="001E45AA" w:rsidRDefault="00E251C6" w:rsidP="00FF667A">
            <w:pPr>
              <w:autoSpaceDE w:val="0"/>
              <w:autoSpaceDN w:val="0"/>
              <w:adjustRightInd w:val="0"/>
              <w:rPr>
                <w:lang w:val="it-IT"/>
              </w:rPr>
            </w:pPr>
            <w:r w:rsidRPr="001E45AA">
              <w:rPr>
                <w:lang w:val="it-IT"/>
              </w:rPr>
              <w:t>instituţii de a veni in sprijinul ţcolii</w:t>
            </w:r>
          </w:p>
          <w:p w:rsidR="00E251C6" w:rsidRPr="001E45AA" w:rsidRDefault="00E251C6" w:rsidP="00FF667A">
            <w:pPr>
              <w:autoSpaceDE w:val="0"/>
              <w:autoSpaceDN w:val="0"/>
              <w:adjustRightInd w:val="0"/>
              <w:rPr>
                <w:lang w:val="pt-BR"/>
              </w:rPr>
            </w:pPr>
            <w:r w:rsidRPr="001E45AA">
              <w:rPr>
                <w:lang w:val="pt-BR"/>
              </w:rPr>
              <w:t>(Primarie, Biserică, Poliţie);</w:t>
            </w:r>
          </w:p>
          <w:p w:rsidR="00E251C6" w:rsidRPr="001E45AA" w:rsidRDefault="00E251C6" w:rsidP="00FF667A">
            <w:pPr>
              <w:autoSpaceDE w:val="0"/>
              <w:autoSpaceDN w:val="0"/>
              <w:adjustRightInd w:val="0"/>
              <w:rPr>
                <w:lang w:val="pt-BR"/>
              </w:rPr>
            </w:pPr>
            <w:r w:rsidRPr="001E45AA">
              <w:rPr>
                <w:rFonts w:ascii="Wingdings" w:hAnsi="Wingdings" w:cs="Wingdings"/>
                <w:lang w:val="en-US"/>
              </w:rPr>
              <w:t></w:t>
            </w:r>
            <w:r w:rsidRPr="001E45AA">
              <w:rPr>
                <w:rFonts w:ascii="Wingdings" w:hAnsi="Wingdings" w:cs="Wingdings"/>
                <w:lang w:val="en-US"/>
              </w:rPr>
              <w:t></w:t>
            </w:r>
            <w:r w:rsidRPr="001E45AA">
              <w:rPr>
                <w:lang w:val="pt-BR"/>
              </w:rPr>
              <w:t>Interesul liceelor de a-și prezenta oferta</w:t>
            </w:r>
          </w:p>
          <w:p w:rsidR="00E251C6" w:rsidRPr="001E45AA" w:rsidRDefault="00E251C6" w:rsidP="00FF667A">
            <w:pPr>
              <w:autoSpaceDE w:val="0"/>
              <w:autoSpaceDN w:val="0"/>
              <w:adjustRightInd w:val="0"/>
              <w:jc w:val="both"/>
              <w:rPr>
                <w:lang w:val="en-US"/>
              </w:rPr>
            </w:pPr>
            <w:r w:rsidRPr="001E45AA">
              <w:rPr>
                <w:lang w:val="en-US"/>
              </w:rPr>
              <w:lastRenderedPageBreak/>
              <w:t>Educaţională.</w:t>
            </w:r>
          </w:p>
          <w:p w:rsidR="00E251C6" w:rsidRPr="001E45AA" w:rsidRDefault="00E251C6" w:rsidP="00FF667A">
            <w:pPr>
              <w:autoSpaceDE w:val="0"/>
              <w:autoSpaceDN w:val="0"/>
              <w:adjustRightInd w:val="0"/>
              <w:jc w:val="both"/>
              <w:rPr>
                <w:lang w:val="it-IT"/>
              </w:rPr>
            </w:pPr>
            <w:r w:rsidRPr="001E45AA">
              <w:rPr>
                <w:lang w:val="en-US"/>
              </w:rPr>
              <w:t>‘</w:t>
            </w:r>
          </w:p>
        </w:tc>
        <w:tc>
          <w:tcPr>
            <w:tcW w:w="5009" w:type="dxa"/>
          </w:tcPr>
          <w:p w:rsidR="00E251C6" w:rsidRPr="001E45AA" w:rsidRDefault="00E251C6" w:rsidP="00FF667A">
            <w:pPr>
              <w:autoSpaceDE w:val="0"/>
              <w:autoSpaceDN w:val="0"/>
              <w:adjustRightInd w:val="0"/>
              <w:rPr>
                <w:lang w:val="it-IT"/>
              </w:rPr>
            </w:pPr>
            <w:r w:rsidRPr="001E45AA">
              <w:rPr>
                <w:rFonts w:ascii="Wingdings" w:hAnsi="Wingdings" w:cs="Wingdings"/>
                <w:lang w:val="en-US"/>
              </w:rPr>
              <w:lastRenderedPageBreak/>
              <w:t></w:t>
            </w:r>
            <w:r w:rsidRPr="001E45AA">
              <w:rPr>
                <w:rFonts w:ascii="Wingdings" w:hAnsi="Wingdings" w:cs="Wingdings"/>
                <w:lang w:val="en-US"/>
              </w:rPr>
              <w:t></w:t>
            </w:r>
            <w:r w:rsidRPr="001E45AA">
              <w:rPr>
                <w:lang w:val="it-IT"/>
              </w:rPr>
              <w:t>Timpul limitat pentru participarea la</w:t>
            </w:r>
          </w:p>
          <w:p w:rsidR="00E251C6" w:rsidRPr="001E45AA" w:rsidRDefault="00E251C6" w:rsidP="00FF667A">
            <w:pPr>
              <w:autoSpaceDE w:val="0"/>
              <w:autoSpaceDN w:val="0"/>
              <w:adjustRightInd w:val="0"/>
              <w:rPr>
                <w:lang w:val="it-IT"/>
              </w:rPr>
            </w:pPr>
            <w:r w:rsidRPr="001E45AA">
              <w:rPr>
                <w:lang w:val="it-IT"/>
              </w:rPr>
              <w:t>programe educative;</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Materiale insuficiente;</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rFonts w:ascii="Wingdings" w:hAnsi="Wingdings" w:cs="Wingdings"/>
                <w:lang w:val="en-US"/>
              </w:rPr>
              <w:t></w:t>
            </w:r>
            <w:r w:rsidRPr="001E45AA">
              <w:rPr>
                <w:lang w:val="it-IT"/>
              </w:rPr>
              <w:t>Lipsa motivaţiei cadrelor didactice şi a</w:t>
            </w:r>
          </w:p>
          <w:p w:rsidR="00E251C6" w:rsidRPr="001E45AA" w:rsidRDefault="00E251C6" w:rsidP="00FF667A">
            <w:pPr>
              <w:autoSpaceDE w:val="0"/>
              <w:autoSpaceDN w:val="0"/>
              <w:adjustRightInd w:val="0"/>
              <w:rPr>
                <w:lang w:val="it-IT"/>
              </w:rPr>
            </w:pPr>
            <w:r w:rsidRPr="001E45AA">
              <w:rPr>
                <w:lang w:val="it-IT"/>
              </w:rPr>
              <w:lastRenderedPageBreak/>
              <w:t>elevilor</w:t>
            </w:r>
          </w:p>
          <w:p w:rsidR="00E251C6" w:rsidRPr="001E45AA" w:rsidRDefault="00E251C6" w:rsidP="00FF667A">
            <w:pPr>
              <w:autoSpaceDE w:val="0"/>
              <w:autoSpaceDN w:val="0"/>
              <w:adjustRightInd w:val="0"/>
              <w:rPr>
                <w:lang w:val="it-IT"/>
              </w:rPr>
            </w:pPr>
            <w:r w:rsidRPr="001E45AA">
              <w:rPr>
                <w:rFonts w:ascii="Wingdings" w:hAnsi="Wingdings" w:cs="Wingdings"/>
                <w:lang w:val="en-US"/>
              </w:rPr>
              <w:t></w:t>
            </w:r>
            <w:r w:rsidRPr="001E45AA">
              <w:rPr>
                <w:lang w:val="en-US"/>
              </w:rPr>
              <w:t xml:space="preserve">    Legislația în schimbare</w:t>
            </w:r>
          </w:p>
        </w:tc>
      </w:tr>
    </w:tbl>
    <w:p w:rsidR="00E251C6" w:rsidRDefault="00E251C6" w:rsidP="00E251C6">
      <w:pPr>
        <w:autoSpaceDE w:val="0"/>
        <w:autoSpaceDN w:val="0"/>
        <w:adjustRightInd w:val="0"/>
        <w:ind w:left="360"/>
        <w:jc w:val="center"/>
        <w:rPr>
          <w:b/>
        </w:rPr>
      </w:pPr>
    </w:p>
    <w:p w:rsidR="00E251C6" w:rsidRPr="00C50B4E" w:rsidRDefault="00E251C6" w:rsidP="00E251C6">
      <w:pPr>
        <w:autoSpaceDE w:val="0"/>
        <w:autoSpaceDN w:val="0"/>
        <w:adjustRightInd w:val="0"/>
      </w:pPr>
      <w:r w:rsidRPr="00C50B4E">
        <w:t xml:space="preserve">În urma </w:t>
      </w:r>
      <w:r>
        <w:t>analizei SWOT s-au desprins urmă</w:t>
      </w:r>
      <w:r w:rsidRPr="00C50B4E">
        <w:t>toarele obiective:</w:t>
      </w:r>
    </w:p>
    <w:p w:rsidR="00E251C6" w:rsidRPr="006422CB" w:rsidRDefault="00E251C6" w:rsidP="00E251C6">
      <w:pPr>
        <w:autoSpaceDE w:val="0"/>
        <w:autoSpaceDN w:val="0"/>
        <w:adjustRightInd w:val="0"/>
        <w:rPr>
          <w:b/>
          <w:bCs/>
        </w:rPr>
      </w:pPr>
      <w:r w:rsidRPr="00C50B4E">
        <w:rPr>
          <w:b/>
          <w:bCs/>
        </w:rPr>
        <w:t>1. Îmbun</w:t>
      </w:r>
      <w:r>
        <w:rPr>
          <w:b/>
          <w:bCs/>
        </w:rPr>
        <w:t>ătăţ</w:t>
      </w:r>
      <w:r w:rsidRPr="00C50B4E">
        <w:rPr>
          <w:b/>
          <w:bCs/>
        </w:rPr>
        <w:t>irea calit</w:t>
      </w:r>
      <w:r>
        <w:rPr>
          <w:b/>
          <w:bCs/>
        </w:rPr>
        <w:t>ăţ</w:t>
      </w:r>
      <w:r w:rsidRPr="00C50B4E">
        <w:rPr>
          <w:b/>
          <w:bCs/>
        </w:rPr>
        <w:t>ii procesului educa</w:t>
      </w:r>
      <w:r>
        <w:rPr>
          <w:b/>
          <w:bCs/>
        </w:rPr>
        <w:t>ţ</w:t>
      </w:r>
      <w:r w:rsidRPr="00C50B4E">
        <w:rPr>
          <w:b/>
          <w:bCs/>
        </w:rPr>
        <w:t>ional:</w:t>
      </w:r>
    </w:p>
    <w:p w:rsidR="00E251C6" w:rsidRPr="00C50B4E" w:rsidRDefault="00E251C6" w:rsidP="00E251C6">
      <w:pPr>
        <w:autoSpaceDE w:val="0"/>
        <w:autoSpaceDN w:val="0"/>
        <w:adjustRightInd w:val="0"/>
      </w:pPr>
      <w:r w:rsidRPr="00C50B4E">
        <w:rPr>
          <w:rFonts w:ascii="Wingdings" w:hAnsi="Wingdings" w:cs="Wingdings"/>
        </w:rPr>
        <w:t></w:t>
      </w:r>
      <w:r w:rsidRPr="00C50B4E">
        <w:rPr>
          <w:rFonts w:ascii="Wingdings" w:hAnsi="Wingdings" w:cs="Wingdings"/>
        </w:rPr>
        <w:t></w:t>
      </w:r>
      <w:r w:rsidRPr="00C50B4E">
        <w:t>Sprijinirea elevilor cu dificultăţi la învăţătură;</w:t>
      </w:r>
    </w:p>
    <w:p w:rsidR="00E251C6" w:rsidRPr="003827C1" w:rsidRDefault="00E251C6" w:rsidP="00E251C6">
      <w:pPr>
        <w:autoSpaceDE w:val="0"/>
        <w:autoSpaceDN w:val="0"/>
        <w:adjustRightInd w:val="0"/>
      </w:pPr>
      <w:r w:rsidRPr="003827C1">
        <w:rPr>
          <w:rFonts w:ascii="Wingdings" w:hAnsi="Wingdings" w:cs="Wingdings"/>
        </w:rPr>
        <w:t></w:t>
      </w:r>
      <w:r w:rsidRPr="003827C1">
        <w:rPr>
          <w:rFonts w:ascii="Wingdings" w:hAnsi="Wingdings" w:cs="Wingdings"/>
        </w:rPr>
        <w:t></w:t>
      </w:r>
      <w:r w:rsidRPr="003827C1">
        <w:t>Participarea  cadrelor didactice la activități de formare și susținrea gradelor didactice</w:t>
      </w:r>
    </w:p>
    <w:p w:rsidR="00E251C6" w:rsidRPr="003827C1" w:rsidRDefault="00E251C6" w:rsidP="00E251C6">
      <w:pPr>
        <w:autoSpaceDE w:val="0"/>
        <w:autoSpaceDN w:val="0"/>
        <w:adjustRightInd w:val="0"/>
      </w:pPr>
      <w:r w:rsidRPr="003827C1">
        <w:rPr>
          <w:rFonts w:ascii="Wingdings" w:hAnsi="Wingdings" w:cs="Wingdings"/>
        </w:rPr>
        <w:t></w:t>
      </w:r>
      <w:r w:rsidRPr="003827C1">
        <w:rPr>
          <w:rFonts w:ascii="Wingdings" w:hAnsi="Wingdings" w:cs="Wingdings"/>
        </w:rPr>
        <w:t></w:t>
      </w:r>
      <w:r w:rsidRPr="003827C1">
        <w:t>Promovarea imaginii şcolii în comunitate ;</w:t>
      </w:r>
    </w:p>
    <w:p w:rsidR="00E251C6" w:rsidRPr="002B195F" w:rsidRDefault="00E251C6" w:rsidP="00E251C6">
      <w:pPr>
        <w:autoSpaceDE w:val="0"/>
        <w:autoSpaceDN w:val="0"/>
        <w:adjustRightInd w:val="0"/>
        <w:rPr>
          <w:lang w:val="it-IT"/>
        </w:rPr>
      </w:pPr>
      <w:r>
        <w:rPr>
          <w:rFonts w:ascii="Wingdings" w:hAnsi="Wingdings" w:cs="Wingdings"/>
          <w:lang w:val="en-US"/>
        </w:rPr>
        <w:t></w:t>
      </w:r>
      <w:r>
        <w:rPr>
          <w:rFonts w:ascii="Wingdings" w:hAnsi="Wingdings" w:cs="Wingdings"/>
          <w:lang w:val="en-US"/>
        </w:rPr>
        <w:t></w:t>
      </w:r>
      <w:proofErr w:type="gramStart"/>
      <w:r>
        <w:rPr>
          <w:lang w:val="it-IT"/>
        </w:rPr>
        <w:t xml:space="preserve">Aplicarea </w:t>
      </w:r>
      <w:r w:rsidRPr="002B195F">
        <w:rPr>
          <w:lang w:val="it-IT"/>
        </w:rPr>
        <w:t xml:space="preserve"> sistem</w:t>
      </w:r>
      <w:r>
        <w:rPr>
          <w:lang w:val="it-IT"/>
        </w:rPr>
        <w:t>ului</w:t>
      </w:r>
      <w:proofErr w:type="gramEnd"/>
      <w:r>
        <w:rPr>
          <w:lang w:val="it-IT"/>
        </w:rPr>
        <w:t xml:space="preserve"> </w:t>
      </w:r>
      <w:r w:rsidRPr="002B195F">
        <w:rPr>
          <w:lang w:val="it-IT"/>
        </w:rPr>
        <w:t xml:space="preserve"> de evaluare internă;</w:t>
      </w:r>
    </w:p>
    <w:p w:rsidR="00E251C6" w:rsidRPr="00D81B44" w:rsidRDefault="00E251C6" w:rsidP="00E251C6">
      <w:pPr>
        <w:autoSpaceDE w:val="0"/>
        <w:autoSpaceDN w:val="0"/>
        <w:adjustRightInd w:val="0"/>
        <w:rPr>
          <w:b/>
          <w:bCs/>
          <w:lang w:val="it-IT"/>
        </w:rPr>
      </w:pPr>
      <w:r w:rsidRPr="002B195F">
        <w:rPr>
          <w:b/>
          <w:bCs/>
          <w:lang w:val="it-IT"/>
        </w:rPr>
        <w:t xml:space="preserve">2. Crearea </w:t>
      </w:r>
      <w:r>
        <w:rPr>
          <w:b/>
          <w:bCs/>
          <w:lang w:val="it-IT"/>
        </w:rPr>
        <w:t xml:space="preserve"> calității </w:t>
      </w:r>
      <w:r w:rsidRPr="002B195F">
        <w:rPr>
          <w:b/>
          <w:bCs/>
          <w:lang w:val="it-IT"/>
        </w:rPr>
        <w:t>spaţiului adecvat cerinţelor de funcţionalitate:</w:t>
      </w:r>
    </w:p>
    <w:p w:rsidR="00E251C6" w:rsidRPr="00C50B4E" w:rsidRDefault="00E251C6" w:rsidP="00E251C6">
      <w:pPr>
        <w:autoSpaceDE w:val="0"/>
        <w:autoSpaceDN w:val="0"/>
        <w:adjustRightInd w:val="0"/>
        <w:rPr>
          <w:lang w:val="it-IT"/>
        </w:rPr>
      </w:pPr>
      <w:r>
        <w:rPr>
          <w:rFonts w:ascii="Wingdings" w:hAnsi="Wingdings" w:cs="Wingdings"/>
          <w:lang w:val="en-US"/>
        </w:rPr>
        <w:t></w:t>
      </w:r>
      <w:r>
        <w:rPr>
          <w:rFonts w:ascii="Wingdings" w:hAnsi="Wingdings" w:cs="Wingdings"/>
          <w:lang w:val="en-US"/>
        </w:rPr>
        <w:t></w:t>
      </w:r>
      <w:r w:rsidRPr="00C50B4E">
        <w:rPr>
          <w:lang w:val="it-IT"/>
        </w:rPr>
        <w:t>Dotarea laboratoarelor;</w:t>
      </w:r>
    </w:p>
    <w:p w:rsidR="00E251C6" w:rsidRPr="00C50B4E" w:rsidRDefault="00E251C6" w:rsidP="00E251C6">
      <w:pPr>
        <w:autoSpaceDE w:val="0"/>
        <w:autoSpaceDN w:val="0"/>
        <w:adjustRightInd w:val="0"/>
        <w:rPr>
          <w:lang w:val="it-IT"/>
        </w:rPr>
      </w:pPr>
      <w:r>
        <w:rPr>
          <w:rFonts w:ascii="Wingdings" w:hAnsi="Wingdings" w:cs="Wingdings"/>
          <w:lang w:val="en-US"/>
        </w:rPr>
        <w:t></w:t>
      </w:r>
      <w:r>
        <w:rPr>
          <w:rFonts w:ascii="Wingdings" w:hAnsi="Wingdings" w:cs="Wingdings"/>
          <w:lang w:val="en-US"/>
        </w:rPr>
        <w:t></w:t>
      </w:r>
      <w:r w:rsidRPr="00C50B4E">
        <w:rPr>
          <w:lang w:val="it-IT"/>
        </w:rPr>
        <w:t xml:space="preserve">Modernizarea cadrului </w:t>
      </w:r>
      <w:proofErr w:type="gramStart"/>
      <w:r w:rsidRPr="00C50B4E">
        <w:rPr>
          <w:lang w:val="it-IT"/>
        </w:rPr>
        <w:t>ambiental(</w:t>
      </w:r>
      <w:proofErr w:type="gramEnd"/>
      <w:r w:rsidRPr="00C50B4E">
        <w:rPr>
          <w:lang w:val="it-IT"/>
        </w:rPr>
        <w:t>s</w:t>
      </w:r>
      <w:r w:rsidRPr="002B195F">
        <w:rPr>
          <w:lang w:val="it-IT"/>
        </w:rPr>
        <w:t>ă</w:t>
      </w:r>
      <w:r w:rsidRPr="00C50B4E">
        <w:rPr>
          <w:lang w:val="it-IT"/>
        </w:rPr>
        <w:t>li de clas</w:t>
      </w:r>
      <w:r w:rsidRPr="002B195F">
        <w:rPr>
          <w:lang w:val="it-IT"/>
        </w:rPr>
        <w:t>ă</w:t>
      </w:r>
      <w:r w:rsidRPr="00C50B4E">
        <w:rPr>
          <w:lang w:val="it-IT"/>
        </w:rPr>
        <w:t>, holuri</w:t>
      </w:r>
      <w:r>
        <w:rPr>
          <w:lang w:val="it-IT"/>
        </w:rPr>
        <w:t>, construirea unei săli de sport, construirea unei grădinițe</w:t>
      </w:r>
      <w:r w:rsidRPr="00C50B4E">
        <w:rPr>
          <w:lang w:val="it-IT"/>
        </w:rPr>
        <w:t>);</w:t>
      </w:r>
    </w:p>
    <w:p w:rsidR="00E251C6" w:rsidRPr="00C50B4E" w:rsidRDefault="00E251C6" w:rsidP="00E251C6">
      <w:pPr>
        <w:autoSpaceDE w:val="0"/>
        <w:autoSpaceDN w:val="0"/>
        <w:adjustRightInd w:val="0"/>
        <w:rPr>
          <w:lang w:val="it-IT"/>
        </w:rPr>
      </w:pPr>
      <w:r>
        <w:rPr>
          <w:rFonts w:ascii="Wingdings" w:hAnsi="Wingdings" w:cs="Wingdings"/>
          <w:lang w:val="en-US"/>
        </w:rPr>
        <w:t></w:t>
      </w:r>
      <w:r>
        <w:rPr>
          <w:rFonts w:ascii="Wingdings" w:hAnsi="Wingdings" w:cs="Wingdings"/>
          <w:lang w:val="en-US"/>
        </w:rPr>
        <w:t></w:t>
      </w:r>
      <w:r w:rsidRPr="002B195F">
        <w:rPr>
          <w:lang w:val="it-IT"/>
        </w:rPr>
        <w:t>Reparaţii capitale la corpurile de clădire ale şcolilor</w:t>
      </w:r>
      <w:r w:rsidRPr="00C50B4E">
        <w:rPr>
          <w:lang w:val="it-IT"/>
        </w:rPr>
        <w:t>;</w:t>
      </w:r>
    </w:p>
    <w:p w:rsidR="00E251C6" w:rsidRPr="00C50B4E" w:rsidRDefault="00E251C6" w:rsidP="00E251C6">
      <w:pPr>
        <w:autoSpaceDE w:val="0"/>
        <w:autoSpaceDN w:val="0"/>
        <w:adjustRightInd w:val="0"/>
        <w:rPr>
          <w:b/>
          <w:bCs/>
          <w:lang w:val="it-IT"/>
        </w:rPr>
      </w:pPr>
      <w:r w:rsidRPr="00C50B4E">
        <w:rPr>
          <w:b/>
          <w:bCs/>
          <w:lang w:val="it-IT"/>
        </w:rPr>
        <w:t>3. Promovarea cooper</w:t>
      </w:r>
      <w:r w:rsidRPr="002B195F">
        <w:rPr>
          <w:b/>
          <w:bCs/>
          <w:lang w:val="it-IT"/>
        </w:rPr>
        <w:t>ă</w:t>
      </w:r>
      <w:r w:rsidRPr="00C50B4E">
        <w:rPr>
          <w:b/>
          <w:bCs/>
          <w:lang w:val="it-IT"/>
        </w:rPr>
        <w:t>rii în domeniul educa</w:t>
      </w:r>
      <w:r w:rsidRPr="002B195F">
        <w:rPr>
          <w:b/>
          <w:bCs/>
          <w:lang w:val="it-IT"/>
        </w:rPr>
        <w:t>ţ</w:t>
      </w:r>
      <w:r w:rsidRPr="00C50B4E">
        <w:rPr>
          <w:b/>
          <w:bCs/>
          <w:lang w:val="it-IT"/>
        </w:rPr>
        <w:t>iei pentru stimularea rela</w:t>
      </w:r>
      <w:r w:rsidRPr="002B195F">
        <w:rPr>
          <w:b/>
          <w:bCs/>
          <w:lang w:val="it-IT"/>
        </w:rPr>
        <w:t>ţ</w:t>
      </w:r>
      <w:r w:rsidRPr="00C50B4E">
        <w:rPr>
          <w:b/>
          <w:bCs/>
          <w:lang w:val="it-IT"/>
        </w:rPr>
        <w:t>iilor între unit</w:t>
      </w:r>
      <w:r w:rsidRPr="002B195F">
        <w:rPr>
          <w:b/>
          <w:bCs/>
          <w:lang w:val="it-IT"/>
        </w:rPr>
        <w:t>ăţi</w:t>
      </w:r>
      <w:r w:rsidRPr="00C50B4E">
        <w:rPr>
          <w:b/>
          <w:bCs/>
          <w:lang w:val="it-IT"/>
        </w:rPr>
        <w:t>le de</w:t>
      </w:r>
    </w:p>
    <w:p w:rsidR="00E251C6" w:rsidRPr="00C50B4E" w:rsidRDefault="00E251C6" w:rsidP="00E251C6">
      <w:pPr>
        <w:autoSpaceDE w:val="0"/>
        <w:autoSpaceDN w:val="0"/>
        <w:adjustRightInd w:val="0"/>
        <w:rPr>
          <w:b/>
          <w:bCs/>
          <w:lang w:val="it-IT"/>
        </w:rPr>
      </w:pPr>
      <w:r w:rsidRPr="00C50B4E">
        <w:rPr>
          <w:b/>
          <w:bCs/>
          <w:lang w:val="it-IT"/>
        </w:rPr>
        <w:t>înv</w:t>
      </w:r>
      <w:r w:rsidRPr="002B195F">
        <w:rPr>
          <w:b/>
          <w:bCs/>
          <w:lang w:val="it-IT"/>
        </w:rPr>
        <w:t>ăţă</w:t>
      </w:r>
      <w:r w:rsidRPr="00C50B4E">
        <w:rPr>
          <w:b/>
          <w:bCs/>
          <w:lang w:val="it-IT"/>
        </w:rPr>
        <w:t>mânt, institu</w:t>
      </w:r>
      <w:r w:rsidRPr="002B195F">
        <w:rPr>
          <w:b/>
          <w:bCs/>
          <w:lang w:val="it-IT"/>
        </w:rPr>
        <w:t>ţ</w:t>
      </w:r>
      <w:r w:rsidRPr="00C50B4E">
        <w:rPr>
          <w:b/>
          <w:bCs/>
          <w:lang w:val="it-IT"/>
        </w:rPr>
        <w:t>iile comunitare, agen</w:t>
      </w:r>
      <w:r w:rsidRPr="002B195F">
        <w:rPr>
          <w:b/>
          <w:bCs/>
          <w:lang w:val="it-IT"/>
        </w:rPr>
        <w:t>ţ</w:t>
      </w:r>
      <w:r w:rsidRPr="00C50B4E">
        <w:rPr>
          <w:b/>
          <w:bCs/>
          <w:lang w:val="it-IT"/>
        </w:rPr>
        <w:t xml:space="preserve">ii economici </w:t>
      </w:r>
      <w:r w:rsidRPr="002B195F">
        <w:rPr>
          <w:b/>
          <w:bCs/>
          <w:lang w:val="it-IT"/>
        </w:rPr>
        <w:t>ş</w:t>
      </w:r>
      <w:r w:rsidRPr="00C50B4E">
        <w:rPr>
          <w:b/>
          <w:bCs/>
          <w:lang w:val="it-IT"/>
        </w:rPr>
        <w:t xml:space="preserve">i </w:t>
      </w:r>
      <w:r w:rsidRPr="002B195F">
        <w:rPr>
          <w:b/>
          <w:bCs/>
          <w:lang w:val="it-IT"/>
        </w:rPr>
        <w:t>ş</w:t>
      </w:r>
      <w:r w:rsidRPr="00C50B4E">
        <w:rPr>
          <w:b/>
          <w:bCs/>
          <w:lang w:val="it-IT"/>
        </w:rPr>
        <w:t>coal</w:t>
      </w:r>
      <w:r w:rsidRPr="002B195F">
        <w:rPr>
          <w:b/>
          <w:bCs/>
          <w:lang w:val="it-IT"/>
        </w:rPr>
        <w:t>ă</w:t>
      </w:r>
      <w:r w:rsidRPr="00C50B4E">
        <w:rPr>
          <w:b/>
          <w:bCs/>
          <w:lang w:val="it-IT"/>
        </w:rPr>
        <w:t>:</w:t>
      </w:r>
    </w:p>
    <w:p w:rsidR="00E251C6" w:rsidRPr="00C50B4E" w:rsidRDefault="00E251C6" w:rsidP="00E251C6">
      <w:pPr>
        <w:autoSpaceDE w:val="0"/>
        <w:autoSpaceDN w:val="0"/>
        <w:adjustRightInd w:val="0"/>
        <w:rPr>
          <w:lang w:val="it-IT"/>
        </w:rPr>
      </w:pPr>
      <w:r>
        <w:rPr>
          <w:rFonts w:ascii="Wingdings" w:hAnsi="Wingdings" w:cs="Wingdings"/>
          <w:lang w:val="en-US"/>
        </w:rPr>
        <w:t></w:t>
      </w:r>
      <w:r>
        <w:rPr>
          <w:rFonts w:ascii="Wingdings" w:hAnsi="Wingdings" w:cs="Wingdings"/>
          <w:lang w:val="en-US"/>
        </w:rPr>
        <w:t></w:t>
      </w:r>
      <w:r w:rsidRPr="00C50B4E">
        <w:rPr>
          <w:lang w:val="it-IT"/>
        </w:rPr>
        <w:t>Vizite în unit</w:t>
      </w:r>
      <w:r w:rsidRPr="00CB71BA">
        <w:rPr>
          <w:lang w:val="it-IT"/>
        </w:rPr>
        <w:t>ăţ</w:t>
      </w:r>
      <w:r w:rsidRPr="00C50B4E">
        <w:rPr>
          <w:lang w:val="it-IT"/>
        </w:rPr>
        <w:t>i economice</w:t>
      </w:r>
      <w:r>
        <w:rPr>
          <w:lang w:val="it-IT"/>
        </w:rPr>
        <w:t xml:space="preserve"> în vederea implicării acestora în derularea unor </w:t>
      </w:r>
      <w:proofErr w:type="gramStart"/>
      <w:r>
        <w:rPr>
          <w:lang w:val="it-IT"/>
        </w:rPr>
        <w:t xml:space="preserve">proiecte  </w:t>
      </w:r>
      <w:r w:rsidRPr="00C50B4E">
        <w:rPr>
          <w:lang w:val="it-IT"/>
        </w:rPr>
        <w:t>;</w:t>
      </w:r>
      <w:proofErr w:type="gramEnd"/>
    </w:p>
    <w:p w:rsidR="00E251C6" w:rsidRPr="00C50B4E" w:rsidRDefault="00E251C6" w:rsidP="00E251C6">
      <w:pPr>
        <w:autoSpaceDE w:val="0"/>
        <w:autoSpaceDN w:val="0"/>
        <w:adjustRightInd w:val="0"/>
        <w:rPr>
          <w:lang w:val="it-IT"/>
        </w:rPr>
      </w:pPr>
      <w:r>
        <w:rPr>
          <w:rFonts w:ascii="Wingdings" w:hAnsi="Wingdings" w:cs="Wingdings"/>
          <w:lang w:val="en-US"/>
        </w:rPr>
        <w:t></w:t>
      </w:r>
      <w:r>
        <w:rPr>
          <w:rFonts w:ascii="Wingdings" w:hAnsi="Wingdings" w:cs="Wingdings"/>
          <w:lang w:val="en-US"/>
        </w:rPr>
        <w:t></w:t>
      </w:r>
      <w:r>
        <w:rPr>
          <w:lang w:val="it-IT"/>
        </w:rPr>
        <w:t xml:space="preserve">Organizare de </w:t>
      </w:r>
      <w:proofErr w:type="gramStart"/>
      <w:r>
        <w:rPr>
          <w:lang w:val="it-IT"/>
        </w:rPr>
        <w:t xml:space="preserve">întâlniri </w:t>
      </w:r>
      <w:r w:rsidRPr="00C50B4E">
        <w:rPr>
          <w:lang w:val="it-IT"/>
        </w:rPr>
        <w:t xml:space="preserve"> cu</w:t>
      </w:r>
      <w:proofErr w:type="gramEnd"/>
      <w:r w:rsidRPr="00C50B4E">
        <w:rPr>
          <w:lang w:val="it-IT"/>
        </w:rPr>
        <w:t xml:space="preserve"> oamen</w:t>
      </w:r>
      <w:r>
        <w:rPr>
          <w:lang w:val="it-IT"/>
        </w:rPr>
        <w:t>i</w:t>
      </w:r>
      <w:r w:rsidRPr="00C50B4E">
        <w:rPr>
          <w:lang w:val="it-IT"/>
        </w:rPr>
        <w:t xml:space="preserve"> de afacere</w:t>
      </w:r>
      <w:r>
        <w:rPr>
          <w:lang w:val="it-IT"/>
        </w:rPr>
        <w:t>, în v</w:t>
      </w:r>
      <w:r>
        <w:t xml:space="preserve">ederea obținerii de sponsorizari ale unor proiecte </w:t>
      </w:r>
      <w:r>
        <w:rPr>
          <w:lang w:val="it-IT"/>
        </w:rPr>
        <w:t xml:space="preserve"> </w:t>
      </w:r>
    </w:p>
    <w:p w:rsidR="00E251C6" w:rsidRPr="002B195F" w:rsidRDefault="00E251C6" w:rsidP="00E251C6">
      <w:pPr>
        <w:autoSpaceDE w:val="0"/>
        <w:autoSpaceDN w:val="0"/>
        <w:adjustRightInd w:val="0"/>
        <w:jc w:val="both"/>
        <w:rPr>
          <w:lang w:val="it-IT"/>
        </w:rPr>
      </w:pPr>
      <w:r>
        <w:rPr>
          <w:rFonts w:ascii="Wingdings" w:hAnsi="Wingdings" w:cs="Wingdings"/>
          <w:lang w:val="en-US"/>
        </w:rPr>
        <w:t></w:t>
      </w:r>
      <w:r>
        <w:rPr>
          <w:rFonts w:ascii="Wingdings" w:hAnsi="Wingdings" w:cs="Wingdings"/>
          <w:lang w:val="en-US"/>
        </w:rPr>
        <w:t></w:t>
      </w:r>
      <w:r w:rsidRPr="002B195F">
        <w:rPr>
          <w:lang w:val="it-IT"/>
        </w:rPr>
        <w:t>Schimburi de experienţă</w:t>
      </w:r>
      <w:r w:rsidRPr="002B195F">
        <w:rPr>
          <w:rFonts w:ascii="TimesNewRoman" w:hAnsi="TimesNewRoman" w:cs="TimesNewRoman"/>
          <w:lang w:val="it-IT"/>
        </w:rPr>
        <w:t xml:space="preserve"> </w:t>
      </w:r>
      <w:r w:rsidRPr="002B195F">
        <w:rPr>
          <w:lang w:val="it-IT"/>
        </w:rPr>
        <w:t>între şcoli</w:t>
      </w:r>
    </w:p>
    <w:p w:rsidR="00E251C6" w:rsidRDefault="00E251C6" w:rsidP="00E251C6">
      <w:pPr>
        <w:autoSpaceDE w:val="0"/>
        <w:autoSpaceDN w:val="0"/>
        <w:adjustRightInd w:val="0"/>
        <w:jc w:val="both"/>
        <w:rPr>
          <w:lang w:val="it-IT"/>
        </w:rPr>
      </w:pPr>
      <w:r>
        <w:rPr>
          <w:rFonts w:ascii="Wingdings" w:hAnsi="Wingdings" w:cs="Wingdings"/>
          <w:lang w:val="en-US"/>
        </w:rPr>
        <w:t></w:t>
      </w:r>
      <w:r>
        <w:rPr>
          <w:rFonts w:ascii="Wingdings" w:hAnsi="Wingdings" w:cs="Wingdings"/>
          <w:lang w:val="en-US"/>
        </w:rPr>
        <w:t></w:t>
      </w:r>
      <w:r w:rsidRPr="002B195F">
        <w:rPr>
          <w:lang w:val="it-IT"/>
        </w:rPr>
        <w:t>Elaborarea unor proiecte cu finanţare europeană, din fondurile structurale</w:t>
      </w:r>
    </w:p>
    <w:p w:rsidR="00E251C6" w:rsidRDefault="00E251C6" w:rsidP="00E251C6">
      <w:pPr>
        <w:pStyle w:val="Heading121"/>
        <w:ind w:right="400"/>
        <w:jc w:val="both"/>
        <w:rPr>
          <w:rFonts w:ascii="Times New Roman" w:hAnsi="Times New Roman" w:cs="Times New Roman"/>
          <w:sz w:val="24"/>
          <w:szCs w:val="24"/>
          <w:lang w:val="ro-RO" w:eastAsia="ro-RO"/>
        </w:rPr>
      </w:pPr>
    </w:p>
    <w:p w:rsidR="00E251C6" w:rsidRDefault="00E251C6" w:rsidP="00E251C6">
      <w:pPr>
        <w:autoSpaceDE w:val="0"/>
        <w:autoSpaceDN w:val="0"/>
        <w:adjustRightInd w:val="0"/>
        <w:jc w:val="both"/>
        <w:rPr>
          <w:b/>
          <w:bCs/>
          <w:color w:val="000000"/>
        </w:rPr>
      </w:pPr>
      <w:r>
        <w:rPr>
          <w:b/>
          <w:bCs/>
          <w:color w:val="000000"/>
        </w:rPr>
        <w:t xml:space="preserve">V.6. RELAŢIA CU COMUNITATEA </w:t>
      </w:r>
    </w:p>
    <w:p w:rsidR="00E251C6" w:rsidRDefault="00E251C6" w:rsidP="00E251C6">
      <w:pPr>
        <w:autoSpaceDE w:val="0"/>
        <w:autoSpaceDN w:val="0"/>
        <w:adjustRightInd w:val="0"/>
        <w:jc w:val="both"/>
        <w:rPr>
          <w:color w:val="000000"/>
        </w:rPr>
      </w:pPr>
    </w:p>
    <w:p w:rsidR="00E251C6" w:rsidRDefault="00E251C6" w:rsidP="00E251C6">
      <w:pPr>
        <w:autoSpaceDE w:val="0"/>
        <w:autoSpaceDN w:val="0"/>
        <w:adjustRightInd w:val="0"/>
        <w:ind w:firstLine="720"/>
        <w:jc w:val="both"/>
        <w:rPr>
          <w:color w:val="000000"/>
        </w:rPr>
      </w:pPr>
      <w:r>
        <w:rPr>
          <w:color w:val="000000"/>
        </w:rPr>
        <w:t xml:space="preserve">Nevoia de racordare a educaţiei la viaţǎ, la cerinţele şi exigenţele societǎţii contemporane impune tot mai mult parteneriatul dintre şcoalǎ şi autoritǎţile locale, pǎrinţii elevilor, agenţi economici, ISJ, CCD, fundaţii, instituţii de învǎţǎmânt. </w:t>
      </w:r>
    </w:p>
    <w:p w:rsidR="00E251C6" w:rsidRDefault="00E251C6" w:rsidP="00E251C6">
      <w:pPr>
        <w:autoSpaceDE w:val="0"/>
        <w:autoSpaceDN w:val="0"/>
        <w:adjustRightInd w:val="0"/>
        <w:ind w:firstLine="720"/>
        <w:jc w:val="both"/>
        <w:rPr>
          <w:color w:val="000000"/>
        </w:rPr>
      </w:pPr>
      <w:r>
        <w:rPr>
          <w:color w:val="000000"/>
        </w:rPr>
        <w:t xml:space="preserve">Parteneriatul dintre şcoalǎ şi familie s-a materializat prin relaţii bune de colaborare, prin acţiuni comune între cei 2 factori. Prin intermediul Comitetelor de pǎrinţi şi al Consiliului reprezentativ al pǎrinţilor, şcoala are o bunǎ colaborare şi comunicare cu pǎrinţii, aceştia implicându-se în rezolvarea unor probleme legate de baza materialǎ a şcolii, şcolarizarea elevilor şi îmbunǎtǎţirea frecvenţei acestora. </w:t>
      </w:r>
    </w:p>
    <w:p w:rsidR="00E251C6" w:rsidRDefault="00E251C6" w:rsidP="00E251C6">
      <w:pPr>
        <w:autoSpaceDE w:val="0"/>
        <w:autoSpaceDN w:val="0"/>
        <w:adjustRightInd w:val="0"/>
        <w:ind w:firstLine="720"/>
        <w:jc w:val="both"/>
        <w:rPr>
          <w:color w:val="000000"/>
        </w:rPr>
      </w:pPr>
      <w:r>
        <w:rPr>
          <w:color w:val="000000"/>
        </w:rPr>
        <w:t xml:space="preserve">Poliţia Dolheşti participǎ activ la organizarea unor activitǎţi în parteneriat (derularea unor programe de combatere a delincvenţei juvenile, prevenire a traficului de persoane, educaţie rutieră) precum şi la întǎrirea stǎrii de disciplinǎ la nivelul şcolii. </w:t>
      </w:r>
    </w:p>
    <w:p w:rsidR="00E251C6" w:rsidRDefault="00E251C6" w:rsidP="00E251C6">
      <w:pPr>
        <w:autoSpaceDE w:val="0"/>
        <w:autoSpaceDN w:val="0"/>
        <w:adjustRightInd w:val="0"/>
        <w:ind w:firstLine="720"/>
        <w:jc w:val="both"/>
        <w:rPr>
          <w:color w:val="000000"/>
        </w:rPr>
      </w:pPr>
      <w:r>
        <w:rPr>
          <w:color w:val="000000"/>
        </w:rPr>
        <w:t xml:space="preserve">Consiliul Local şi Primǎria Dolheşti au rǎspuns solicitărilor din partea şcolii în vederea asigurării fondurilor necesare pentru funcţionarea, întreţinerea şi repararea unitǎţii şcolare. </w:t>
      </w:r>
    </w:p>
    <w:p w:rsidR="00E251C6" w:rsidRDefault="00E251C6" w:rsidP="00E251C6">
      <w:pPr>
        <w:autoSpaceDE w:val="0"/>
        <w:autoSpaceDN w:val="0"/>
        <w:adjustRightInd w:val="0"/>
        <w:ind w:firstLine="720"/>
        <w:jc w:val="both"/>
        <w:rPr>
          <w:color w:val="000000"/>
        </w:rPr>
      </w:pPr>
      <w:r>
        <w:rPr>
          <w:color w:val="000000"/>
        </w:rPr>
        <w:t xml:space="preserve">Parteneriatul cu autoritǎţile locale se bazeazǎ pe reciprocitatea intereselor şi pe sprijin, acesta nerezumându-se doar la aspecte financiare. </w:t>
      </w:r>
    </w:p>
    <w:p w:rsidR="00E251C6" w:rsidRDefault="00E251C6" w:rsidP="00E251C6">
      <w:pPr>
        <w:pStyle w:val="Default"/>
        <w:spacing w:line="276" w:lineRule="auto"/>
        <w:ind w:firstLine="720"/>
        <w:jc w:val="both"/>
        <w:rPr>
          <w:rFonts w:ascii="Times New Roman" w:hAnsi="Times New Roman" w:cs="Times New Roman"/>
          <w:lang w:val="en-US" w:eastAsia="en-US"/>
        </w:rPr>
      </w:pPr>
      <w:proofErr w:type="gramStart"/>
      <w:r>
        <w:rPr>
          <w:rFonts w:ascii="Times New Roman" w:hAnsi="Times New Roman" w:cs="Times New Roman"/>
          <w:lang w:val="en-US" w:eastAsia="en-US"/>
        </w:rPr>
        <w:t>Au fost derulate o serie de activitǎţi educative comune pe linie civicǎ, educaţie sanitarǎ, educaţie rutierǎ în colaborare cu Consiliul local, Primǎrie, Poliţie, Dispensarul Medical.</w:t>
      </w:r>
      <w:proofErr w:type="gramEnd"/>
    </w:p>
    <w:p w:rsidR="00CE33CD" w:rsidRDefault="00CE33CD" w:rsidP="00E251C6">
      <w:pPr>
        <w:pStyle w:val="Default"/>
        <w:spacing w:line="276" w:lineRule="auto"/>
        <w:ind w:firstLine="720"/>
        <w:jc w:val="both"/>
        <w:rPr>
          <w:rFonts w:ascii="Times New Roman" w:hAnsi="Times New Roman" w:cs="Times New Roman"/>
          <w:lang w:val="en-US" w:eastAsia="en-US"/>
        </w:rPr>
      </w:pPr>
    </w:p>
    <w:p w:rsidR="00CE33CD" w:rsidRDefault="00CE33CD" w:rsidP="00E251C6">
      <w:pPr>
        <w:pStyle w:val="Default"/>
        <w:spacing w:line="276" w:lineRule="auto"/>
        <w:ind w:firstLine="720"/>
        <w:jc w:val="both"/>
        <w:rPr>
          <w:rFonts w:ascii="Times New Roman" w:hAnsi="Times New Roman" w:cs="Times New Roman"/>
          <w:lang w:val="en-US" w:eastAsia="en-US"/>
        </w:rPr>
      </w:pPr>
    </w:p>
    <w:p w:rsidR="00E251C6" w:rsidRDefault="00E251C6" w:rsidP="00FB0B52">
      <w:pPr>
        <w:autoSpaceDE w:val="0"/>
        <w:autoSpaceDN w:val="0"/>
        <w:adjustRightInd w:val="0"/>
        <w:rPr>
          <w:b/>
          <w:bCs/>
          <w:sz w:val="28"/>
          <w:szCs w:val="28"/>
          <w:lang w:val="it-IT"/>
        </w:rPr>
      </w:pPr>
    </w:p>
    <w:p w:rsidR="00A27E72" w:rsidRDefault="00A27E72" w:rsidP="00A27E72">
      <w:pPr>
        <w:pStyle w:val="Default"/>
        <w:spacing w:line="276" w:lineRule="auto"/>
        <w:jc w:val="both"/>
        <w:rPr>
          <w:rFonts w:ascii="Times New Roman" w:hAnsi="Times New Roman" w:cs="Times New Roman"/>
          <w:b/>
          <w:bCs/>
        </w:rPr>
      </w:pPr>
      <w:r>
        <w:rPr>
          <w:rFonts w:ascii="Times New Roman" w:hAnsi="Times New Roman" w:cs="Times New Roman"/>
          <w:b/>
          <w:bCs/>
        </w:rPr>
        <w:t>V.7. CULTURA ORGANIZAŢIONALĂ</w:t>
      </w:r>
    </w:p>
    <w:p w:rsidR="00A27E72" w:rsidRDefault="00A27E72" w:rsidP="00A27E72">
      <w:pPr>
        <w:pStyle w:val="Default"/>
        <w:spacing w:line="276" w:lineRule="auto"/>
        <w:ind w:firstLine="720"/>
        <w:jc w:val="both"/>
        <w:rPr>
          <w:rFonts w:ascii="Times New Roman" w:hAnsi="Times New Roman" w:cs="Times New Roman"/>
        </w:rPr>
      </w:pPr>
      <w:r>
        <w:rPr>
          <w:rFonts w:ascii="Times New Roman" w:hAnsi="Times New Roman" w:cs="Times New Roman"/>
        </w:rPr>
        <w:t>Deşi managementul şcolii s-a schimbat doar de 2 luni, vom încerca să redăm imaginea şcolii în comunitate prin seriozitatea activităţilor desfăşurate de către elevi şi cadre didactice, atât prin cele curriculare, cât şi prin cele extracurriculare.</w:t>
      </w:r>
    </w:p>
    <w:p w:rsidR="00A27E72" w:rsidRDefault="00A27E72" w:rsidP="00A27E72">
      <w:pPr>
        <w:pStyle w:val="Default"/>
        <w:spacing w:line="276" w:lineRule="auto"/>
        <w:ind w:firstLine="720"/>
        <w:jc w:val="both"/>
        <w:rPr>
          <w:rFonts w:ascii="Times New Roman" w:hAnsi="Times New Roman" w:cs="Times New Roman"/>
        </w:rPr>
      </w:pPr>
      <w:r>
        <w:rPr>
          <w:rFonts w:ascii="Times New Roman" w:hAnsi="Times New Roman" w:cs="Times New Roman"/>
        </w:rPr>
        <w:t xml:space="preserve">Am dorit, şi ne dorim în continuare, crearea unei identităţi a şcolii şi a unor </w:t>
      </w:r>
      <w:proofErr w:type="gramStart"/>
      <w:r>
        <w:rPr>
          <w:rFonts w:ascii="Times New Roman" w:hAnsi="Times New Roman" w:cs="Times New Roman"/>
        </w:rPr>
        <w:t>tradiţii.</w:t>
      </w:r>
      <w:proofErr w:type="gramEnd"/>
    </w:p>
    <w:p w:rsidR="00A27E72" w:rsidRPr="00A27E72" w:rsidRDefault="00A27E72" w:rsidP="00A27E72">
      <w:pPr>
        <w:autoSpaceDE w:val="0"/>
        <w:autoSpaceDN w:val="0"/>
        <w:adjustRightInd w:val="0"/>
        <w:ind w:firstLine="720"/>
        <w:rPr>
          <w:color w:val="000000"/>
        </w:rPr>
      </w:pPr>
      <w:r>
        <w:rPr>
          <w:b/>
          <w:bCs/>
          <w:i/>
          <w:iCs/>
          <w:color w:val="000000"/>
        </w:rPr>
        <w:t xml:space="preserve">Deviza: </w:t>
      </w:r>
      <w:r>
        <w:rPr>
          <w:color w:val="000000"/>
        </w:rPr>
        <w:t xml:space="preserve">„Mâine să fii mai bun ca azi!” </w:t>
      </w:r>
    </w:p>
    <w:p w:rsidR="00A27E72" w:rsidRDefault="00A27E72" w:rsidP="00A27E72">
      <w:pPr>
        <w:pStyle w:val="Heading121"/>
        <w:spacing w:line="240" w:lineRule="auto"/>
        <w:rPr>
          <w:rFonts w:ascii="Times New Roman" w:hAnsi="Times New Roman" w:cs="Times New Roman"/>
          <w:sz w:val="24"/>
          <w:szCs w:val="24"/>
          <w:lang w:val="ro-RO"/>
        </w:rPr>
      </w:pPr>
    </w:p>
    <w:p w:rsidR="00A27E72" w:rsidRDefault="00A27E72" w:rsidP="00A27E72">
      <w:pPr>
        <w:pStyle w:val="Heading121"/>
        <w:spacing w:line="240" w:lineRule="auto"/>
        <w:rPr>
          <w:rFonts w:ascii="Times New Roman" w:eastAsia="Times New Roman" w:hAnsi="Times New Roman"/>
          <w:sz w:val="24"/>
          <w:szCs w:val="24"/>
          <w:lang w:val="ro-RO" w:eastAsia="ro-RO"/>
        </w:rPr>
      </w:pPr>
      <w:r>
        <w:rPr>
          <w:rFonts w:ascii="Times New Roman" w:hAnsi="Times New Roman"/>
          <w:sz w:val="24"/>
          <w:szCs w:val="24"/>
        </w:rPr>
        <w:t xml:space="preserve">Valori şi principii cultivate şi promovate </w:t>
      </w:r>
      <w:r>
        <w:rPr>
          <w:rFonts w:ascii="Times New Roman" w:eastAsia="Times New Roman" w:hAnsi="Times New Roman"/>
          <w:sz w:val="24"/>
          <w:szCs w:val="24"/>
          <w:lang w:eastAsia="ro-RO"/>
        </w:rPr>
        <w:t>în</w:t>
      </w:r>
      <w:r>
        <w:rPr>
          <w:rFonts w:ascii="Times New Roman" w:hAnsi="Times New Roman"/>
          <w:sz w:val="24"/>
          <w:szCs w:val="24"/>
        </w:rPr>
        <w:t xml:space="preserve"> şcoal</w:t>
      </w:r>
      <w:r>
        <w:rPr>
          <w:rFonts w:ascii="Times New Roman" w:eastAsia="Times New Roman" w:hAnsi="Times New Roman"/>
          <w:sz w:val="24"/>
          <w:szCs w:val="24"/>
          <w:lang w:eastAsia="ro-RO"/>
        </w:rPr>
        <w:t>ă</w:t>
      </w:r>
    </w:p>
    <w:p w:rsidR="00A27E72" w:rsidRDefault="00A27E72" w:rsidP="00A27E72">
      <w:pPr>
        <w:pStyle w:val="Heading121"/>
        <w:spacing w:line="240" w:lineRule="auto"/>
        <w:rPr>
          <w:rFonts w:ascii="Times New Roman" w:eastAsia="Times New Roman" w:hAnsi="Times New Roman"/>
          <w:sz w:val="24"/>
          <w:szCs w:val="24"/>
          <w:lang w:val="ro-RO" w:eastAsia="ro-RO"/>
        </w:rPr>
      </w:pPr>
    </w:p>
    <w:p w:rsidR="00A27E72" w:rsidRDefault="00A27E72" w:rsidP="00A27E72">
      <w:pPr>
        <w:pStyle w:val="BodyText0"/>
        <w:spacing w:after="0"/>
        <w:jc w:val="both"/>
        <w:rPr>
          <w:rFonts w:ascii="Times New Roman" w:hAnsi="Times New Roman"/>
          <w:sz w:val="24"/>
          <w:szCs w:val="24"/>
        </w:rPr>
      </w:pPr>
      <w:r>
        <w:rPr>
          <w:rFonts w:ascii="Times New Roman" w:hAnsi="Times New Roman"/>
          <w:b/>
          <w:i/>
          <w:sz w:val="24"/>
          <w:szCs w:val="24"/>
        </w:rPr>
        <w:lastRenderedPageBreak/>
        <w:t xml:space="preserve">Profesionalismul </w:t>
      </w:r>
      <w:r>
        <w:rPr>
          <w:rFonts w:ascii="Times New Roman" w:hAnsi="Times New Roman"/>
          <w:sz w:val="24"/>
          <w:szCs w:val="24"/>
        </w:rPr>
        <w:t>- a fi cel mai bun în domeniul său de activitate</w:t>
      </w:r>
    </w:p>
    <w:p w:rsidR="00A27E72" w:rsidRDefault="00A27E72" w:rsidP="00A27E72">
      <w:pPr>
        <w:pStyle w:val="BodyText0"/>
        <w:spacing w:after="0"/>
        <w:jc w:val="both"/>
        <w:rPr>
          <w:rFonts w:ascii="Times New Roman" w:hAnsi="Times New Roman"/>
          <w:sz w:val="24"/>
          <w:szCs w:val="24"/>
        </w:rPr>
      </w:pPr>
      <w:r>
        <w:rPr>
          <w:rFonts w:ascii="Times New Roman" w:hAnsi="Times New Roman"/>
          <w:b/>
          <w:i/>
          <w:sz w:val="24"/>
          <w:szCs w:val="24"/>
        </w:rPr>
        <w:t>Integritatea</w:t>
      </w:r>
      <w:r>
        <w:rPr>
          <w:rFonts w:ascii="Times New Roman" w:hAnsi="Times New Roman"/>
          <w:sz w:val="24"/>
          <w:szCs w:val="24"/>
        </w:rPr>
        <w:t xml:space="preserve"> – a avea puterea interioară de a spune adevărul, de a acţiona onest în gând şi în faptă</w:t>
      </w:r>
    </w:p>
    <w:p w:rsidR="00A27E72" w:rsidRDefault="00A27E72" w:rsidP="00A27E72">
      <w:pPr>
        <w:pStyle w:val="BodyText0"/>
        <w:spacing w:after="0"/>
        <w:jc w:val="both"/>
        <w:rPr>
          <w:rFonts w:ascii="Times New Roman" w:hAnsi="Times New Roman"/>
          <w:sz w:val="24"/>
          <w:szCs w:val="24"/>
        </w:rPr>
      </w:pPr>
      <w:r>
        <w:rPr>
          <w:rFonts w:ascii="Times New Roman" w:hAnsi="Times New Roman"/>
          <w:b/>
          <w:i/>
          <w:sz w:val="24"/>
          <w:szCs w:val="24"/>
        </w:rPr>
        <w:t xml:space="preserve">Cooperarea </w:t>
      </w:r>
      <w:r>
        <w:rPr>
          <w:rFonts w:ascii="Times New Roman" w:hAnsi="Times New Roman"/>
          <w:sz w:val="24"/>
          <w:szCs w:val="24"/>
        </w:rPr>
        <w:t>– a arăta grijă şi compasiune, prietenie şi generozitate faţă de ceilalţi</w:t>
      </w:r>
    </w:p>
    <w:p w:rsidR="00A27E72" w:rsidRDefault="00A27E72" w:rsidP="00A27E72">
      <w:pPr>
        <w:pStyle w:val="BodyText0"/>
        <w:spacing w:after="0"/>
        <w:jc w:val="both"/>
        <w:rPr>
          <w:rFonts w:ascii="Times New Roman" w:hAnsi="Times New Roman"/>
          <w:sz w:val="24"/>
          <w:szCs w:val="24"/>
        </w:rPr>
      </w:pPr>
      <w:r>
        <w:rPr>
          <w:rFonts w:ascii="Times New Roman" w:hAnsi="Times New Roman"/>
          <w:b/>
          <w:i/>
          <w:sz w:val="24"/>
          <w:szCs w:val="24"/>
        </w:rPr>
        <w:t xml:space="preserve">Respectul </w:t>
      </w:r>
      <w:r>
        <w:rPr>
          <w:rFonts w:ascii="Times New Roman" w:hAnsi="Times New Roman"/>
          <w:sz w:val="24"/>
          <w:szCs w:val="24"/>
        </w:rPr>
        <w:t>– a arăta consideraţie faţă de oameni, faţă de autorităţi, faţă de proprietate şi, nu în ultimul rând, faţă de propria persoană</w:t>
      </w:r>
    </w:p>
    <w:p w:rsidR="00A27E72" w:rsidRDefault="00A27E72" w:rsidP="00A27E72">
      <w:pPr>
        <w:pStyle w:val="BodyText0"/>
        <w:spacing w:after="0"/>
        <w:jc w:val="both"/>
        <w:rPr>
          <w:rFonts w:ascii="Times New Roman" w:hAnsi="Times New Roman"/>
          <w:sz w:val="24"/>
          <w:szCs w:val="24"/>
        </w:rPr>
      </w:pPr>
      <w:r>
        <w:rPr>
          <w:rFonts w:ascii="Times New Roman" w:hAnsi="Times New Roman"/>
          <w:b/>
          <w:i/>
          <w:sz w:val="24"/>
          <w:szCs w:val="24"/>
        </w:rPr>
        <w:t xml:space="preserve">Responsabilitatea </w:t>
      </w:r>
      <w:r>
        <w:rPr>
          <w:rFonts w:ascii="Times New Roman" w:hAnsi="Times New Roman"/>
          <w:sz w:val="24"/>
          <w:szCs w:val="24"/>
        </w:rPr>
        <w:t>– a duce la îndeplinire cu consecvenţă obligaţiile care revin fiecăruia, asumarea răspunderii pentru propriile acţiuni</w:t>
      </w:r>
    </w:p>
    <w:p w:rsidR="00A27E72" w:rsidRPr="00A27E72" w:rsidRDefault="00A27E72" w:rsidP="00A27E72">
      <w:pPr>
        <w:pStyle w:val="BodyText0"/>
        <w:spacing w:after="0"/>
        <w:jc w:val="both"/>
        <w:rPr>
          <w:rFonts w:ascii="Times New Roman" w:hAnsi="Times New Roman"/>
          <w:sz w:val="24"/>
          <w:szCs w:val="24"/>
          <w:lang w:val="ro-RO"/>
        </w:rPr>
      </w:pPr>
      <w:r>
        <w:rPr>
          <w:rFonts w:ascii="Times New Roman" w:hAnsi="Times New Roman"/>
          <w:b/>
          <w:i/>
          <w:sz w:val="24"/>
          <w:szCs w:val="24"/>
        </w:rPr>
        <w:t>Autodisciplina</w:t>
      </w:r>
      <w:r>
        <w:rPr>
          <w:rFonts w:ascii="Times New Roman" w:hAnsi="Times New Roman"/>
          <w:sz w:val="24"/>
          <w:szCs w:val="24"/>
        </w:rPr>
        <w:t xml:space="preserve"> – a avea control asupra propriilor acţiuni, cuvinte, dorinţe impulsuri şi a avea un comportament adecvat oricărei situaţii; a da tot ce ai mai bun în orice împrejurare</w:t>
      </w:r>
      <w:r>
        <w:rPr>
          <w:rFonts w:ascii="Times New Roman" w:hAnsi="Times New Roman"/>
          <w:sz w:val="24"/>
          <w:szCs w:val="24"/>
          <w:lang w:val="ro-RO"/>
        </w:rPr>
        <w:t>.</w:t>
      </w:r>
    </w:p>
    <w:p w:rsidR="00D97EE0" w:rsidRDefault="00D97EE0" w:rsidP="005D19E9"/>
    <w:p w:rsidR="00A27E72" w:rsidRDefault="00A27E72" w:rsidP="00A27E72">
      <w:pPr>
        <w:pStyle w:val="Default"/>
        <w:spacing w:line="276" w:lineRule="auto"/>
        <w:ind w:firstLine="720"/>
        <w:jc w:val="both"/>
        <w:rPr>
          <w:rFonts w:ascii="Times New Roman" w:hAnsi="Times New Roman" w:cs="Times New Roman"/>
          <w:b/>
          <w:bCs/>
        </w:rPr>
      </w:pPr>
      <w:r>
        <w:rPr>
          <w:rFonts w:ascii="Times New Roman" w:hAnsi="Times New Roman" w:cs="Times New Roman"/>
          <w:b/>
          <w:bCs/>
        </w:rPr>
        <w:t>Climatul organizaţional</w:t>
      </w:r>
    </w:p>
    <w:p w:rsidR="00A27E72" w:rsidRDefault="00A27E72" w:rsidP="00A27E72">
      <w:pPr>
        <w:pStyle w:val="Default"/>
        <w:spacing w:line="276" w:lineRule="auto"/>
        <w:ind w:firstLine="720"/>
        <w:jc w:val="both"/>
        <w:rPr>
          <w:rFonts w:ascii="Times New Roman" w:hAnsi="Times New Roman" w:cs="Times New Roman"/>
          <w:b/>
          <w:bCs/>
        </w:rPr>
      </w:pPr>
    </w:p>
    <w:p w:rsidR="00A27E72" w:rsidRDefault="00A27E72" w:rsidP="00A27E72">
      <w:pPr>
        <w:pStyle w:val="Bodytext10"/>
        <w:shd w:val="clear" w:color="auto" w:fill="auto"/>
        <w:spacing w:before="0" w:line="276" w:lineRule="auto"/>
        <w:ind w:right="20"/>
        <w:jc w:val="both"/>
        <w:rPr>
          <w:rFonts w:ascii="Calibri" w:hAnsi="Calibri" w:cs="Times New Roman"/>
          <w:sz w:val="24"/>
          <w:szCs w:val="24"/>
        </w:rPr>
      </w:pPr>
      <w:r>
        <w:rPr>
          <w:rStyle w:val="Bodytext"/>
          <w:color w:val="000000"/>
          <w:sz w:val="24"/>
          <w:szCs w:val="24"/>
        </w:rPr>
        <w:t>Se caracterizează printr-un</w:t>
      </w:r>
      <w:r>
        <w:rPr>
          <w:rStyle w:val="Bodytext"/>
          <w:color w:val="000000"/>
          <w:sz w:val="24"/>
          <w:szCs w:val="24"/>
          <w:lang w:val="ro-RO"/>
        </w:rPr>
        <w:t xml:space="preserve"> ethos profesional reprezentat de </w:t>
      </w:r>
      <w:proofErr w:type="gramStart"/>
      <w:r>
        <w:rPr>
          <w:rStyle w:val="Bodytext"/>
          <w:color w:val="000000"/>
          <w:sz w:val="24"/>
          <w:szCs w:val="24"/>
          <w:lang w:val="ro-RO"/>
        </w:rPr>
        <w:t>un</w:t>
      </w:r>
      <w:proofErr w:type="gramEnd"/>
      <w:r>
        <w:rPr>
          <w:rStyle w:val="Bodytext"/>
          <w:color w:val="000000"/>
          <w:sz w:val="24"/>
          <w:szCs w:val="24"/>
        </w:rPr>
        <w:t xml:space="preserve"> ansamblu de trăsături având ca valori dominante cooperarea, munca în echipă, respectul reciproc, ataşamentul faţă de copii, ataşament faţă de profesie, entuziasm şi dorinţa de afirmare.</w:t>
      </w:r>
    </w:p>
    <w:p w:rsidR="00A27E72" w:rsidRDefault="00A27E72" w:rsidP="00A27E72">
      <w:pPr>
        <w:pStyle w:val="Bodytext10"/>
        <w:shd w:val="clear" w:color="auto" w:fill="auto"/>
        <w:spacing w:before="0" w:line="276" w:lineRule="auto"/>
        <w:ind w:right="20"/>
        <w:jc w:val="both"/>
        <w:rPr>
          <w:rStyle w:val="Bodytext"/>
          <w:color w:val="000000"/>
          <w:sz w:val="24"/>
          <w:szCs w:val="24"/>
        </w:rPr>
      </w:pPr>
      <w:r>
        <w:rPr>
          <w:rStyle w:val="Bodytext"/>
          <w:color w:val="000000"/>
          <w:sz w:val="24"/>
          <w:szCs w:val="24"/>
        </w:rPr>
        <w:t xml:space="preserve">Regulamentul de ordine interioară a fost elaborat prin consultarea tuturor factorilor interesaţi şi prin respectarea normelor din Regulamentul de Organizarea si Funcţionare a Unităţilor de învăţământ Preuniversitar. </w:t>
      </w:r>
      <w:proofErr w:type="gramStart"/>
      <w:r>
        <w:rPr>
          <w:rStyle w:val="Bodytext"/>
          <w:color w:val="000000"/>
          <w:sz w:val="24"/>
          <w:szCs w:val="24"/>
        </w:rPr>
        <w:t>În conţinutul Regulamentului de Ordine Interioară sunt cuprinse norme privind activitatea elevilor, a cadrelor didactice, a personalului auxiliar şi a personalului nedidactic.</w:t>
      </w:r>
      <w:proofErr w:type="gramEnd"/>
    </w:p>
    <w:p w:rsidR="00A27E72" w:rsidRDefault="00A27E72" w:rsidP="00A27E72">
      <w:pPr>
        <w:pStyle w:val="Bodytext10"/>
        <w:shd w:val="clear" w:color="auto" w:fill="auto"/>
        <w:spacing w:before="0" w:line="276" w:lineRule="auto"/>
        <w:ind w:right="100"/>
        <w:jc w:val="both"/>
        <w:rPr>
          <w:rStyle w:val="Bodytext"/>
          <w:color w:val="000000"/>
          <w:sz w:val="24"/>
          <w:szCs w:val="24"/>
          <w:lang w:val="ro-RO"/>
        </w:rPr>
      </w:pPr>
      <w:r>
        <w:rPr>
          <w:rStyle w:val="Bodytext"/>
          <w:color w:val="000000"/>
          <w:sz w:val="24"/>
          <w:szCs w:val="24"/>
        </w:rPr>
        <w:t xml:space="preserve">În ceea </w:t>
      </w:r>
      <w:proofErr w:type="gramStart"/>
      <w:r>
        <w:rPr>
          <w:rStyle w:val="Bodytext"/>
          <w:color w:val="000000"/>
          <w:sz w:val="24"/>
          <w:szCs w:val="24"/>
        </w:rPr>
        <w:t>ce</w:t>
      </w:r>
      <w:proofErr w:type="gramEnd"/>
      <w:r>
        <w:rPr>
          <w:rStyle w:val="Bodytext"/>
          <w:color w:val="000000"/>
          <w:sz w:val="24"/>
          <w:szCs w:val="24"/>
        </w:rPr>
        <w:t xml:space="preserve"> priveşte climatul organizaţional putem afirma că este un climat deschis, caracterizat prin dinamism şi angajare, relaţiile dintre cadre fiind colegiale, de respect şi de sprijin reciproc.</w:t>
      </w:r>
    </w:p>
    <w:p w:rsidR="00A27E72" w:rsidRDefault="00A27E72" w:rsidP="00A27E72">
      <w:pPr>
        <w:pStyle w:val="Bodytext10"/>
        <w:shd w:val="clear" w:color="auto" w:fill="auto"/>
        <w:spacing w:before="0" w:line="276" w:lineRule="auto"/>
        <w:ind w:right="100" w:firstLine="720"/>
        <w:jc w:val="both"/>
      </w:pPr>
      <w:r>
        <w:rPr>
          <w:rFonts w:ascii="Times New Roman" w:hAnsi="Times New Roman"/>
          <w:sz w:val="24"/>
          <w:szCs w:val="24"/>
        </w:rPr>
        <w:t>În cadrul organizaţiei şcolare se desfăşoară două activităţi de bază aflate într-o permanentă interdependenţă, distingându-se în acelaşi timp prin caracteristicile fiecăreia: activitatea managerial-administrativă şi activitatea pedagogică-educaţională susţinute de reglementări normative de ordin extern (emise de Ministerul Educaţiei Naţional</w:t>
      </w:r>
      <w:r>
        <w:rPr>
          <w:rFonts w:ascii="Times New Roman" w:hAnsi="Times New Roman"/>
          <w:sz w:val="24"/>
          <w:szCs w:val="24"/>
          <w:lang w:val="ro-RO"/>
        </w:rPr>
        <w:t xml:space="preserve">e, </w:t>
      </w:r>
      <w:r>
        <w:rPr>
          <w:rFonts w:ascii="Times New Roman" w:hAnsi="Times New Roman"/>
          <w:sz w:val="24"/>
          <w:szCs w:val="24"/>
        </w:rPr>
        <w:t>Inspectoratul Şcolar Judeţean Suceava etc).</w:t>
      </w:r>
    </w:p>
    <w:p w:rsidR="00A27E72" w:rsidRDefault="00A27E72" w:rsidP="00A27E72">
      <w:pPr>
        <w:pStyle w:val="Bodytext181"/>
        <w:ind w:right="260" w:firstLine="720"/>
        <w:jc w:val="both"/>
        <w:rPr>
          <w:rStyle w:val="Bodytext"/>
          <w:color w:val="000000"/>
        </w:rPr>
      </w:pPr>
      <w:r>
        <w:rPr>
          <w:rStyle w:val="Bodytext"/>
          <w:color w:val="000000"/>
        </w:rPr>
        <w:t>Directorul şcolii</w:t>
      </w:r>
      <w:r>
        <w:rPr>
          <w:rFonts w:ascii="Times New Roman" w:hAnsi="Times New Roman"/>
          <w:lang w:eastAsia="ro-RO"/>
        </w:rPr>
        <w:t xml:space="preserve"> are o atitudine asertivă, democratic, de încredere în echipa de lucru, este receptiv, cooperant, comunicativ, dinamic, obiectiv, cu respect faţă de realizările organizaţiei şi a nevoilor ei</w:t>
      </w:r>
      <w:r>
        <w:rPr>
          <w:rFonts w:ascii="Times New Roman" w:hAnsi="Times New Roman"/>
          <w:lang w:val="ro-RO" w:eastAsia="ro-RO"/>
        </w:rPr>
        <w:t>,</w:t>
      </w:r>
      <w:r>
        <w:rPr>
          <w:rStyle w:val="Bodytext"/>
          <w:color w:val="000000"/>
        </w:rPr>
        <w:t xml:space="preserve"> colaborează bine cu membrii colectivului, ţine seama de sugestiile acestora şi ia decizii cu privire la reducerea disfuncţiilor semnalate în activitatea şcolii. </w:t>
      </w:r>
    </w:p>
    <w:p w:rsidR="00A27E72" w:rsidRDefault="00A27E72" w:rsidP="00A27E72">
      <w:pPr>
        <w:pStyle w:val="Bodytext181"/>
        <w:ind w:right="260" w:firstLine="720"/>
        <w:jc w:val="both"/>
        <w:rPr>
          <w:rStyle w:val="Bodytext"/>
          <w:color w:val="000000"/>
        </w:rPr>
      </w:pPr>
      <w:proofErr w:type="gramStart"/>
      <w:r>
        <w:rPr>
          <w:rStyle w:val="Bodytext"/>
          <w:color w:val="000000"/>
        </w:rPr>
        <w:t>Toate aceste aspecte se reflectă pozitiv în activitatea instructiv- educativă şi în conduita cadrelor didactice.</w:t>
      </w:r>
      <w:proofErr w:type="gramEnd"/>
    </w:p>
    <w:p w:rsidR="00A27E72" w:rsidRDefault="00A27E72" w:rsidP="00A27E72">
      <w:pPr>
        <w:pStyle w:val="Bodytext181"/>
        <w:ind w:right="260" w:firstLine="720"/>
        <w:jc w:val="both"/>
        <w:rPr>
          <w:rStyle w:val="Bodytext"/>
          <w:color w:val="000000"/>
          <w:lang w:val="ro-RO"/>
        </w:rPr>
      </w:pPr>
    </w:p>
    <w:p w:rsidR="00A27E72" w:rsidRDefault="00A27E72" w:rsidP="00A27E72">
      <w:pPr>
        <w:pStyle w:val="Frspaiere"/>
        <w:ind w:firstLine="708"/>
        <w:jc w:val="both"/>
        <w:rPr>
          <w:rFonts w:ascii="Times New Roman" w:hAnsi="Times New Roman"/>
          <w:b/>
          <w:bCs/>
          <w:sz w:val="24"/>
          <w:szCs w:val="24"/>
        </w:rPr>
      </w:pPr>
      <w:r>
        <w:rPr>
          <w:rFonts w:ascii="Times New Roman" w:hAnsi="Times New Roman"/>
          <w:b/>
          <w:bCs/>
          <w:sz w:val="24"/>
          <w:szCs w:val="24"/>
        </w:rPr>
        <w:t xml:space="preserve">Ţinte ale marketing-ului: </w:t>
      </w:r>
    </w:p>
    <w:p w:rsidR="00A27E72" w:rsidRDefault="00A27E72" w:rsidP="00A27E72">
      <w:pPr>
        <w:pStyle w:val="Frspaiere"/>
        <w:ind w:firstLine="708"/>
        <w:jc w:val="both"/>
        <w:rPr>
          <w:rFonts w:ascii="Times New Roman" w:hAnsi="Times New Roman"/>
          <w:sz w:val="24"/>
          <w:szCs w:val="24"/>
        </w:rPr>
      </w:pPr>
    </w:p>
    <w:p w:rsidR="00A27E72" w:rsidRDefault="00A27E72" w:rsidP="003A1128">
      <w:pPr>
        <w:pStyle w:val="Frspaiere"/>
        <w:numPr>
          <w:ilvl w:val="0"/>
          <w:numId w:val="12"/>
        </w:numPr>
        <w:jc w:val="both"/>
        <w:rPr>
          <w:rFonts w:ascii="Times New Roman" w:hAnsi="Times New Roman"/>
          <w:sz w:val="24"/>
          <w:szCs w:val="24"/>
        </w:rPr>
      </w:pPr>
      <w:r>
        <w:rPr>
          <w:rFonts w:ascii="Times New Roman" w:hAnsi="Times New Roman"/>
          <w:sz w:val="24"/>
          <w:szCs w:val="24"/>
        </w:rPr>
        <w:t xml:space="preserve">realizarea a cât mai multe proiecte şi programe educaţionale, în colaborare cu factori şi beneficiari ai educaţiei: autorităţi şi instituţii din comunitatea locală, O.N.G.-uri. </w:t>
      </w:r>
    </w:p>
    <w:p w:rsidR="00A27E72" w:rsidRDefault="00A27E72" w:rsidP="003A1128">
      <w:pPr>
        <w:pStyle w:val="Frspaiere"/>
        <w:numPr>
          <w:ilvl w:val="0"/>
          <w:numId w:val="12"/>
        </w:numPr>
        <w:jc w:val="both"/>
        <w:rPr>
          <w:rFonts w:ascii="Times New Roman" w:hAnsi="Times New Roman"/>
          <w:sz w:val="24"/>
          <w:szCs w:val="24"/>
        </w:rPr>
      </w:pPr>
      <w:r>
        <w:rPr>
          <w:rFonts w:ascii="Times New Roman" w:hAnsi="Times New Roman"/>
          <w:sz w:val="24"/>
          <w:szCs w:val="24"/>
        </w:rPr>
        <w:t>eficientizarea învăţământului prin optimizarea şi gestionarea adecvată a costurilor per elev.</w:t>
      </w:r>
    </w:p>
    <w:p w:rsidR="00A27E72" w:rsidRDefault="00A27E72" w:rsidP="003A1128">
      <w:pPr>
        <w:pStyle w:val="Frspaiere"/>
        <w:numPr>
          <w:ilvl w:val="0"/>
          <w:numId w:val="12"/>
        </w:numPr>
        <w:jc w:val="both"/>
        <w:rPr>
          <w:rFonts w:ascii="Times New Roman" w:hAnsi="Times New Roman"/>
          <w:sz w:val="24"/>
          <w:szCs w:val="24"/>
        </w:rPr>
      </w:pPr>
      <w:r>
        <w:rPr>
          <w:rFonts w:ascii="Times New Roman" w:hAnsi="Times New Roman"/>
          <w:sz w:val="24"/>
          <w:szCs w:val="24"/>
        </w:rPr>
        <w:t>adecvarea ofertelor şi serviciilor educaţionale la cerinţele pieţei şi la nevoile reale ale comunităţii.</w:t>
      </w:r>
    </w:p>
    <w:p w:rsidR="00A27E72" w:rsidRDefault="00A27E72" w:rsidP="003A1128">
      <w:pPr>
        <w:pStyle w:val="Frspaiere"/>
        <w:numPr>
          <w:ilvl w:val="0"/>
          <w:numId w:val="12"/>
        </w:numPr>
        <w:jc w:val="both"/>
        <w:rPr>
          <w:rFonts w:ascii="Times New Roman" w:hAnsi="Times New Roman"/>
          <w:sz w:val="24"/>
          <w:szCs w:val="24"/>
        </w:rPr>
      </w:pPr>
      <w:r>
        <w:rPr>
          <w:rFonts w:ascii="Times New Roman" w:hAnsi="Times New Roman"/>
          <w:sz w:val="24"/>
          <w:szCs w:val="24"/>
        </w:rPr>
        <w:t xml:space="preserve">promovarea imaginii instituţiei prin mediatizare, publicaţii, studii, analize, relaţiile cu publicul etc. </w:t>
      </w:r>
    </w:p>
    <w:p w:rsidR="00A27E72" w:rsidRDefault="00A27E72" w:rsidP="003A1128">
      <w:pPr>
        <w:pStyle w:val="Frspaiere"/>
        <w:numPr>
          <w:ilvl w:val="0"/>
          <w:numId w:val="12"/>
        </w:numPr>
        <w:jc w:val="both"/>
        <w:rPr>
          <w:rFonts w:ascii="Times New Roman" w:hAnsi="Times New Roman"/>
          <w:sz w:val="24"/>
          <w:szCs w:val="24"/>
        </w:rPr>
      </w:pPr>
      <w:r>
        <w:rPr>
          <w:rFonts w:ascii="Times New Roman" w:hAnsi="Times New Roman"/>
          <w:sz w:val="24"/>
          <w:szCs w:val="24"/>
        </w:rPr>
        <w:t xml:space="preserve">realizarea de venituri extrabugetare pentru finanţarea proiectelor proprii. </w:t>
      </w:r>
    </w:p>
    <w:p w:rsidR="00A27E72" w:rsidRDefault="00A27E72" w:rsidP="00A27E72">
      <w:pPr>
        <w:pStyle w:val="Default"/>
        <w:jc w:val="both"/>
        <w:rPr>
          <w:rFonts w:ascii="Times New Roman" w:hAnsi="Times New Roman" w:cs="Times New Roman"/>
          <w:b/>
          <w:bCs/>
        </w:rPr>
      </w:pPr>
    </w:p>
    <w:p w:rsidR="00604CD1" w:rsidRDefault="00604CD1" w:rsidP="00604CD1">
      <w:pPr>
        <w:pStyle w:val="Default"/>
        <w:ind w:left="360" w:firstLine="360"/>
        <w:jc w:val="both"/>
        <w:rPr>
          <w:rFonts w:ascii="Times New Roman" w:hAnsi="Times New Roman" w:cs="Times New Roman"/>
          <w:b/>
          <w:bCs/>
        </w:rPr>
      </w:pPr>
      <w:r>
        <w:rPr>
          <w:rFonts w:ascii="Times New Roman" w:hAnsi="Times New Roman" w:cs="Times New Roman"/>
          <w:b/>
          <w:bCs/>
        </w:rPr>
        <w:t xml:space="preserve">Comunicarea internă: </w:t>
      </w:r>
    </w:p>
    <w:p w:rsidR="00604CD1" w:rsidRDefault="00604CD1" w:rsidP="00604CD1">
      <w:pPr>
        <w:pStyle w:val="Default"/>
        <w:ind w:left="360" w:firstLine="360"/>
        <w:jc w:val="both"/>
        <w:rPr>
          <w:rFonts w:ascii="Times New Roman" w:hAnsi="Times New Roman" w:cs="Times New Roman"/>
        </w:rPr>
      </w:pPr>
    </w:p>
    <w:p w:rsidR="00604CD1" w:rsidRDefault="00604CD1" w:rsidP="00604CD1">
      <w:pPr>
        <w:pStyle w:val="Default"/>
        <w:ind w:firstLine="360"/>
        <w:jc w:val="both"/>
        <w:rPr>
          <w:rFonts w:ascii="Times New Roman" w:hAnsi="Times New Roman" w:cs="Times New Roman"/>
        </w:rPr>
      </w:pPr>
      <w:r>
        <w:rPr>
          <w:rFonts w:ascii="Times New Roman" w:hAnsi="Times New Roman" w:cs="Times New Roman"/>
          <w:i/>
          <w:iCs/>
        </w:rPr>
        <w:t xml:space="preserve">Grupuri ţintă: </w:t>
      </w:r>
      <w:r>
        <w:rPr>
          <w:rFonts w:ascii="Times New Roman" w:hAnsi="Times New Roman" w:cs="Times New Roman"/>
          <w:iCs/>
        </w:rPr>
        <w:t>personalul didactic</w:t>
      </w:r>
      <w:proofErr w:type="gramStart"/>
      <w:r>
        <w:rPr>
          <w:rFonts w:ascii="Times New Roman" w:hAnsi="Times New Roman" w:cs="Times New Roman"/>
        </w:rPr>
        <w:t>,  nedidactic</w:t>
      </w:r>
      <w:proofErr w:type="gramEnd"/>
      <w:r>
        <w:rPr>
          <w:rFonts w:ascii="Times New Roman" w:hAnsi="Times New Roman" w:cs="Times New Roman"/>
        </w:rPr>
        <w:t xml:space="preserve"> şi auxiliar</w:t>
      </w:r>
    </w:p>
    <w:p w:rsidR="00604CD1" w:rsidRDefault="00604CD1" w:rsidP="00604CD1">
      <w:pPr>
        <w:pStyle w:val="Default"/>
        <w:ind w:firstLine="360"/>
        <w:jc w:val="both"/>
        <w:rPr>
          <w:rFonts w:ascii="Times New Roman" w:hAnsi="Times New Roman" w:cs="Times New Roman"/>
        </w:rPr>
      </w:pPr>
      <w:r>
        <w:rPr>
          <w:rFonts w:ascii="Times New Roman" w:hAnsi="Times New Roman" w:cs="Times New Roman"/>
          <w:i/>
          <w:iCs/>
        </w:rPr>
        <w:t xml:space="preserve">Forme de comunicare: </w:t>
      </w:r>
    </w:p>
    <w:p w:rsidR="00604CD1" w:rsidRDefault="00604CD1" w:rsidP="00604CD1">
      <w:pPr>
        <w:pStyle w:val="Default"/>
        <w:ind w:firstLine="708"/>
        <w:jc w:val="both"/>
        <w:rPr>
          <w:rFonts w:ascii="Times New Roman" w:hAnsi="Times New Roman" w:cs="Times New Roman"/>
        </w:rPr>
      </w:pPr>
      <w:r>
        <w:rPr>
          <w:rFonts w:ascii="Times New Roman" w:hAnsi="Times New Roman" w:cs="Times New Roman"/>
        </w:rPr>
        <w:t xml:space="preserve">Comunicare formală: </w:t>
      </w:r>
    </w:p>
    <w:p w:rsidR="00604CD1" w:rsidRDefault="00604CD1" w:rsidP="003A1128">
      <w:pPr>
        <w:pStyle w:val="Default"/>
        <w:numPr>
          <w:ilvl w:val="0"/>
          <w:numId w:val="13"/>
        </w:numPr>
        <w:jc w:val="both"/>
        <w:rPr>
          <w:rFonts w:ascii="Times New Roman" w:hAnsi="Times New Roman" w:cs="Times New Roman"/>
        </w:rPr>
      </w:pPr>
      <w:proofErr w:type="gramStart"/>
      <w:r>
        <w:rPr>
          <w:rFonts w:ascii="Times New Roman" w:hAnsi="Times New Roman" w:cs="Times New Roman"/>
        </w:rPr>
        <w:t>comunicare</w:t>
      </w:r>
      <w:proofErr w:type="gramEnd"/>
      <w:r>
        <w:rPr>
          <w:rFonts w:ascii="Times New Roman" w:hAnsi="Times New Roman" w:cs="Times New Roman"/>
        </w:rPr>
        <w:t xml:space="preserve"> verbală: întâlniri de lucru în plen, pe comisii,  ateliere de lucru ş.a. </w:t>
      </w:r>
    </w:p>
    <w:p w:rsidR="00604CD1" w:rsidRDefault="00604CD1" w:rsidP="003A1128">
      <w:pPr>
        <w:pStyle w:val="Default"/>
        <w:numPr>
          <w:ilvl w:val="0"/>
          <w:numId w:val="13"/>
        </w:numPr>
        <w:jc w:val="both"/>
        <w:rPr>
          <w:rFonts w:ascii="Times New Roman" w:hAnsi="Times New Roman" w:cs="Times New Roman"/>
        </w:rPr>
      </w:pPr>
      <w:r>
        <w:rPr>
          <w:rFonts w:ascii="Times New Roman" w:hAnsi="Times New Roman" w:cs="Times New Roman"/>
        </w:rPr>
        <w:t xml:space="preserve">comunicare scrisă/virtuală: informări, decizii, fişa postului, note de serviciu; </w:t>
      </w:r>
    </w:p>
    <w:p w:rsidR="00604CD1" w:rsidRDefault="00604CD1" w:rsidP="003A1128">
      <w:pPr>
        <w:pStyle w:val="Default"/>
        <w:numPr>
          <w:ilvl w:val="0"/>
          <w:numId w:val="13"/>
        </w:numPr>
        <w:jc w:val="both"/>
        <w:rPr>
          <w:rFonts w:ascii="Times New Roman" w:hAnsi="Times New Roman" w:cs="Times New Roman"/>
        </w:rPr>
      </w:pPr>
      <w:r>
        <w:rPr>
          <w:rFonts w:ascii="Times New Roman" w:hAnsi="Times New Roman" w:cs="Times New Roman"/>
        </w:rPr>
        <w:t xml:space="preserve">consultanţa: individual, pe echipe; </w:t>
      </w:r>
    </w:p>
    <w:p w:rsidR="00604CD1" w:rsidRDefault="00604CD1" w:rsidP="003A1128">
      <w:pPr>
        <w:pStyle w:val="Default"/>
        <w:numPr>
          <w:ilvl w:val="0"/>
          <w:numId w:val="13"/>
        </w:numPr>
        <w:jc w:val="both"/>
        <w:rPr>
          <w:rFonts w:ascii="Times New Roman" w:hAnsi="Times New Roman" w:cs="Times New Roman"/>
        </w:rPr>
      </w:pPr>
      <w:proofErr w:type="gramStart"/>
      <w:r>
        <w:rPr>
          <w:rFonts w:ascii="Times New Roman" w:hAnsi="Times New Roman" w:cs="Times New Roman"/>
        </w:rPr>
        <w:lastRenderedPageBreak/>
        <w:t>comunicare</w:t>
      </w:r>
      <w:proofErr w:type="gramEnd"/>
      <w:r>
        <w:rPr>
          <w:rFonts w:ascii="Times New Roman" w:hAnsi="Times New Roman" w:cs="Times New Roman"/>
        </w:rPr>
        <w:t xml:space="preserve"> nonformală: seminarii, simpozioane, conferinţe, lansări de reviste, schimburi de experienţă ş.a.</w:t>
      </w:r>
    </w:p>
    <w:p w:rsidR="00604CD1" w:rsidRDefault="00604CD1" w:rsidP="00604CD1">
      <w:pPr>
        <w:pStyle w:val="Frspaiere"/>
        <w:spacing w:line="360" w:lineRule="auto"/>
        <w:ind w:firstLine="360"/>
        <w:jc w:val="both"/>
        <w:rPr>
          <w:rFonts w:ascii="Times New Roman" w:hAnsi="Times New Roman"/>
          <w:sz w:val="24"/>
          <w:szCs w:val="24"/>
        </w:rPr>
      </w:pPr>
      <w:r>
        <w:rPr>
          <w:rFonts w:ascii="Times New Roman" w:hAnsi="Times New Roman"/>
          <w:b/>
          <w:bCs/>
          <w:sz w:val="24"/>
          <w:szCs w:val="24"/>
        </w:rPr>
        <w:t xml:space="preserve">Comunicarea externă </w:t>
      </w:r>
    </w:p>
    <w:p w:rsidR="00604CD1" w:rsidRDefault="00604CD1" w:rsidP="00604CD1">
      <w:pPr>
        <w:pStyle w:val="Frspaiere"/>
        <w:spacing w:line="276" w:lineRule="auto"/>
        <w:ind w:firstLine="360"/>
        <w:jc w:val="both"/>
        <w:rPr>
          <w:rFonts w:ascii="Times New Roman" w:hAnsi="Times New Roman"/>
          <w:sz w:val="24"/>
          <w:szCs w:val="24"/>
        </w:rPr>
      </w:pPr>
      <w:r>
        <w:rPr>
          <w:rFonts w:ascii="Times New Roman" w:hAnsi="Times New Roman"/>
          <w:i/>
          <w:iCs/>
          <w:sz w:val="24"/>
          <w:szCs w:val="24"/>
        </w:rPr>
        <w:t xml:space="preserve">Grupuri ţintă </w:t>
      </w:r>
      <w:r>
        <w:rPr>
          <w:rFonts w:ascii="Times New Roman" w:hAnsi="Times New Roman"/>
          <w:sz w:val="24"/>
          <w:szCs w:val="24"/>
        </w:rPr>
        <w:t xml:space="preserve">privind comunicarea externă: autorităţile şi comunitatea locală, mass-media, factorii de decizie politică etc. </w:t>
      </w:r>
    </w:p>
    <w:p w:rsidR="00604CD1" w:rsidRDefault="00604CD1" w:rsidP="00604CD1">
      <w:pPr>
        <w:pStyle w:val="Frspaiere"/>
        <w:ind w:firstLine="360"/>
        <w:jc w:val="both"/>
        <w:rPr>
          <w:rFonts w:ascii="Times New Roman" w:hAnsi="Times New Roman"/>
          <w:sz w:val="24"/>
          <w:szCs w:val="24"/>
        </w:rPr>
      </w:pPr>
      <w:r>
        <w:rPr>
          <w:rFonts w:ascii="Times New Roman" w:hAnsi="Times New Roman"/>
          <w:i/>
          <w:iCs/>
          <w:sz w:val="24"/>
          <w:szCs w:val="24"/>
        </w:rPr>
        <w:t>Medii de comunicare utilizate</w:t>
      </w:r>
      <w:r>
        <w:rPr>
          <w:rFonts w:ascii="Times New Roman" w:hAnsi="Times New Roman"/>
          <w:sz w:val="24"/>
          <w:szCs w:val="24"/>
        </w:rPr>
        <w:t xml:space="preserve">: mass-media, pagini web, postere, afişe, broşuri, pliante, evenimente educaţionale cu impact în rândul populaţiei (dezbateri, expoziţii, festivaluri cu public etc), publicaţii ale instituţiei. </w:t>
      </w:r>
    </w:p>
    <w:p w:rsidR="00A27E72" w:rsidRDefault="00A27E72" w:rsidP="00A27E72">
      <w:pPr>
        <w:pStyle w:val="Bodytext181"/>
        <w:ind w:right="260" w:firstLine="720"/>
        <w:jc w:val="both"/>
        <w:rPr>
          <w:rStyle w:val="Bodytext"/>
          <w:color w:val="000000"/>
          <w:lang w:val="ro-RO"/>
        </w:rPr>
      </w:pPr>
    </w:p>
    <w:p w:rsidR="00604CD1" w:rsidRDefault="00604CD1" w:rsidP="00604CD1">
      <w:pPr>
        <w:pStyle w:val="Frspaiere"/>
        <w:spacing w:line="360" w:lineRule="auto"/>
        <w:ind w:firstLine="720"/>
        <w:jc w:val="both"/>
        <w:rPr>
          <w:rFonts w:ascii="Times New Roman" w:hAnsi="Times New Roman"/>
          <w:sz w:val="24"/>
          <w:szCs w:val="24"/>
        </w:rPr>
      </w:pPr>
      <w:r>
        <w:rPr>
          <w:rFonts w:ascii="Times New Roman" w:hAnsi="Times New Roman"/>
          <w:b/>
          <w:bCs/>
          <w:sz w:val="24"/>
          <w:szCs w:val="24"/>
        </w:rPr>
        <w:t xml:space="preserve">Ţinte privind comunicarea: </w:t>
      </w:r>
    </w:p>
    <w:p w:rsidR="00604CD1" w:rsidRDefault="00604CD1" w:rsidP="003A1128">
      <w:pPr>
        <w:pStyle w:val="Frspaiere"/>
        <w:numPr>
          <w:ilvl w:val="0"/>
          <w:numId w:val="14"/>
        </w:numPr>
        <w:spacing w:line="276" w:lineRule="auto"/>
        <w:jc w:val="both"/>
        <w:rPr>
          <w:rFonts w:ascii="Times New Roman" w:hAnsi="Times New Roman"/>
          <w:sz w:val="24"/>
          <w:szCs w:val="24"/>
        </w:rPr>
      </w:pPr>
      <w:r>
        <w:rPr>
          <w:rFonts w:ascii="Times New Roman" w:hAnsi="Times New Roman"/>
          <w:sz w:val="24"/>
          <w:szCs w:val="24"/>
        </w:rPr>
        <w:t xml:space="preserve">eficientizarea comunicării externe; </w:t>
      </w:r>
    </w:p>
    <w:p w:rsidR="00604CD1" w:rsidRDefault="00604CD1" w:rsidP="003A1128">
      <w:pPr>
        <w:pStyle w:val="Frspaiere"/>
        <w:numPr>
          <w:ilvl w:val="0"/>
          <w:numId w:val="14"/>
        </w:numPr>
        <w:spacing w:line="276" w:lineRule="auto"/>
        <w:jc w:val="both"/>
        <w:rPr>
          <w:rFonts w:ascii="Times New Roman" w:hAnsi="Times New Roman"/>
          <w:sz w:val="24"/>
          <w:szCs w:val="24"/>
        </w:rPr>
      </w:pPr>
      <w:r>
        <w:rPr>
          <w:rFonts w:ascii="Times New Roman" w:hAnsi="Times New Roman"/>
          <w:sz w:val="24"/>
          <w:szCs w:val="24"/>
        </w:rPr>
        <w:t xml:space="preserve">„deschiderea” spre exterior (clientul/beneficiarul să fie informat şi să valorifice oportunităţile de educaţie oferite); </w:t>
      </w:r>
    </w:p>
    <w:p w:rsidR="00604CD1" w:rsidRDefault="00604CD1" w:rsidP="003A1128">
      <w:pPr>
        <w:pStyle w:val="Frspaiere"/>
        <w:numPr>
          <w:ilvl w:val="0"/>
          <w:numId w:val="14"/>
        </w:numPr>
        <w:jc w:val="both"/>
        <w:rPr>
          <w:rFonts w:ascii="Times New Roman" w:hAnsi="Times New Roman"/>
          <w:sz w:val="24"/>
          <w:szCs w:val="24"/>
        </w:rPr>
      </w:pPr>
      <w:r>
        <w:rPr>
          <w:rFonts w:ascii="Times New Roman" w:hAnsi="Times New Roman"/>
          <w:sz w:val="24"/>
          <w:szCs w:val="24"/>
        </w:rPr>
        <w:t xml:space="preserve">extinderea şi valorificarea mediilor de comunicare; </w:t>
      </w:r>
    </w:p>
    <w:p w:rsidR="00604CD1" w:rsidRDefault="00604CD1" w:rsidP="003A1128">
      <w:pPr>
        <w:pStyle w:val="Frspaiere"/>
        <w:numPr>
          <w:ilvl w:val="0"/>
          <w:numId w:val="14"/>
        </w:numPr>
        <w:jc w:val="both"/>
        <w:rPr>
          <w:rFonts w:ascii="Times New Roman" w:hAnsi="Times New Roman"/>
          <w:sz w:val="24"/>
          <w:szCs w:val="24"/>
        </w:rPr>
      </w:pPr>
      <w:r>
        <w:rPr>
          <w:rFonts w:ascii="Times New Roman" w:hAnsi="Times New Roman"/>
          <w:sz w:val="24"/>
          <w:szCs w:val="24"/>
        </w:rPr>
        <w:t xml:space="preserve">valorizarea imaginii şcolii în comunitate. </w:t>
      </w:r>
    </w:p>
    <w:p w:rsidR="00604CD1" w:rsidRDefault="00604CD1" w:rsidP="00604CD1">
      <w:pPr>
        <w:pStyle w:val="Bodytext51"/>
        <w:spacing w:after="0" w:line="360" w:lineRule="auto"/>
        <w:ind w:left="120" w:firstLine="600"/>
        <w:jc w:val="both"/>
        <w:rPr>
          <w:rFonts w:ascii="Times New Roman" w:hAnsi="Times New Roman"/>
          <w:b/>
          <w:lang w:val="ro-RO" w:eastAsia="ro-RO"/>
        </w:rPr>
      </w:pPr>
      <w:r>
        <w:rPr>
          <w:rFonts w:ascii="Times New Roman" w:hAnsi="Times New Roman"/>
          <w:b/>
          <w:lang w:eastAsia="ro-RO"/>
        </w:rPr>
        <w:t>Finalităţi educaţionale</w:t>
      </w:r>
    </w:p>
    <w:p w:rsidR="00604CD1" w:rsidRDefault="00604CD1" w:rsidP="00604CD1">
      <w:pPr>
        <w:pStyle w:val="Bodytext51"/>
        <w:spacing w:after="0" w:line="276" w:lineRule="auto"/>
        <w:ind w:left="120" w:firstLine="600"/>
        <w:jc w:val="both"/>
        <w:rPr>
          <w:rFonts w:ascii="Times New Roman" w:hAnsi="Times New Roman"/>
          <w:lang w:eastAsia="ro-RO"/>
        </w:rPr>
      </w:pPr>
      <w:r>
        <w:rPr>
          <w:rFonts w:ascii="Times New Roman" w:hAnsi="Times New Roman"/>
          <w:lang w:eastAsia="ro-RO"/>
        </w:rPr>
        <w:t xml:space="preserve"> Şcoala Gimnazială </w:t>
      </w:r>
      <w:proofErr w:type="gramStart"/>
      <w:r>
        <w:rPr>
          <w:rFonts w:ascii="Times New Roman" w:hAnsi="Times New Roman"/>
          <w:lang w:eastAsia="ro-RO"/>
        </w:rPr>
        <w:t>,,Hatmanul</w:t>
      </w:r>
      <w:proofErr w:type="gramEnd"/>
      <w:r>
        <w:rPr>
          <w:rFonts w:ascii="Times New Roman" w:hAnsi="Times New Roman"/>
          <w:lang w:eastAsia="ro-RO"/>
        </w:rPr>
        <w:t xml:space="preserve"> Şendrea” Dolheştii Mari, are ca finalităţi educaţionale în formarea personalităţii umane:</w:t>
      </w:r>
    </w:p>
    <w:p w:rsidR="00604CD1" w:rsidRDefault="00604CD1" w:rsidP="003A1128">
      <w:pPr>
        <w:pStyle w:val="Bodytext181"/>
        <w:numPr>
          <w:ilvl w:val="0"/>
          <w:numId w:val="15"/>
        </w:numPr>
        <w:spacing w:line="276" w:lineRule="auto"/>
        <w:jc w:val="both"/>
        <w:rPr>
          <w:rFonts w:ascii="Times New Roman" w:hAnsi="Times New Roman"/>
        </w:rPr>
      </w:pPr>
      <w:r>
        <w:rPr>
          <w:rFonts w:ascii="Times New Roman" w:hAnsi="Times New Roman"/>
          <w:lang w:eastAsia="ro-RO"/>
        </w:rPr>
        <w:t>formarea capacităţii de a reflecta asupra lumii, de a formula şi de a rezolva probleme pe baza relaţionării cunoştinţelor din diferite domenii;</w:t>
      </w:r>
    </w:p>
    <w:p w:rsidR="00604CD1" w:rsidRDefault="00604CD1" w:rsidP="003A1128">
      <w:pPr>
        <w:pStyle w:val="Bodytext181"/>
        <w:numPr>
          <w:ilvl w:val="0"/>
          <w:numId w:val="15"/>
        </w:numPr>
        <w:tabs>
          <w:tab w:val="left" w:pos="9639"/>
        </w:tabs>
        <w:spacing w:line="276" w:lineRule="auto"/>
        <w:jc w:val="both"/>
        <w:rPr>
          <w:rFonts w:ascii="Times New Roman" w:hAnsi="Times New Roman"/>
        </w:rPr>
      </w:pPr>
      <w:r>
        <w:rPr>
          <w:rFonts w:ascii="Times New Roman" w:hAnsi="Times New Roman"/>
          <w:lang w:eastAsia="ro-RO"/>
        </w:rPr>
        <w:t>valorizarea propriilor experienţe în scopul unei orientări profesionale optime pentru piaţa muncii şi/sau pentru învăţământul liceal</w:t>
      </w:r>
    </w:p>
    <w:p w:rsidR="00604CD1" w:rsidRDefault="00604CD1" w:rsidP="003A1128">
      <w:pPr>
        <w:pStyle w:val="Bodytext181"/>
        <w:numPr>
          <w:ilvl w:val="0"/>
          <w:numId w:val="15"/>
        </w:numPr>
        <w:tabs>
          <w:tab w:val="left" w:pos="9639"/>
        </w:tabs>
        <w:spacing w:line="276" w:lineRule="auto"/>
        <w:jc w:val="both"/>
        <w:rPr>
          <w:rFonts w:ascii="Times New Roman" w:hAnsi="Times New Roman"/>
        </w:rPr>
      </w:pPr>
      <w:r>
        <w:rPr>
          <w:rFonts w:ascii="Times New Roman" w:hAnsi="Times New Roman"/>
          <w:lang w:eastAsia="ro-RO"/>
        </w:rPr>
        <w:t>dezvoltarea capacităţii de integrare activă în grupuri socioculturale diferite: familie, mediu</w:t>
      </w:r>
    </w:p>
    <w:p w:rsidR="00604CD1" w:rsidRDefault="00604CD1" w:rsidP="00604CD1">
      <w:pPr>
        <w:pStyle w:val="Bodytext181"/>
        <w:spacing w:line="276" w:lineRule="auto"/>
        <w:ind w:left="860"/>
        <w:jc w:val="both"/>
        <w:rPr>
          <w:rFonts w:ascii="Times New Roman" w:hAnsi="Times New Roman"/>
        </w:rPr>
      </w:pPr>
      <w:r>
        <w:rPr>
          <w:rFonts w:ascii="Times New Roman" w:hAnsi="Times New Roman"/>
          <w:lang w:eastAsia="ro-RO"/>
        </w:rPr>
        <w:t xml:space="preserve">   </w:t>
      </w:r>
      <w:proofErr w:type="gramStart"/>
      <w:r>
        <w:rPr>
          <w:rFonts w:ascii="Times New Roman" w:hAnsi="Times New Roman"/>
          <w:lang w:eastAsia="ro-RO"/>
        </w:rPr>
        <w:t>profesional</w:t>
      </w:r>
      <w:proofErr w:type="gramEnd"/>
      <w:r>
        <w:rPr>
          <w:rFonts w:ascii="Times New Roman" w:hAnsi="Times New Roman"/>
          <w:lang w:eastAsia="ro-RO"/>
        </w:rPr>
        <w:t>, prieteni etc.</w:t>
      </w:r>
    </w:p>
    <w:p w:rsidR="00604CD1" w:rsidRDefault="00604CD1" w:rsidP="003A1128">
      <w:pPr>
        <w:pStyle w:val="Bodytext181"/>
        <w:numPr>
          <w:ilvl w:val="0"/>
          <w:numId w:val="16"/>
        </w:numPr>
        <w:spacing w:line="276" w:lineRule="auto"/>
        <w:jc w:val="both"/>
        <w:rPr>
          <w:rFonts w:ascii="Times New Roman" w:hAnsi="Times New Roman"/>
        </w:rPr>
      </w:pPr>
      <w:r>
        <w:rPr>
          <w:rFonts w:ascii="Times New Roman" w:hAnsi="Times New Roman"/>
          <w:lang w:eastAsia="ro-RO"/>
        </w:rPr>
        <w:t>dezvoltarea competenţelor funcţionale esenţiale pentru reuşita socială: comunicare, gândire critică, luarea deciziilor, prelucrarea şi utilizarea contextuală a unor informaţii complexe;</w:t>
      </w:r>
    </w:p>
    <w:p w:rsidR="00604CD1" w:rsidRDefault="00604CD1" w:rsidP="003A1128">
      <w:pPr>
        <w:pStyle w:val="Bodytext181"/>
        <w:numPr>
          <w:ilvl w:val="0"/>
          <w:numId w:val="16"/>
        </w:numPr>
        <w:spacing w:line="276" w:lineRule="auto"/>
        <w:jc w:val="both"/>
        <w:rPr>
          <w:rFonts w:ascii="Times New Roman" w:hAnsi="Times New Roman"/>
        </w:rPr>
      </w:pPr>
      <w:r>
        <w:rPr>
          <w:rFonts w:ascii="Times New Roman" w:hAnsi="Times New Roman"/>
          <w:lang w:eastAsia="ro-RO"/>
        </w:rPr>
        <w:t>cultivarea expresivităţii şi a sensibilităţii, în scopul împlinirii personale şi a promovării unei vieţi de calitate;</w:t>
      </w:r>
    </w:p>
    <w:p w:rsidR="00604CD1" w:rsidRDefault="00604CD1" w:rsidP="003A1128">
      <w:pPr>
        <w:pStyle w:val="Bodytext181"/>
        <w:numPr>
          <w:ilvl w:val="0"/>
          <w:numId w:val="16"/>
        </w:numPr>
        <w:spacing w:line="276" w:lineRule="auto"/>
        <w:jc w:val="both"/>
        <w:rPr>
          <w:rStyle w:val="Bodytext"/>
        </w:rPr>
      </w:pPr>
      <w:proofErr w:type="gramStart"/>
      <w:r>
        <w:rPr>
          <w:rFonts w:ascii="Times New Roman" w:hAnsi="Times New Roman"/>
          <w:lang w:eastAsia="ro-RO"/>
        </w:rPr>
        <w:t>formarea</w:t>
      </w:r>
      <w:proofErr w:type="gramEnd"/>
      <w:r>
        <w:rPr>
          <w:rFonts w:ascii="Times New Roman" w:hAnsi="Times New Roman"/>
          <w:lang w:eastAsia="ro-RO"/>
        </w:rPr>
        <w:t xml:space="preserve"> autonomiei morale.</w:t>
      </w:r>
    </w:p>
    <w:p w:rsidR="00604CD1" w:rsidRDefault="00604CD1" w:rsidP="00604CD1">
      <w:pPr>
        <w:pStyle w:val="Bodytext71"/>
        <w:shd w:val="clear" w:color="auto" w:fill="auto"/>
        <w:tabs>
          <w:tab w:val="left" w:pos="556"/>
        </w:tabs>
        <w:spacing w:line="276" w:lineRule="auto"/>
        <w:ind w:left="20"/>
        <w:rPr>
          <w:b w:val="0"/>
          <w:color w:val="000000"/>
          <w:sz w:val="24"/>
          <w:szCs w:val="24"/>
          <w:lang w:val="ro-RO"/>
        </w:rPr>
      </w:pPr>
    </w:p>
    <w:p w:rsidR="00604CD1" w:rsidRDefault="00604CD1" w:rsidP="00604CD1">
      <w:pPr>
        <w:pStyle w:val="Heading121"/>
        <w:spacing w:line="240" w:lineRule="auto"/>
        <w:ind w:left="660"/>
        <w:rPr>
          <w:rFonts w:ascii="Times New Roman" w:hAnsi="Times New Roman"/>
          <w:sz w:val="24"/>
          <w:szCs w:val="24"/>
          <w:lang w:val="ro-RO"/>
        </w:rPr>
      </w:pPr>
      <w:r>
        <w:rPr>
          <w:rFonts w:ascii="Times New Roman" w:hAnsi="Times New Roman"/>
          <w:bCs w:val="0"/>
          <w:sz w:val="24"/>
          <w:szCs w:val="24"/>
          <w:lang w:val="ro-RO"/>
        </w:rPr>
        <w:t>VI</w:t>
      </w:r>
      <w:r>
        <w:rPr>
          <w:rFonts w:ascii="Times New Roman" w:hAnsi="Times New Roman"/>
          <w:bCs w:val="0"/>
          <w:sz w:val="24"/>
          <w:szCs w:val="24"/>
        </w:rPr>
        <w:t>. MISIUNEA</w:t>
      </w:r>
      <w:r>
        <w:rPr>
          <w:rFonts w:ascii="Times New Roman" w:hAnsi="Times New Roman"/>
          <w:bCs w:val="0"/>
          <w:sz w:val="24"/>
          <w:szCs w:val="24"/>
          <w:lang w:val="ro-RO"/>
        </w:rPr>
        <w:t xml:space="preserve"> ŞCOLII</w:t>
      </w:r>
    </w:p>
    <w:p w:rsidR="00604CD1" w:rsidRPr="003827C1" w:rsidRDefault="00604CD1" w:rsidP="00604CD1">
      <w:pPr>
        <w:ind w:left="360"/>
        <w:jc w:val="both"/>
        <w:rPr>
          <w:bCs/>
          <w:iCs/>
        </w:rPr>
      </w:pPr>
      <w:r>
        <w:rPr>
          <w:bCs/>
          <w:iCs/>
        </w:rPr>
        <w:t xml:space="preserve">     </w:t>
      </w:r>
      <w:r w:rsidRPr="004D1D6A">
        <w:rPr>
          <w:bCs/>
          <w:iCs/>
        </w:rPr>
        <w:t xml:space="preserve">Misiunea  Şcolii Gimnaziale ,, Hatmanul Șendrea”Dolheștii Mari este de a oferi  </w:t>
      </w:r>
      <w:r w:rsidRPr="003827C1">
        <w:rPr>
          <w:b/>
          <w:bCs/>
          <w:iCs/>
        </w:rPr>
        <w:t>educaţie</w:t>
      </w:r>
      <w:r w:rsidRPr="004D1D6A">
        <w:rPr>
          <w:bCs/>
          <w:iCs/>
        </w:rPr>
        <w:t xml:space="preserve"> de cali</w:t>
      </w:r>
      <w:r>
        <w:rPr>
          <w:bCs/>
          <w:iCs/>
        </w:rPr>
        <w:t xml:space="preserve">tate,  </w:t>
      </w:r>
      <w:r w:rsidRPr="003827C1">
        <w:rPr>
          <w:b/>
          <w:bCs/>
          <w:iCs/>
        </w:rPr>
        <w:t>instruire</w:t>
      </w:r>
      <w:r>
        <w:rPr>
          <w:bCs/>
          <w:iCs/>
        </w:rPr>
        <w:t xml:space="preserve"> performantă şi </w:t>
      </w:r>
      <w:r w:rsidRPr="004D1D6A">
        <w:rPr>
          <w:bCs/>
          <w:iCs/>
        </w:rPr>
        <w:t>cr</w:t>
      </w:r>
      <w:r>
        <w:rPr>
          <w:bCs/>
          <w:iCs/>
        </w:rPr>
        <w:t xml:space="preserve">eativă, </w:t>
      </w:r>
      <w:r w:rsidRPr="003827C1">
        <w:rPr>
          <w:b/>
          <w:bCs/>
          <w:iCs/>
        </w:rPr>
        <w:t>integrare</w:t>
      </w:r>
      <w:r>
        <w:rPr>
          <w:bCs/>
          <w:iCs/>
        </w:rPr>
        <w:t xml:space="preserve"> prin </w:t>
      </w:r>
      <w:r w:rsidRPr="004D1D6A">
        <w:rPr>
          <w:bCs/>
          <w:iCs/>
        </w:rPr>
        <w:t xml:space="preserve">  respectarea egalităţii de şanse, </w:t>
      </w:r>
      <w:r w:rsidRPr="003827C1">
        <w:rPr>
          <w:b/>
          <w:bCs/>
          <w:iCs/>
        </w:rPr>
        <w:t>promovare</w:t>
      </w:r>
      <w:r w:rsidRPr="004D1D6A">
        <w:rPr>
          <w:bCs/>
          <w:iCs/>
        </w:rPr>
        <w:t xml:space="preserve"> a tradiţiei ,a legăturii cu comunitatea locală.</w:t>
      </w:r>
    </w:p>
    <w:p w:rsidR="00604CD1" w:rsidRDefault="00604CD1" w:rsidP="00604CD1">
      <w:pPr>
        <w:pStyle w:val="Heading121"/>
        <w:spacing w:line="240" w:lineRule="auto"/>
        <w:ind w:left="660"/>
        <w:rPr>
          <w:rFonts w:ascii="Times New Roman" w:hAnsi="Times New Roman"/>
          <w:sz w:val="24"/>
          <w:szCs w:val="24"/>
          <w:lang w:val="ro-RO"/>
        </w:rPr>
      </w:pPr>
      <w:r>
        <w:rPr>
          <w:rFonts w:ascii="Times New Roman" w:hAnsi="Times New Roman"/>
          <w:bCs w:val="0"/>
          <w:sz w:val="24"/>
          <w:szCs w:val="24"/>
          <w:lang w:val="ro-RO"/>
        </w:rPr>
        <w:t>VII</w:t>
      </w:r>
      <w:r>
        <w:rPr>
          <w:rFonts w:ascii="Times New Roman" w:hAnsi="Times New Roman"/>
          <w:bCs w:val="0"/>
          <w:sz w:val="24"/>
          <w:szCs w:val="24"/>
        </w:rPr>
        <w:t xml:space="preserve">. </w:t>
      </w:r>
      <w:r>
        <w:rPr>
          <w:rFonts w:ascii="Times New Roman" w:hAnsi="Times New Roman"/>
          <w:bCs w:val="0"/>
          <w:sz w:val="24"/>
          <w:szCs w:val="24"/>
          <w:lang w:val="ro-RO"/>
        </w:rPr>
        <w:t>VIZ</w:t>
      </w:r>
      <w:r>
        <w:rPr>
          <w:rFonts w:ascii="Times New Roman" w:hAnsi="Times New Roman"/>
          <w:bCs w:val="0"/>
          <w:sz w:val="24"/>
          <w:szCs w:val="24"/>
        </w:rPr>
        <w:t>IUNEA</w:t>
      </w:r>
      <w:r>
        <w:rPr>
          <w:rFonts w:ascii="Times New Roman" w:hAnsi="Times New Roman"/>
          <w:bCs w:val="0"/>
          <w:sz w:val="24"/>
          <w:szCs w:val="24"/>
          <w:lang w:val="ro-RO"/>
        </w:rPr>
        <w:t xml:space="preserve"> ŞCOLII</w:t>
      </w:r>
    </w:p>
    <w:p w:rsidR="00604CD1" w:rsidRDefault="00604CD1" w:rsidP="00604CD1">
      <w:pPr>
        <w:jc w:val="both"/>
        <w:rPr>
          <w:rFonts w:eastAsia="TimesNewRomanPSMT"/>
          <w:b/>
        </w:rPr>
      </w:pPr>
      <w:r>
        <w:rPr>
          <w:rFonts w:eastAsia="TimesNewRomanPSMT"/>
        </w:rPr>
        <w:t xml:space="preserve">    </w:t>
      </w:r>
      <w:r w:rsidRPr="004D1D6A">
        <w:rPr>
          <w:rFonts w:eastAsia="TimesNewRomanPSMT"/>
          <w:bCs/>
        </w:rPr>
        <w:t xml:space="preserve">Scoala  noastrǎ  va  fi  întotdeauna  locul  unde </w:t>
      </w:r>
      <w:r w:rsidRPr="000D3CC5">
        <w:rPr>
          <w:rFonts w:eastAsia="TimesNewRomanPSMT"/>
          <w:b/>
          <w:bCs/>
        </w:rPr>
        <w:t>toţi  copiii  îşi vor defini  şi dezvolta personalitatea</w:t>
      </w:r>
      <w:r w:rsidRPr="004D1D6A">
        <w:rPr>
          <w:rFonts w:eastAsia="TimesNewRomanPSMT"/>
          <w:bCs/>
        </w:rPr>
        <w:t xml:space="preserve">, </w:t>
      </w:r>
      <w:r w:rsidRPr="000D3CC5">
        <w:rPr>
          <w:rFonts w:eastAsia="TimesNewRomanPSMT"/>
          <w:b/>
          <w:bCs/>
        </w:rPr>
        <w:t>pǎrinţii vor gǎsi un partener de calitate  în educaţie, iar  educatorii vor  oferi tuturor  ştiinţa de a reuşi</w:t>
      </w:r>
      <w:r w:rsidRPr="000D3CC5">
        <w:rPr>
          <w:rFonts w:eastAsia="TimesNewRomanPSMT"/>
          <w:b/>
        </w:rPr>
        <w:t xml:space="preserve"> </w:t>
      </w:r>
      <w:r>
        <w:rPr>
          <w:rFonts w:eastAsia="TimesNewRomanPSMT"/>
          <w:b/>
        </w:rPr>
        <w:t>.</w:t>
      </w:r>
    </w:p>
    <w:p w:rsidR="00CE33CD" w:rsidRDefault="00CE33CD" w:rsidP="00604CD1">
      <w:pPr>
        <w:jc w:val="both"/>
        <w:rPr>
          <w:rFonts w:eastAsia="TimesNewRomanPSMT"/>
          <w:b/>
        </w:rPr>
      </w:pPr>
    </w:p>
    <w:p w:rsidR="00604CD1" w:rsidRPr="000D3CC5" w:rsidRDefault="00604CD1" w:rsidP="00604CD1">
      <w:pPr>
        <w:jc w:val="both"/>
        <w:rPr>
          <w:rFonts w:eastAsia="TimesNewRomanPSMT"/>
          <w:b/>
        </w:rPr>
      </w:pPr>
    </w:p>
    <w:p w:rsidR="00604CD1" w:rsidRDefault="00604CD1" w:rsidP="00604CD1">
      <w:pPr>
        <w:pStyle w:val="Heading121"/>
        <w:ind w:left="20" w:right="400"/>
        <w:rPr>
          <w:rFonts w:ascii="Times New Roman" w:hAnsi="Times New Roman"/>
          <w:bCs w:val="0"/>
          <w:sz w:val="24"/>
          <w:szCs w:val="24"/>
          <w:lang w:val="ro-RO"/>
        </w:rPr>
      </w:pPr>
      <w:r>
        <w:rPr>
          <w:rFonts w:ascii="Times New Roman" w:hAnsi="Times New Roman"/>
          <w:bCs w:val="0"/>
          <w:sz w:val="24"/>
          <w:szCs w:val="24"/>
          <w:lang w:val="ro-RO"/>
        </w:rPr>
        <w:t>VIII</w:t>
      </w:r>
      <w:r>
        <w:rPr>
          <w:rFonts w:ascii="Times New Roman" w:hAnsi="Times New Roman"/>
          <w:sz w:val="24"/>
          <w:szCs w:val="24"/>
        </w:rPr>
        <w:t xml:space="preserve">. </w:t>
      </w:r>
      <w:r>
        <w:rPr>
          <w:rFonts w:ascii="Times New Roman" w:hAnsi="Times New Roman"/>
          <w:bCs w:val="0"/>
          <w:sz w:val="24"/>
          <w:szCs w:val="24"/>
        </w:rPr>
        <w:t xml:space="preserve">ȚINTE STRATEGICE </w:t>
      </w:r>
    </w:p>
    <w:p w:rsidR="00604CD1" w:rsidRDefault="00604CD1" w:rsidP="00604CD1">
      <w:pPr>
        <w:pStyle w:val="Heading1101"/>
        <w:spacing w:after="0" w:line="240" w:lineRule="auto"/>
        <w:rPr>
          <w:lang w:val="ro-RO" w:eastAsia="ro-RO"/>
        </w:rPr>
      </w:pPr>
    </w:p>
    <w:p w:rsidR="00604CD1" w:rsidRDefault="00604CD1" w:rsidP="00604CD1">
      <w:pPr>
        <w:autoSpaceDE w:val="0"/>
        <w:autoSpaceDN w:val="0"/>
        <w:adjustRightInd w:val="0"/>
        <w:ind w:firstLine="720"/>
        <w:jc w:val="both"/>
        <w:rPr>
          <w:lang w:val="en-US"/>
        </w:rPr>
      </w:pPr>
      <w:r>
        <w:t>Pornind de la misiunea și viziunea școlii, de la rezultatele diagnozei și autoevaluării, am formulat următoarele ținte și opțiuni strategice, în vederea dezvoltării şi modernizării instituţionale a Şcolii Gimnaziale "Hatmanul Şendrea" Dolheştii Mari în perioada 20l6-2020:</w:t>
      </w:r>
    </w:p>
    <w:p w:rsidR="00604CD1" w:rsidRDefault="00604CD1" w:rsidP="00604CD1">
      <w:pPr>
        <w:autoSpaceDE w:val="0"/>
        <w:autoSpaceDN w:val="0"/>
        <w:adjustRightInd w:val="0"/>
        <w:rPr>
          <w:rFonts w:ascii="Arial" w:hAnsi="Arial" w:cs="Arial"/>
        </w:rPr>
      </w:pPr>
    </w:p>
    <w:p w:rsidR="00604CD1" w:rsidRDefault="00604CD1" w:rsidP="00604CD1">
      <w:pPr>
        <w:autoSpaceDE w:val="0"/>
        <w:autoSpaceDN w:val="0"/>
        <w:adjustRightInd w:val="0"/>
        <w:jc w:val="both"/>
      </w:pPr>
      <w:r>
        <w:t>1. Asigurarea creșterii calităţii în educaţie pentru toate domeniile și toți indicatorii din standardele de evaluare periodică a unităților de învățământ preuniversitar</w:t>
      </w:r>
    </w:p>
    <w:p w:rsidR="00604CD1" w:rsidRDefault="00604CD1" w:rsidP="00604CD1">
      <w:pPr>
        <w:autoSpaceDE w:val="0"/>
        <w:autoSpaceDN w:val="0"/>
        <w:adjustRightInd w:val="0"/>
        <w:jc w:val="both"/>
      </w:pPr>
      <w:r>
        <w:lastRenderedPageBreak/>
        <w:t>2. Prevenirea eşecului şcolar şi creşterea performanţei elevilor prin reforma şi personalizarea procesului instructiv – educativ</w:t>
      </w:r>
    </w:p>
    <w:p w:rsidR="00604CD1" w:rsidRDefault="00604CD1" w:rsidP="00604CD1">
      <w:pPr>
        <w:autoSpaceDE w:val="0"/>
        <w:autoSpaceDN w:val="0"/>
        <w:adjustRightInd w:val="0"/>
        <w:jc w:val="both"/>
      </w:pPr>
      <w:r>
        <w:t>3. Asigurarea finalitaţilor educaţionale</w:t>
      </w:r>
    </w:p>
    <w:p w:rsidR="00604CD1" w:rsidRDefault="00604CD1" w:rsidP="00604CD1">
      <w:pPr>
        <w:autoSpaceDE w:val="0"/>
        <w:autoSpaceDN w:val="0"/>
        <w:adjustRightInd w:val="0"/>
        <w:jc w:val="both"/>
      </w:pPr>
      <w:r>
        <w:t>4. Dezvoltarea personală şi profesională a cadrelor didactice</w:t>
      </w:r>
    </w:p>
    <w:p w:rsidR="00604CD1" w:rsidRDefault="00604CD1" w:rsidP="00604CD1">
      <w:pPr>
        <w:autoSpaceDE w:val="0"/>
        <w:autoSpaceDN w:val="0"/>
        <w:adjustRightInd w:val="0"/>
        <w:jc w:val="both"/>
      </w:pPr>
      <w:r>
        <w:t>5. Păstrarea şi modernizarea bazei tehnico-materiale şi generalizarea accesului la informaţia</w:t>
      </w:r>
    </w:p>
    <w:p w:rsidR="00604CD1" w:rsidRPr="00CE33CD" w:rsidRDefault="00CE33CD" w:rsidP="00CE33CD">
      <w:pPr>
        <w:autoSpaceDE w:val="0"/>
        <w:autoSpaceDN w:val="0"/>
        <w:adjustRightInd w:val="0"/>
        <w:jc w:val="both"/>
      </w:pPr>
      <w:r>
        <w:t>e</w:t>
      </w:r>
      <w:r w:rsidR="00604CD1">
        <w:t>lectronică</w:t>
      </w:r>
      <w:r>
        <w:t>.</w:t>
      </w:r>
    </w:p>
    <w:p w:rsidR="00604CD1" w:rsidRDefault="00604CD1" w:rsidP="00604CD1">
      <w:pPr>
        <w:autoSpaceDE w:val="0"/>
        <w:autoSpaceDN w:val="0"/>
        <w:adjustRightInd w:val="0"/>
        <w:jc w:val="center"/>
        <w:rPr>
          <w:b/>
        </w:rPr>
      </w:pPr>
      <w:r>
        <w:rPr>
          <w:b/>
        </w:rPr>
        <w:t>ŢINTE ŞI OPŢIUNI STRATEGICE 2016-2020</w:t>
      </w:r>
    </w:p>
    <w:p w:rsidR="00604CD1" w:rsidRDefault="00604CD1" w:rsidP="00604CD1">
      <w:pPr>
        <w:autoSpaceDE w:val="0"/>
        <w:autoSpaceDN w:val="0"/>
        <w:adjustRightInd w:val="0"/>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0"/>
        <w:gridCol w:w="6866"/>
      </w:tblGrid>
      <w:tr w:rsidR="00604CD1" w:rsidTr="00604CD1">
        <w:tc>
          <w:tcPr>
            <w:tcW w:w="3330"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spacing w:after="200" w:line="276" w:lineRule="auto"/>
              <w:jc w:val="both"/>
              <w:rPr>
                <w:b/>
              </w:rPr>
            </w:pPr>
            <w:r>
              <w:rPr>
                <w:b/>
              </w:rPr>
              <w:t xml:space="preserve">ŢINTE STRATEGICE </w:t>
            </w:r>
          </w:p>
        </w:tc>
        <w:tc>
          <w:tcPr>
            <w:tcW w:w="6866" w:type="dxa"/>
            <w:tcBorders>
              <w:top w:val="single" w:sz="4" w:space="0" w:color="000000"/>
              <w:left w:val="single" w:sz="4" w:space="0" w:color="000000"/>
              <w:bottom w:val="single" w:sz="4" w:space="0" w:color="000000"/>
              <w:right w:val="single" w:sz="4" w:space="0" w:color="000000"/>
            </w:tcBorders>
          </w:tcPr>
          <w:p w:rsidR="00604CD1" w:rsidRDefault="00604CD1">
            <w:pPr>
              <w:autoSpaceDE w:val="0"/>
              <w:autoSpaceDN w:val="0"/>
              <w:adjustRightInd w:val="0"/>
              <w:jc w:val="both"/>
              <w:rPr>
                <w:b/>
              </w:rPr>
            </w:pPr>
            <w:r>
              <w:rPr>
                <w:b/>
              </w:rPr>
              <w:t>OPŢIUNI STRATEGICE</w:t>
            </w:r>
          </w:p>
          <w:p w:rsidR="00604CD1" w:rsidRDefault="00604CD1">
            <w:pPr>
              <w:autoSpaceDE w:val="0"/>
              <w:autoSpaceDN w:val="0"/>
              <w:adjustRightInd w:val="0"/>
              <w:spacing w:after="200" w:line="276" w:lineRule="auto"/>
              <w:jc w:val="both"/>
              <w:rPr>
                <w:b/>
              </w:rPr>
            </w:pPr>
          </w:p>
        </w:tc>
      </w:tr>
      <w:tr w:rsidR="00604CD1" w:rsidTr="00604CD1">
        <w:trPr>
          <w:trHeight w:val="1315"/>
        </w:trPr>
        <w:tc>
          <w:tcPr>
            <w:tcW w:w="3330" w:type="dxa"/>
            <w:vMerge w:val="restart"/>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pPr>
            <w:r>
              <w:t>1. Asigurarea creșterii calităţii</w:t>
            </w:r>
          </w:p>
          <w:p w:rsidR="00604CD1" w:rsidRDefault="00604CD1">
            <w:pPr>
              <w:autoSpaceDE w:val="0"/>
              <w:autoSpaceDN w:val="0"/>
              <w:adjustRightInd w:val="0"/>
              <w:jc w:val="both"/>
            </w:pPr>
            <w:r>
              <w:t>în educaţie pentru toate</w:t>
            </w:r>
          </w:p>
          <w:p w:rsidR="00604CD1" w:rsidRDefault="00604CD1">
            <w:pPr>
              <w:autoSpaceDE w:val="0"/>
              <w:autoSpaceDN w:val="0"/>
              <w:adjustRightInd w:val="0"/>
              <w:jc w:val="both"/>
            </w:pPr>
            <w:r>
              <w:t>domeniile și toți indicatorii din</w:t>
            </w:r>
          </w:p>
          <w:p w:rsidR="00604CD1" w:rsidRDefault="00604CD1">
            <w:pPr>
              <w:autoSpaceDE w:val="0"/>
              <w:autoSpaceDN w:val="0"/>
              <w:adjustRightInd w:val="0"/>
              <w:jc w:val="both"/>
            </w:pPr>
            <w:r>
              <w:t>standardele de acreditare și</w:t>
            </w:r>
          </w:p>
          <w:p w:rsidR="00604CD1" w:rsidRDefault="00604CD1">
            <w:pPr>
              <w:autoSpaceDE w:val="0"/>
              <w:autoSpaceDN w:val="0"/>
              <w:adjustRightInd w:val="0"/>
              <w:jc w:val="both"/>
            </w:pPr>
            <w:r>
              <w:t>evaluare periodică a unităților</w:t>
            </w:r>
          </w:p>
          <w:p w:rsidR="00604CD1" w:rsidRDefault="00604CD1">
            <w:pPr>
              <w:autoSpaceDE w:val="0"/>
              <w:autoSpaceDN w:val="0"/>
              <w:adjustRightInd w:val="0"/>
              <w:jc w:val="both"/>
              <w:rPr>
                <w:b/>
              </w:rPr>
            </w:pPr>
            <w:r>
              <w:t>de învățământ preuniversitar</w:t>
            </w: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ind w:left="360"/>
              <w:jc w:val="both"/>
              <w:rPr>
                <w:b/>
              </w:rPr>
            </w:pPr>
            <w:r>
              <w:rPr>
                <w:b/>
              </w:rPr>
              <w:t>1. Opţiunea curriculară:</w:t>
            </w:r>
          </w:p>
          <w:p w:rsidR="00604CD1" w:rsidRDefault="00604CD1" w:rsidP="003A1128">
            <w:pPr>
              <w:numPr>
                <w:ilvl w:val="0"/>
                <w:numId w:val="17"/>
              </w:numPr>
              <w:autoSpaceDE w:val="0"/>
              <w:autoSpaceDN w:val="0"/>
              <w:adjustRightInd w:val="0"/>
              <w:jc w:val="both"/>
            </w:pPr>
            <w:r>
              <w:t>Asigurarea cadrului instituţional pentru calitate în educaţie.</w:t>
            </w:r>
          </w:p>
          <w:p w:rsidR="00604CD1" w:rsidRDefault="00604CD1" w:rsidP="003A1128">
            <w:pPr>
              <w:numPr>
                <w:ilvl w:val="0"/>
                <w:numId w:val="17"/>
              </w:numPr>
              <w:autoSpaceDE w:val="0"/>
              <w:autoSpaceDN w:val="0"/>
              <w:adjustRightInd w:val="0"/>
              <w:jc w:val="both"/>
            </w:pPr>
            <w:r>
              <w:t>Optimizarea sistemului de evaluare, prin utilizarea criteriilor de calitate şi a descriptorilor de performanţă.</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pPr>
              <w:rPr>
                <w:b/>
              </w:rPr>
            </w:pP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rPr>
            </w:pPr>
            <w:r>
              <w:rPr>
                <w:b/>
              </w:rPr>
              <w:t xml:space="preserve">       2. Opţiunea – resurse materiale şi informaţionale:</w:t>
            </w:r>
          </w:p>
          <w:p w:rsidR="00604CD1" w:rsidRDefault="00604CD1">
            <w:pPr>
              <w:autoSpaceDE w:val="0"/>
              <w:autoSpaceDN w:val="0"/>
              <w:adjustRightInd w:val="0"/>
              <w:spacing w:after="200"/>
              <w:jc w:val="both"/>
            </w:pPr>
            <w:r>
              <w:t>Popularizarea documentelor de politică educaţională şi a finalităţilor lor pe nivele de şcolarizare,în vederea aplicării eficiente a acestora.</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pPr>
              <w:rPr>
                <w:b/>
              </w:rPr>
            </w:pP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rPr>
            </w:pPr>
            <w:r>
              <w:rPr>
                <w:b/>
              </w:rPr>
              <w:t xml:space="preserve">       3. Opţiunea – resurse umane: </w:t>
            </w:r>
          </w:p>
          <w:p w:rsidR="00604CD1" w:rsidRDefault="00604CD1">
            <w:pPr>
              <w:autoSpaceDE w:val="0"/>
              <w:autoSpaceDN w:val="0"/>
              <w:adjustRightInd w:val="0"/>
              <w:spacing w:after="200"/>
              <w:jc w:val="both"/>
            </w:pPr>
            <w:r>
              <w:t>Asigurarea asistenţei manageriale şi de specialitate pentru cadrele didactice din şcoală în vederea implementării SCIM şi a tuturor procedurilor operaționale</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pPr>
              <w:rPr>
                <w:b/>
              </w:rPr>
            </w:pP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rPr>
            </w:pPr>
            <w:r>
              <w:rPr>
                <w:b/>
              </w:rPr>
              <w:t xml:space="preserve">          4. Opţiunea – relaţii cu comunitatea: </w:t>
            </w:r>
          </w:p>
          <w:p w:rsidR="00604CD1" w:rsidRDefault="00604CD1">
            <w:pPr>
              <w:autoSpaceDE w:val="0"/>
              <w:autoSpaceDN w:val="0"/>
              <w:adjustRightInd w:val="0"/>
              <w:spacing w:after="200"/>
              <w:jc w:val="both"/>
            </w:pPr>
            <w:r>
              <w:t>Colaborarea dintre I.S.J.Suceava, Consiliul Naţional pentru Curriculum, A.R.A.C.I.P., Institutul de Ştiinte ale Educaţiei pe probleme de curriculum şi C.N.E.E.</w:t>
            </w:r>
          </w:p>
        </w:tc>
      </w:tr>
      <w:tr w:rsidR="00604CD1" w:rsidTr="00604CD1">
        <w:trPr>
          <w:trHeight w:val="1376"/>
        </w:trPr>
        <w:tc>
          <w:tcPr>
            <w:tcW w:w="3330" w:type="dxa"/>
            <w:vMerge w:val="restart"/>
            <w:tcBorders>
              <w:top w:val="single" w:sz="4" w:space="0" w:color="000000"/>
              <w:left w:val="single" w:sz="4" w:space="0" w:color="000000"/>
              <w:bottom w:val="single" w:sz="4" w:space="0" w:color="000000"/>
              <w:right w:val="single" w:sz="4" w:space="0" w:color="000000"/>
            </w:tcBorders>
          </w:tcPr>
          <w:p w:rsidR="00604CD1" w:rsidRDefault="00604CD1">
            <w:pPr>
              <w:autoSpaceDE w:val="0"/>
              <w:autoSpaceDN w:val="0"/>
              <w:adjustRightInd w:val="0"/>
              <w:jc w:val="both"/>
            </w:pPr>
            <w:r>
              <w:t>2. Prevenirea eşecului şcolar şi creşterea performanţei elevilor prin reforma şi personalizarea procesului instructiv – educativ</w:t>
            </w:r>
          </w:p>
          <w:p w:rsidR="00604CD1" w:rsidRDefault="00604CD1">
            <w:pPr>
              <w:autoSpaceDE w:val="0"/>
              <w:autoSpaceDN w:val="0"/>
              <w:adjustRightInd w:val="0"/>
              <w:spacing w:after="200"/>
              <w:jc w:val="both"/>
              <w:rPr>
                <w:b/>
              </w:rPr>
            </w:pP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rsidP="003A1128">
            <w:pPr>
              <w:numPr>
                <w:ilvl w:val="0"/>
                <w:numId w:val="18"/>
              </w:numPr>
              <w:autoSpaceDE w:val="0"/>
              <w:autoSpaceDN w:val="0"/>
              <w:adjustRightInd w:val="0"/>
              <w:spacing w:after="200"/>
              <w:jc w:val="both"/>
              <w:rPr>
                <w:b/>
                <w:color w:val="000000"/>
              </w:rPr>
            </w:pPr>
            <w:r>
              <w:rPr>
                <w:b/>
                <w:color w:val="000000"/>
              </w:rPr>
              <w:t xml:space="preserve">Opţiunea curriculară: </w:t>
            </w:r>
          </w:p>
          <w:p w:rsidR="00604CD1" w:rsidRDefault="00604CD1">
            <w:pPr>
              <w:autoSpaceDE w:val="0"/>
              <w:autoSpaceDN w:val="0"/>
              <w:adjustRightInd w:val="0"/>
              <w:spacing w:after="200"/>
              <w:jc w:val="both"/>
              <w:rPr>
                <w:b/>
                <w:color w:val="000000"/>
              </w:rPr>
            </w:pPr>
            <w:r>
              <w:t>Dezvoltarea şi proiectarea ofertei curriculare în raport cu particularităţile individuale ale elevilor, cu cerințele pieții forței de muncă şi dezideratele comunităţii</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pPr>
              <w:rPr>
                <w:b/>
              </w:rPr>
            </w:pP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color w:val="000000"/>
              </w:rPr>
            </w:pPr>
            <w:r>
              <w:rPr>
                <w:b/>
                <w:color w:val="000000"/>
              </w:rPr>
              <w:t xml:space="preserve">       2. Opţiunea – resurse materiale şi informaţionale:</w:t>
            </w:r>
          </w:p>
          <w:p w:rsidR="00604CD1" w:rsidRDefault="00604CD1">
            <w:pPr>
              <w:autoSpaceDE w:val="0"/>
              <w:autoSpaceDN w:val="0"/>
              <w:adjustRightInd w:val="0"/>
              <w:spacing w:after="200"/>
              <w:jc w:val="both"/>
              <w:rPr>
                <w:color w:val="FF0000"/>
              </w:rPr>
            </w:pPr>
            <w:r>
              <w:rPr>
                <w:color w:val="000000"/>
              </w:rPr>
              <w:t>Asigurarea fondurilor necesare pentru achiziţionarea de noi materiale didactice şi mijloacele de învăţământ</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pPr>
              <w:rPr>
                <w:b/>
              </w:rPr>
            </w:pP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color w:val="000000"/>
              </w:rPr>
            </w:pPr>
            <w:r>
              <w:rPr>
                <w:b/>
                <w:color w:val="000000"/>
              </w:rPr>
              <w:t xml:space="preserve">       3. Opţiunea – resurse umane: </w:t>
            </w:r>
          </w:p>
          <w:p w:rsidR="00604CD1" w:rsidRDefault="00604CD1">
            <w:pPr>
              <w:autoSpaceDE w:val="0"/>
              <w:autoSpaceDN w:val="0"/>
              <w:adjustRightInd w:val="0"/>
              <w:spacing w:after="200"/>
              <w:jc w:val="both"/>
              <w:rPr>
                <w:color w:val="FF0000"/>
              </w:rPr>
            </w:pPr>
            <w:r>
              <w:rPr>
                <w:color w:val="000000"/>
              </w:rPr>
              <w:t>Stimularea cadrelor didactice pentru parcurgerea unor programe de abilitare în utilizarea lucrului diferenţiat</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pPr>
              <w:rPr>
                <w:b/>
              </w:rPr>
            </w:pP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color w:val="000000"/>
              </w:rPr>
            </w:pPr>
            <w:r>
              <w:rPr>
                <w:b/>
                <w:color w:val="FF0000"/>
              </w:rPr>
              <w:t xml:space="preserve">        </w:t>
            </w:r>
            <w:r>
              <w:rPr>
                <w:b/>
                <w:color w:val="000000"/>
              </w:rPr>
              <w:t xml:space="preserve">4. Opţiunea – relaţii cu comunitatea: </w:t>
            </w:r>
          </w:p>
          <w:p w:rsidR="00604CD1" w:rsidRDefault="00604CD1">
            <w:pPr>
              <w:autoSpaceDE w:val="0"/>
              <w:autoSpaceDN w:val="0"/>
              <w:adjustRightInd w:val="0"/>
              <w:spacing w:after="200"/>
              <w:jc w:val="both"/>
              <w:rPr>
                <w:color w:val="FF0000"/>
              </w:rPr>
            </w:pPr>
            <w:r>
              <w:rPr>
                <w:color w:val="000000"/>
              </w:rPr>
              <w:t>Promovarea în comunitate a preocupărilor şcolii pentru personalizarea actului instructiv-educativ în vederea prevenirii eşeului şcolar.</w:t>
            </w:r>
          </w:p>
        </w:tc>
      </w:tr>
      <w:tr w:rsidR="00604CD1" w:rsidTr="00604CD1">
        <w:trPr>
          <w:trHeight w:val="1198"/>
        </w:trPr>
        <w:tc>
          <w:tcPr>
            <w:tcW w:w="3330" w:type="dxa"/>
            <w:vMerge w:val="restart"/>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spacing w:after="200"/>
              <w:jc w:val="both"/>
              <w:rPr>
                <w:b/>
              </w:rPr>
            </w:pPr>
            <w:r>
              <w:t>3. Asigurarea finalitaţilor educaţionale</w:t>
            </w: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rsidP="003A1128">
            <w:pPr>
              <w:numPr>
                <w:ilvl w:val="0"/>
                <w:numId w:val="19"/>
              </w:numPr>
              <w:autoSpaceDE w:val="0"/>
              <w:autoSpaceDN w:val="0"/>
              <w:adjustRightInd w:val="0"/>
              <w:jc w:val="both"/>
              <w:rPr>
                <w:b/>
                <w:color w:val="000000"/>
              </w:rPr>
            </w:pPr>
            <w:r>
              <w:rPr>
                <w:b/>
                <w:color w:val="000000"/>
              </w:rPr>
              <w:t>Opţiunea curriculară:</w:t>
            </w:r>
          </w:p>
          <w:p w:rsidR="00604CD1" w:rsidRDefault="00604CD1">
            <w:pPr>
              <w:autoSpaceDE w:val="0"/>
              <w:autoSpaceDN w:val="0"/>
              <w:adjustRightInd w:val="0"/>
              <w:spacing w:after="200"/>
              <w:jc w:val="both"/>
              <w:rPr>
                <w:color w:val="FF0000"/>
              </w:rPr>
            </w:pPr>
            <w:r>
              <w:rPr>
                <w:color w:val="000000"/>
              </w:rPr>
              <w:t>Abordarea unei politici educaţionale pentru</w:t>
            </w:r>
            <w:r>
              <w:t xml:space="preserve"> cultivarea expresivităţii şi a sensibilităţii, în scopul împlinirii personale şi a promovării unei vieţi de calitate</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pPr>
              <w:rPr>
                <w:b/>
              </w:rPr>
            </w:pP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color w:val="000000"/>
              </w:rPr>
            </w:pPr>
            <w:r>
              <w:rPr>
                <w:b/>
                <w:color w:val="FF0000"/>
              </w:rPr>
              <w:t xml:space="preserve">       </w:t>
            </w:r>
            <w:r>
              <w:rPr>
                <w:b/>
                <w:color w:val="000000"/>
              </w:rPr>
              <w:t>2. Opţiunea – resurse materiale şi informaţionale:</w:t>
            </w:r>
          </w:p>
          <w:p w:rsidR="00604CD1" w:rsidRDefault="00604CD1">
            <w:pPr>
              <w:autoSpaceDE w:val="0"/>
              <w:autoSpaceDN w:val="0"/>
              <w:adjustRightInd w:val="0"/>
              <w:spacing w:after="200"/>
              <w:jc w:val="both"/>
              <w:rPr>
                <w:color w:val="FF0000"/>
              </w:rPr>
            </w:pPr>
            <w:r>
              <w:rPr>
                <w:color w:val="000000"/>
              </w:rPr>
              <w:t xml:space="preserve">Popularizarea documentelor de politică educaţională şi a finalităţilor </w:t>
            </w:r>
            <w:r>
              <w:rPr>
                <w:color w:val="000000"/>
              </w:rPr>
              <w:lastRenderedPageBreak/>
              <w:t>lor în vederea aplicării eficiente a acestora.</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pPr>
              <w:rPr>
                <w:b/>
              </w:rPr>
            </w:pP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color w:val="000000"/>
              </w:rPr>
            </w:pPr>
            <w:r>
              <w:rPr>
                <w:b/>
                <w:color w:val="000000"/>
              </w:rPr>
              <w:t xml:space="preserve">       3. Opţiunea – resurse umane: </w:t>
            </w:r>
          </w:p>
          <w:p w:rsidR="00604CD1" w:rsidRDefault="00604CD1">
            <w:pPr>
              <w:autoSpaceDE w:val="0"/>
              <w:autoSpaceDN w:val="0"/>
              <w:adjustRightInd w:val="0"/>
              <w:spacing w:after="200"/>
              <w:jc w:val="both"/>
              <w:rPr>
                <w:color w:val="FF0000"/>
              </w:rPr>
            </w:pPr>
            <w:r>
              <w:rPr>
                <w:color w:val="000000"/>
              </w:rPr>
              <w:t>Asigurarea asistenţei manageriale şi de specialitate pentru cadrele didactice din şcoală în vederea asigurării finalităţilor educaţionale</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pPr>
              <w:rPr>
                <w:b/>
              </w:rPr>
            </w:pP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color w:val="000000"/>
              </w:rPr>
            </w:pPr>
            <w:r>
              <w:rPr>
                <w:b/>
                <w:color w:val="FF0000"/>
              </w:rPr>
              <w:t xml:space="preserve">      </w:t>
            </w:r>
            <w:r>
              <w:rPr>
                <w:b/>
                <w:color w:val="000000"/>
              </w:rPr>
              <w:t xml:space="preserve">4. Opţiunea – relaţii cu comunitatea: </w:t>
            </w:r>
          </w:p>
          <w:p w:rsidR="00604CD1" w:rsidRDefault="00604CD1">
            <w:pPr>
              <w:autoSpaceDE w:val="0"/>
              <w:autoSpaceDN w:val="0"/>
              <w:adjustRightInd w:val="0"/>
              <w:spacing w:after="200"/>
              <w:jc w:val="both"/>
              <w:rPr>
                <w:color w:val="FF0000"/>
              </w:rPr>
            </w:pPr>
            <w:r>
              <w:rPr>
                <w:color w:val="000000"/>
              </w:rPr>
              <w:t>Proiecte educaţionale</w:t>
            </w:r>
          </w:p>
        </w:tc>
      </w:tr>
      <w:tr w:rsidR="00604CD1" w:rsidTr="00604CD1">
        <w:trPr>
          <w:trHeight w:val="901"/>
        </w:trPr>
        <w:tc>
          <w:tcPr>
            <w:tcW w:w="3330" w:type="dxa"/>
            <w:vMerge w:val="restart"/>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spacing w:after="200"/>
              <w:jc w:val="both"/>
            </w:pPr>
            <w:r>
              <w:t>4. Dezvoltarea personală şi profesională a cadrelor didactice</w:t>
            </w: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ind w:left="360"/>
              <w:jc w:val="both"/>
              <w:rPr>
                <w:b/>
              </w:rPr>
            </w:pPr>
            <w:r>
              <w:rPr>
                <w:b/>
              </w:rPr>
              <w:t>1. Opţiunea  curriculară:</w:t>
            </w:r>
          </w:p>
          <w:p w:rsidR="00604CD1" w:rsidRDefault="00604CD1">
            <w:pPr>
              <w:autoSpaceDE w:val="0"/>
              <w:autoSpaceDN w:val="0"/>
              <w:adjustRightInd w:val="0"/>
              <w:spacing w:after="200"/>
              <w:jc w:val="both"/>
            </w:pPr>
            <w:r>
              <w:t>Promovarea unei politici de personal care să asigure creşterea calităţii şi eficienţa activităţii.</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rPr>
            </w:pPr>
            <w:r>
              <w:rPr>
                <w:b/>
              </w:rPr>
              <w:t xml:space="preserve">       2. Opţiunea – resurse materiale şi informaţionale:</w:t>
            </w:r>
          </w:p>
          <w:p w:rsidR="00604CD1" w:rsidRDefault="00604CD1">
            <w:pPr>
              <w:autoSpaceDE w:val="0"/>
              <w:autoSpaceDN w:val="0"/>
              <w:adjustRightInd w:val="0"/>
              <w:spacing w:after="200"/>
              <w:jc w:val="both"/>
            </w:pPr>
            <w:r>
              <w:t>Promovarea ofertanţilor care livrează programe adaptate, focalizate pe introducerea schimbărilor în educaţie, mai ales în domeniul dezvoltării personale</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rPr>
            </w:pPr>
            <w:r>
              <w:rPr>
                <w:b/>
              </w:rPr>
              <w:t xml:space="preserve">       3. Opţiunea – resurse umane: </w:t>
            </w:r>
          </w:p>
          <w:p w:rsidR="00604CD1" w:rsidRDefault="00604CD1" w:rsidP="00604CD1">
            <w:pPr>
              <w:autoSpaceDE w:val="0"/>
              <w:autoSpaceDN w:val="0"/>
              <w:adjustRightInd w:val="0"/>
              <w:spacing w:after="200"/>
              <w:jc w:val="both"/>
            </w:pPr>
            <w:r>
              <w:t>Identificarea nevoilor reale de pregătire ale cadrelor didactice, stimularea participării acestora în programe de formare continuă, în vederea îndeplinirii scopurilor educaţionale şi asigurarea calităţii în învăţământ, în vederea îmbunătățirii relațiilor dintre colegi și dintre profesori și elevi, în vederea creșterii gradului de satisfacție în raport cu activitățile desfășurate la școală</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rPr>
            </w:pPr>
            <w:r>
              <w:rPr>
                <w:b/>
              </w:rPr>
              <w:t xml:space="preserve">      4. Opţiunea – relaţii cu comunitatea: </w:t>
            </w:r>
          </w:p>
          <w:p w:rsidR="00604CD1" w:rsidRDefault="00604CD1">
            <w:pPr>
              <w:autoSpaceDE w:val="0"/>
              <w:autoSpaceDN w:val="0"/>
              <w:adjustRightInd w:val="0"/>
              <w:spacing w:after="200"/>
              <w:jc w:val="both"/>
            </w:pPr>
            <w:r>
              <w:t>Mediatizarea în comunitate a rezultatelor deosebite obţinute de către cadrele didactice în desfăşurarea activităţilor instructiv-educative școlare si extrașcolare</w:t>
            </w:r>
          </w:p>
        </w:tc>
      </w:tr>
      <w:tr w:rsidR="00604CD1" w:rsidTr="00604CD1">
        <w:trPr>
          <w:trHeight w:val="928"/>
        </w:trPr>
        <w:tc>
          <w:tcPr>
            <w:tcW w:w="3330" w:type="dxa"/>
            <w:vMerge w:val="restart"/>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spacing w:after="200"/>
              <w:jc w:val="both"/>
            </w:pPr>
            <w:r>
              <w:t>5. Păstrarea şi modernizarea bazei tehnico-materiale şi generalizarea accesului la informaţia electronică</w:t>
            </w:r>
          </w:p>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rsidP="003A1128">
            <w:pPr>
              <w:numPr>
                <w:ilvl w:val="0"/>
                <w:numId w:val="20"/>
              </w:numPr>
              <w:autoSpaceDE w:val="0"/>
              <w:autoSpaceDN w:val="0"/>
              <w:adjustRightInd w:val="0"/>
              <w:jc w:val="both"/>
              <w:rPr>
                <w:b/>
                <w:color w:val="000000"/>
              </w:rPr>
            </w:pPr>
            <w:r>
              <w:rPr>
                <w:b/>
                <w:color w:val="000000"/>
              </w:rPr>
              <w:t>Opţiunea  curriculară:</w:t>
            </w:r>
          </w:p>
          <w:p w:rsidR="00604CD1" w:rsidRDefault="00604CD1">
            <w:pPr>
              <w:autoSpaceDE w:val="0"/>
              <w:autoSpaceDN w:val="0"/>
              <w:adjustRightInd w:val="0"/>
              <w:spacing w:after="200"/>
              <w:jc w:val="both"/>
              <w:rPr>
                <w:color w:val="FF0000"/>
              </w:rPr>
            </w:pPr>
            <w:r>
              <w:rPr>
                <w:color w:val="000000"/>
              </w:rPr>
              <w:t>Tematica orelor educative va cuprinde aspecte ce ţin de păstrarea bazei material</w:t>
            </w:r>
            <w:r w:rsidR="003E7676">
              <w:rPr>
                <w:color w:val="000000"/>
              </w:rPr>
              <w:t>e</w:t>
            </w:r>
            <w:r>
              <w:rPr>
                <w:color w:val="000000"/>
              </w:rPr>
              <w:t xml:space="preserve"> a şcolii.</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rPr>
                <w:b/>
                <w:color w:val="000000"/>
              </w:rPr>
            </w:pPr>
            <w:r>
              <w:rPr>
                <w:b/>
                <w:color w:val="000000"/>
              </w:rPr>
              <w:t xml:space="preserve">       2. Opţiunea – resurse materiale şi informaţionale:</w:t>
            </w:r>
          </w:p>
          <w:p w:rsidR="00604CD1" w:rsidRDefault="00604CD1">
            <w:pPr>
              <w:autoSpaceDE w:val="0"/>
              <w:autoSpaceDN w:val="0"/>
              <w:adjustRightInd w:val="0"/>
              <w:jc w:val="both"/>
              <w:rPr>
                <w:color w:val="000000"/>
              </w:rPr>
            </w:pPr>
            <w:r>
              <w:rPr>
                <w:color w:val="000000"/>
              </w:rPr>
              <w:t>a. Proiecte de buget fundamentate care să acopere cheltuielile de întreţinere şi reparaţii;</w:t>
            </w:r>
          </w:p>
          <w:p w:rsidR="00604CD1" w:rsidRDefault="003E7676">
            <w:pPr>
              <w:autoSpaceDE w:val="0"/>
              <w:autoSpaceDN w:val="0"/>
              <w:adjustRightInd w:val="0"/>
              <w:jc w:val="both"/>
              <w:rPr>
                <w:color w:val="000000"/>
              </w:rPr>
            </w:pPr>
            <w:r>
              <w:rPr>
                <w:color w:val="000000"/>
              </w:rPr>
              <w:t>b. Procurarea de fonduri ex</w:t>
            </w:r>
            <w:r w:rsidR="00604CD1">
              <w:rPr>
                <w:color w:val="000000"/>
              </w:rPr>
              <w:t>trabugetare;</w:t>
            </w:r>
          </w:p>
          <w:p w:rsidR="00604CD1" w:rsidRDefault="00604CD1">
            <w:pPr>
              <w:autoSpaceDE w:val="0"/>
              <w:autoSpaceDN w:val="0"/>
              <w:adjustRightInd w:val="0"/>
              <w:jc w:val="both"/>
              <w:rPr>
                <w:color w:val="000000"/>
              </w:rPr>
            </w:pPr>
            <w:r>
              <w:rPr>
                <w:color w:val="000000"/>
              </w:rPr>
              <w:t>c. Aplicarea prevederilor regulamentului de ordine interioară pentru recuperarea pagubelor produse de elevi</w:t>
            </w:r>
          </w:p>
          <w:p w:rsidR="00604CD1" w:rsidRDefault="00604CD1">
            <w:pPr>
              <w:autoSpaceDE w:val="0"/>
              <w:autoSpaceDN w:val="0"/>
              <w:adjustRightInd w:val="0"/>
              <w:jc w:val="both"/>
              <w:rPr>
                <w:color w:val="FF0000"/>
              </w:rPr>
            </w:pPr>
            <w:r>
              <w:rPr>
                <w:color w:val="000000"/>
              </w:rPr>
              <w:t>d. Demersuri pentru funcţionarea tuturor calculatoarelor</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color w:val="000000"/>
              </w:rPr>
            </w:pPr>
            <w:r>
              <w:rPr>
                <w:b/>
                <w:color w:val="000000"/>
              </w:rPr>
              <w:t xml:space="preserve">       3. Opţiunea – resurse umane: </w:t>
            </w:r>
          </w:p>
          <w:p w:rsidR="00604CD1" w:rsidRDefault="00604CD1">
            <w:pPr>
              <w:autoSpaceDE w:val="0"/>
              <w:autoSpaceDN w:val="0"/>
              <w:adjustRightInd w:val="0"/>
              <w:jc w:val="both"/>
              <w:rPr>
                <w:color w:val="000000"/>
              </w:rPr>
            </w:pPr>
            <w:r>
              <w:rPr>
                <w:color w:val="000000"/>
              </w:rPr>
              <w:t>a. Asumarea răspunderii personalului didactic privind păstrarea patrimoniului şcolii;</w:t>
            </w:r>
          </w:p>
          <w:p w:rsidR="00604CD1" w:rsidRDefault="00604CD1">
            <w:pPr>
              <w:autoSpaceDE w:val="0"/>
              <w:autoSpaceDN w:val="0"/>
              <w:adjustRightInd w:val="0"/>
              <w:jc w:val="both"/>
              <w:rPr>
                <w:color w:val="FF0000"/>
              </w:rPr>
            </w:pPr>
            <w:r>
              <w:rPr>
                <w:color w:val="000000"/>
              </w:rPr>
              <w:t>b. Implicarea membrilor CA în gestionarea bunurilor şi recuperarea pagubelor.</w:t>
            </w:r>
          </w:p>
        </w:tc>
      </w:tr>
      <w:tr w:rsidR="00604CD1" w:rsidTr="00604C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4CD1" w:rsidRDefault="00604CD1"/>
        </w:tc>
        <w:tc>
          <w:tcPr>
            <w:tcW w:w="6866" w:type="dxa"/>
            <w:tcBorders>
              <w:top w:val="single" w:sz="4" w:space="0" w:color="000000"/>
              <w:left w:val="single" w:sz="4" w:space="0" w:color="000000"/>
              <w:bottom w:val="single" w:sz="4" w:space="0" w:color="000000"/>
              <w:right w:val="single" w:sz="4" w:space="0" w:color="000000"/>
            </w:tcBorders>
            <w:hideMark/>
          </w:tcPr>
          <w:p w:rsidR="00604CD1" w:rsidRDefault="00604CD1">
            <w:pPr>
              <w:autoSpaceDE w:val="0"/>
              <w:autoSpaceDN w:val="0"/>
              <w:adjustRightInd w:val="0"/>
              <w:jc w:val="both"/>
              <w:rPr>
                <w:b/>
                <w:color w:val="000000"/>
              </w:rPr>
            </w:pPr>
            <w:r>
              <w:rPr>
                <w:b/>
                <w:color w:val="000000"/>
              </w:rPr>
              <w:t xml:space="preserve">       4. Opţiunea – relaţii cu comunitatea: </w:t>
            </w:r>
          </w:p>
          <w:p w:rsidR="00604CD1" w:rsidRDefault="00604CD1">
            <w:pPr>
              <w:autoSpaceDE w:val="0"/>
              <w:autoSpaceDN w:val="0"/>
              <w:adjustRightInd w:val="0"/>
              <w:jc w:val="both"/>
              <w:rPr>
                <w:color w:val="000000"/>
              </w:rPr>
            </w:pPr>
            <w:r>
              <w:rPr>
                <w:color w:val="000000"/>
              </w:rPr>
              <w:t>a. Colaborarea cu comitetele de părinţi ale claselor;</w:t>
            </w:r>
          </w:p>
          <w:p w:rsidR="00604CD1" w:rsidRDefault="00604CD1">
            <w:pPr>
              <w:autoSpaceDE w:val="0"/>
              <w:autoSpaceDN w:val="0"/>
              <w:adjustRightInd w:val="0"/>
              <w:jc w:val="both"/>
              <w:rPr>
                <w:color w:val="FF0000"/>
              </w:rPr>
            </w:pPr>
            <w:r>
              <w:rPr>
                <w:color w:val="000000"/>
              </w:rPr>
              <w:t>b.Implicarea Consiliului Reprezentativ al Părinţilor în identificarea de noi surse de finanţare.</w:t>
            </w:r>
          </w:p>
        </w:tc>
      </w:tr>
    </w:tbl>
    <w:p w:rsidR="00604CD1" w:rsidRDefault="00604CD1" w:rsidP="00604CD1">
      <w:pPr>
        <w:autoSpaceDE w:val="0"/>
        <w:autoSpaceDN w:val="0"/>
        <w:adjustRightInd w:val="0"/>
        <w:jc w:val="center"/>
        <w:rPr>
          <w:b/>
        </w:rPr>
      </w:pPr>
    </w:p>
    <w:p w:rsidR="00604CD1" w:rsidRDefault="00604CD1" w:rsidP="00604CD1">
      <w:pPr>
        <w:autoSpaceDE w:val="0"/>
        <w:autoSpaceDN w:val="0"/>
        <w:adjustRightInd w:val="0"/>
        <w:jc w:val="both"/>
        <w:rPr>
          <w:b/>
        </w:rPr>
      </w:pPr>
      <w:r>
        <w:rPr>
          <w:b/>
        </w:rPr>
        <w:t>VIII.1</w:t>
      </w:r>
      <w:r>
        <w:t xml:space="preserve"> </w:t>
      </w:r>
      <w:r>
        <w:rPr>
          <w:b/>
        </w:rPr>
        <w:t>Asigurarea creșterii calităţii în educaţie pentru toate domeniile și toți indicatorii din standardele de evaluare periodică a unităților de învățământ preuniversitar</w:t>
      </w:r>
    </w:p>
    <w:p w:rsidR="00604CD1" w:rsidRDefault="00604CD1" w:rsidP="00604CD1">
      <w:pPr>
        <w:jc w:val="center"/>
        <w:rPr>
          <w:b/>
          <w:sz w:val="32"/>
          <w:szCs w:val="32"/>
        </w:rPr>
      </w:pPr>
    </w:p>
    <w:p w:rsidR="003E7676" w:rsidRDefault="003E7676" w:rsidP="003E7676">
      <w:pPr>
        <w:autoSpaceDE w:val="0"/>
        <w:autoSpaceDN w:val="0"/>
        <w:adjustRightInd w:val="0"/>
        <w:ind w:firstLine="720"/>
        <w:jc w:val="both"/>
      </w:pPr>
      <w:r>
        <w:lastRenderedPageBreak/>
        <w:t>Această țintă își propune ca acțiuni majore:</w:t>
      </w:r>
    </w:p>
    <w:p w:rsidR="003E7676" w:rsidRDefault="003E7676" w:rsidP="003E7676">
      <w:pPr>
        <w:autoSpaceDE w:val="0"/>
        <w:autoSpaceDN w:val="0"/>
        <w:adjustRightInd w:val="0"/>
        <w:jc w:val="both"/>
      </w:pPr>
      <w:r>
        <w:t xml:space="preserve">a. </w:t>
      </w:r>
      <w:r>
        <w:rPr>
          <w:b/>
        </w:rPr>
        <w:t>Reconsiderarea strategiei de dezvoltare instituțională</w:t>
      </w:r>
      <w:r>
        <w:t>, care trebuie să pornească de la nivelul</w:t>
      </w:r>
    </w:p>
    <w:p w:rsidR="003E7676" w:rsidRDefault="003E7676" w:rsidP="003E7676">
      <w:pPr>
        <w:autoSpaceDE w:val="0"/>
        <w:autoSpaceDN w:val="0"/>
        <w:adjustRightInd w:val="0"/>
        <w:jc w:val="both"/>
      </w:pPr>
      <w:r>
        <w:t>managementului. Cele 5 funcţii ale managementului (Fayol) au nevoie de îmbunătăţire.</w:t>
      </w:r>
    </w:p>
    <w:p w:rsidR="003E7676" w:rsidRDefault="003E7676" w:rsidP="003E7676">
      <w:pPr>
        <w:autoSpaceDE w:val="0"/>
        <w:autoSpaceDN w:val="0"/>
        <w:adjustRightInd w:val="0"/>
        <w:jc w:val="both"/>
      </w:pPr>
    </w:p>
    <w:p w:rsidR="003E7676" w:rsidRDefault="003E7676" w:rsidP="003E7676">
      <w:pPr>
        <w:autoSpaceDE w:val="0"/>
        <w:autoSpaceDN w:val="0"/>
        <w:adjustRightInd w:val="0"/>
        <w:jc w:val="both"/>
      </w:pPr>
      <w:r>
        <w:rPr>
          <w:b/>
        </w:rPr>
        <w:t>PREVEDEREA</w:t>
      </w:r>
      <w:r>
        <w:t>, ca funcţie care estimează, intuieşte, descoperă tendinţele de evoluţie a variabilelor sistemului şi dirijează sistemul în sensul obţinerii de rezultate optime în contextul evoluţiei anticipate, trebuie îmbunătăţită prin :</w:t>
      </w:r>
    </w:p>
    <w:p w:rsidR="003E7676" w:rsidRDefault="003E7676" w:rsidP="003A1128">
      <w:pPr>
        <w:numPr>
          <w:ilvl w:val="0"/>
          <w:numId w:val="21"/>
        </w:numPr>
        <w:autoSpaceDE w:val="0"/>
        <w:autoSpaceDN w:val="0"/>
        <w:adjustRightInd w:val="0"/>
        <w:spacing w:line="276" w:lineRule="auto"/>
        <w:jc w:val="both"/>
      </w:pPr>
      <w:r>
        <w:t>stabilirea clară a priorităţilor pe termen scurt, mediu şi lung;</w:t>
      </w:r>
    </w:p>
    <w:p w:rsidR="003E7676" w:rsidRDefault="003E7676" w:rsidP="003A1128">
      <w:pPr>
        <w:numPr>
          <w:ilvl w:val="0"/>
          <w:numId w:val="21"/>
        </w:numPr>
        <w:autoSpaceDE w:val="0"/>
        <w:autoSpaceDN w:val="0"/>
        <w:adjustRightInd w:val="0"/>
        <w:spacing w:line="276" w:lineRule="auto"/>
        <w:jc w:val="both"/>
      </w:pPr>
      <w:r>
        <w:t>definirea clară a etapelor de dezvoltare;</w:t>
      </w:r>
    </w:p>
    <w:p w:rsidR="003E7676" w:rsidRDefault="003E7676" w:rsidP="003A1128">
      <w:pPr>
        <w:numPr>
          <w:ilvl w:val="0"/>
          <w:numId w:val="21"/>
        </w:numPr>
        <w:autoSpaceDE w:val="0"/>
        <w:autoSpaceDN w:val="0"/>
        <w:adjustRightInd w:val="0"/>
        <w:spacing w:line="276" w:lineRule="auto"/>
        <w:jc w:val="both"/>
      </w:pPr>
      <w:r>
        <w:t>elaborarea planurilor corespunzătoare dezvoltării;</w:t>
      </w:r>
    </w:p>
    <w:p w:rsidR="003E7676" w:rsidRDefault="003E7676" w:rsidP="003A1128">
      <w:pPr>
        <w:numPr>
          <w:ilvl w:val="0"/>
          <w:numId w:val="21"/>
        </w:numPr>
        <w:autoSpaceDE w:val="0"/>
        <w:autoSpaceDN w:val="0"/>
        <w:adjustRightInd w:val="0"/>
        <w:spacing w:line="276" w:lineRule="auto"/>
        <w:jc w:val="both"/>
      </w:pPr>
      <w:r>
        <w:t>alocarea adecvată a resurselor umane, materiale, financiare şi informaţionale.</w:t>
      </w:r>
    </w:p>
    <w:p w:rsidR="003E7676" w:rsidRDefault="003E7676" w:rsidP="003E7676">
      <w:pPr>
        <w:autoSpaceDE w:val="0"/>
        <w:autoSpaceDN w:val="0"/>
        <w:adjustRightInd w:val="0"/>
        <w:ind w:left="720"/>
        <w:jc w:val="both"/>
      </w:pPr>
    </w:p>
    <w:p w:rsidR="003E7676" w:rsidRDefault="003E7676" w:rsidP="003E7676">
      <w:pPr>
        <w:autoSpaceDE w:val="0"/>
        <w:autoSpaceDN w:val="0"/>
        <w:adjustRightInd w:val="0"/>
        <w:jc w:val="both"/>
      </w:pPr>
      <w:r>
        <w:rPr>
          <w:b/>
        </w:rPr>
        <w:t>PLANIFICAREA</w:t>
      </w:r>
      <w:r>
        <w:t xml:space="preserve"> :</w:t>
      </w:r>
    </w:p>
    <w:p w:rsidR="003E7676" w:rsidRDefault="003E7676" w:rsidP="003A1128">
      <w:pPr>
        <w:numPr>
          <w:ilvl w:val="0"/>
          <w:numId w:val="22"/>
        </w:numPr>
        <w:autoSpaceDE w:val="0"/>
        <w:autoSpaceDN w:val="0"/>
        <w:adjustRightInd w:val="0"/>
        <w:spacing w:line="276" w:lineRule="auto"/>
        <w:jc w:val="both"/>
      </w:pPr>
      <w:r>
        <w:t>trebuie organizată, clar definită şi riguros respectată;</w:t>
      </w:r>
    </w:p>
    <w:p w:rsidR="003E7676" w:rsidRDefault="003E7676" w:rsidP="003A1128">
      <w:pPr>
        <w:numPr>
          <w:ilvl w:val="0"/>
          <w:numId w:val="22"/>
        </w:numPr>
        <w:autoSpaceDE w:val="0"/>
        <w:autoSpaceDN w:val="0"/>
        <w:adjustRightInd w:val="0"/>
        <w:spacing w:line="276" w:lineRule="auto"/>
        <w:jc w:val="both"/>
      </w:pPr>
      <w:r>
        <w:t>obiectivele, strategia şi politicile trebuie comunicate fără ambiguităţi;</w:t>
      </w:r>
    </w:p>
    <w:p w:rsidR="003E7676" w:rsidRDefault="003E7676" w:rsidP="003A1128">
      <w:pPr>
        <w:numPr>
          <w:ilvl w:val="0"/>
          <w:numId w:val="22"/>
        </w:numPr>
        <w:autoSpaceDE w:val="0"/>
        <w:autoSpaceDN w:val="0"/>
        <w:adjustRightInd w:val="0"/>
        <w:spacing w:line="276" w:lineRule="auto"/>
        <w:jc w:val="both"/>
      </w:pPr>
      <w:r>
        <w:t>trebuie să presupună conştientizarea şi acceptarea schimbărilor.</w:t>
      </w:r>
    </w:p>
    <w:p w:rsidR="003E7676" w:rsidRDefault="003E7676" w:rsidP="003E7676">
      <w:pPr>
        <w:autoSpaceDE w:val="0"/>
        <w:autoSpaceDN w:val="0"/>
        <w:adjustRightInd w:val="0"/>
        <w:jc w:val="both"/>
      </w:pPr>
    </w:p>
    <w:p w:rsidR="003E7676" w:rsidRDefault="003E7676" w:rsidP="003E7676">
      <w:pPr>
        <w:autoSpaceDE w:val="0"/>
        <w:autoSpaceDN w:val="0"/>
        <w:adjustRightInd w:val="0"/>
        <w:jc w:val="both"/>
        <w:rPr>
          <w:b/>
        </w:rPr>
      </w:pPr>
      <w:r>
        <w:rPr>
          <w:b/>
        </w:rPr>
        <w:t>ORGANIZAREA</w:t>
      </w:r>
    </w:p>
    <w:p w:rsidR="003E7676" w:rsidRDefault="003E7676" w:rsidP="003E7676">
      <w:pPr>
        <w:autoSpaceDE w:val="0"/>
        <w:autoSpaceDN w:val="0"/>
        <w:adjustRightInd w:val="0"/>
        <w:ind w:firstLine="720"/>
        <w:jc w:val="both"/>
      </w:pPr>
      <w:r>
        <w:t>Funcţia de organizare reprezintă componenta cea mai complexă a managementului. Aportul său se manifestă în ceea ce priveşte realizarea obiectivelor rezultate ca urmare a manifestării funcţiei de previziune. Mai mult, are menirea să indice “cum să facă” organizaţia pentru a atinge obiectivele prestabilite. Această funcţie trebuie să:</w:t>
      </w:r>
    </w:p>
    <w:p w:rsidR="003E7676" w:rsidRDefault="003E7676" w:rsidP="003A1128">
      <w:pPr>
        <w:numPr>
          <w:ilvl w:val="0"/>
          <w:numId w:val="23"/>
        </w:numPr>
        <w:autoSpaceDE w:val="0"/>
        <w:autoSpaceDN w:val="0"/>
        <w:adjustRightInd w:val="0"/>
        <w:spacing w:line="276" w:lineRule="auto"/>
        <w:jc w:val="both"/>
      </w:pPr>
      <w:r>
        <w:t>delimiteze clar compartimetele şi relaţiile dintre acestea prin organigramă;</w:t>
      </w:r>
    </w:p>
    <w:p w:rsidR="003E7676" w:rsidRDefault="003E7676" w:rsidP="003A1128">
      <w:pPr>
        <w:numPr>
          <w:ilvl w:val="0"/>
          <w:numId w:val="23"/>
        </w:numPr>
        <w:autoSpaceDE w:val="0"/>
        <w:autoSpaceDN w:val="0"/>
        <w:adjustRightInd w:val="0"/>
        <w:spacing w:line="276" w:lineRule="auto"/>
        <w:jc w:val="both"/>
      </w:pPr>
      <w:r>
        <w:t>stabilească relaţiile dintre compartimente pentru a asigura unitatea de conducere şi cooperarea adecvată;</w:t>
      </w:r>
    </w:p>
    <w:p w:rsidR="003E7676" w:rsidRDefault="003E7676" w:rsidP="003A1128">
      <w:pPr>
        <w:numPr>
          <w:ilvl w:val="0"/>
          <w:numId w:val="23"/>
        </w:numPr>
        <w:autoSpaceDE w:val="0"/>
        <w:autoSpaceDN w:val="0"/>
        <w:adjustRightInd w:val="0"/>
        <w:spacing w:line="276" w:lineRule="auto"/>
        <w:jc w:val="both"/>
      </w:pPr>
      <w:r>
        <w:t>definească sistemul informaţional.</w:t>
      </w:r>
    </w:p>
    <w:p w:rsidR="003E7676" w:rsidRDefault="003E7676" w:rsidP="003E7676">
      <w:pPr>
        <w:autoSpaceDE w:val="0"/>
        <w:autoSpaceDN w:val="0"/>
        <w:adjustRightInd w:val="0"/>
        <w:jc w:val="both"/>
      </w:pPr>
    </w:p>
    <w:p w:rsidR="003E7676" w:rsidRDefault="003E7676" w:rsidP="003E7676">
      <w:pPr>
        <w:autoSpaceDE w:val="0"/>
        <w:autoSpaceDN w:val="0"/>
        <w:adjustRightInd w:val="0"/>
        <w:jc w:val="both"/>
      </w:pPr>
      <w:r>
        <w:rPr>
          <w:b/>
        </w:rPr>
        <w:t>COORDONAREA</w:t>
      </w:r>
      <w:r>
        <w:t xml:space="preserve"> presupune mamagementul resursei umane, care trebuie îmbunătăţită în domeniile:</w:t>
      </w:r>
    </w:p>
    <w:p w:rsidR="003E7676" w:rsidRDefault="003E7676" w:rsidP="003A1128">
      <w:pPr>
        <w:numPr>
          <w:ilvl w:val="0"/>
          <w:numId w:val="24"/>
        </w:numPr>
        <w:autoSpaceDE w:val="0"/>
        <w:autoSpaceDN w:val="0"/>
        <w:adjustRightInd w:val="0"/>
        <w:spacing w:line="276" w:lineRule="auto"/>
        <w:jc w:val="both"/>
      </w:pPr>
      <w:r>
        <w:t>managementul carierei;</w:t>
      </w:r>
    </w:p>
    <w:p w:rsidR="003E7676" w:rsidRDefault="003E7676" w:rsidP="003A1128">
      <w:pPr>
        <w:numPr>
          <w:ilvl w:val="0"/>
          <w:numId w:val="24"/>
        </w:numPr>
        <w:autoSpaceDE w:val="0"/>
        <w:autoSpaceDN w:val="0"/>
        <w:adjustRightInd w:val="0"/>
        <w:spacing w:line="276" w:lineRule="auto"/>
        <w:jc w:val="both"/>
      </w:pPr>
      <w:r>
        <w:t>evaluare.</w:t>
      </w:r>
    </w:p>
    <w:p w:rsidR="003E7676" w:rsidRDefault="003E7676" w:rsidP="003E7676">
      <w:pPr>
        <w:autoSpaceDE w:val="0"/>
        <w:autoSpaceDN w:val="0"/>
        <w:adjustRightInd w:val="0"/>
        <w:ind w:left="720"/>
        <w:jc w:val="both"/>
      </w:pPr>
    </w:p>
    <w:p w:rsidR="003E7676" w:rsidRDefault="003E7676" w:rsidP="003E7676">
      <w:pPr>
        <w:autoSpaceDE w:val="0"/>
        <w:autoSpaceDN w:val="0"/>
        <w:adjustRightInd w:val="0"/>
        <w:jc w:val="both"/>
        <w:rPr>
          <w:b/>
        </w:rPr>
      </w:pPr>
      <w:r>
        <w:rPr>
          <w:b/>
        </w:rPr>
        <w:t>CONTROLUL</w:t>
      </w:r>
    </w:p>
    <w:p w:rsidR="003E7676" w:rsidRDefault="003E7676" w:rsidP="003E7676">
      <w:pPr>
        <w:autoSpaceDE w:val="0"/>
        <w:autoSpaceDN w:val="0"/>
        <w:adjustRightInd w:val="0"/>
        <w:ind w:firstLine="720"/>
        <w:jc w:val="both"/>
      </w:pPr>
      <w:r>
        <w:t>Funcţia de control-evaluare presupune un ansamblu de acţiuni prin care se urmăreşte în ce măsură rezultatele (performanţele) obţinute sunt identice cu nivelul lor prestabilit prin standarde. Mai mult, urmărirea sistematică a concordanţei dintre rezultate şi programări, din punct de vedere cantitativ şi calitativ, anticiparea consecinţelor, care pot decurge în cazul nerealizării ei, permite să se ia măsurile cele mai potrivite, care să asigure funcţionalitatea, indiferent de natura influenţelor şi de locul unde se desfăşoară.</w:t>
      </w:r>
    </w:p>
    <w:p w:rsidR="003E7676" w:rsidRDefault="003E7676" w:rsidP="003E7676">
      <w:pPr>
        <w:autoSpaceDE w:val="0"/>
        <w:autoSpaceDN w:val="0"/>
        <w:adjustRightInd w:val="0"/>
        <w:ind w:firstLine="360"/>
        <w:jc w:val="both"/>
      </w:pPr>
      <w:r>
        <w:t>Pe această componentă trebuie:</w:t>
      </w:r>
    </w:p>
    <w:p w:rsidR="003E7676" w:rsidRDefault="003E7676" w:rsidP="003A1128">
      <w:pPr>
        <w:numPr>
          <w:ilvl w:val="0"/>
          <w:numId w:val="25"/>
        </w:numPr>
        <w:autoSpaceDE w:val="0"/>
        <w:autoSpaceDN w:val="0"/>
        <w:adjustRightInd w:val="0"/>
        <w:spacing w:line="276" w:lineRule="auto"/>
        <w:jc w:val="both"/>
      </w:pPr>
      <w:r>
        <w:t>să se implementeze Sistemul de Control Intern Managerial ( OMFP 946/2005);</w:t>
      </w:r>
    </w:p>
    <w:p w:rsidR="003E7676" w:rsidRDefault="003E7676" w:rsidP="003A1128">
      <w:pPr>
        <w:numPr>
          <w:ilvl w:val="0"/>
          <w:numId w:val="25"/>
        </w:numPr>
        <w:autoSpaceDE w:val="0"/>
        <w:autoSpaceDN w:val="0"/>
        <w:adjustRightInd w:val="0"/>
        <w:spacing w:line="276" w:lineRule="auto"/>
        <w:jc w:val="both"/>
      </w:pPr>
      <w:r>
        <w:t>să se nominalizeze, pe compartimente, prin decizie, persoanele care să monitorizeze activităţile specifice;</w:t>
      </w:r>
    </w:p>
    <w:p w:rsidR="003E7676" w:rsidRDefault="003E7676" w:rsidP="003A1128">
      <w:pPr>
        <w:numPr>
          <w:ilvl w:val="0"/>
          <w:numId w:val="25"/>
        </w:numPr>
        <w:autoSpaceDE w:val="0"/>
        <w:autoSpaceDN w:val="0"/>
        <w:adjustRightInd w:val="0"/>
        <w:spacing w:line="276" w:lineRule="auto"/>
        <w:jc w:val="both"/>
      </w:pPr>
      <w:r>
        <w:t>să se elaboreze proceduri specifice de control;</w:t>
      </w:r>
    </w:p>
    <w:p w:rsidR="003E7676" w:rsidRDefault="003E7676" w:rsidP="003A1128">
      <w:pPr>
        <w:numPr>
          <w:ilvl w:val="0"/>
          <w:numId w:val="25"/>
        </w:numPr>
        <w:autoSpaceDE w:val="0"/>
        <w:autoSpaceDN w:val="0"/>
        <w:adjustRightInd w:val="0"/>
        <w:spacing w:line="276" w:lineRule="auto"/>
        <w:jc w:val="both"/>
      </w:pPr>
      <w:r>
        <w:t>să se asigure feedback-ul corespunzător constatărilor controlului;</w:t>
      </w:r>
    </w:p>
    <w:p w:rsidR="003E7676" w:rsidRDefault="003E7676" w:rsidP="003A1128">
      <w:pPr>
        <w:numPr>
          <w:ilvl w:val="0"/>
          <w:numId w:val="25"/>
        </w:numPr>
        <w:autoSpaceDE w:val="0"/>
        <w:autoSpaceDN w:val="0"/>
        <w:adjustRightInd w:val="0"/>
        <w:spacing w:line="276" w:lineRule="auto"/>
        <w:jc w:val="both"/>
      </w:pPr>
      <w:r>
        <w:t>să se creeze un climat care să încurajeze performanța şi calitatea;</w:t>
      </w:r>
    </w:p>
    <w:p w:rsidR="003E7676" w:rsidRDefault="003E7676" w:rsidP="003A1128">
      <w:pPr>
        <w:numPr>
          <w:ilvl w:val="0"/>
          <w:numId w:val="25"/>
        </w:numPr>
        <w:autoSpaceDE w:val="0"/>
        <w:autoSpaceDN w:val="0"/>
        <w:adjustRightInd w:val="0"/>
        <w:spacing w:line="276" w:lineRule="auto"/>
        <w:jc w:val="both"/>
      </w:pPr>
      <w:r>
        <w:t>să se promoveze și împărtășească bunele practici;</w:t>
      </w:r>
    </w:p>
    <w:p w:rsidR="003E7676" w:rsidRDefault="003E7676" w:rsidP="003A1128">
      <w:pPr>
        <w:numPr>
          <w:ilvl w:val="0"/>
          <w:numId w:val="25"/>
        </w:numPr>
        <w:autoSpaceDE w:val="0"/>
        <w:autoSpaceDN w:val="0"/>
        <w:adjustRightInd w:val="0"/>
        <w:spacing w:line="276" w:lineRule="auto"/>
        <w:jc w:val="both"/>
      </w:pPr>
      <w:r>
        <w:t>să se asigure creșterea calității actului educațional prin fundamentarea procesului decizional pe evidențe și pe valoare adaugată.</w:t>
      </w:r>
    </w:p>
    <w:p w:rsidR="003E7676" w:rsidRDefault="003E7676" w:rsidP="003E7676">
      <w:pPr>
        <w:autoSpaceDE w:val="0"/>
        <w:autoSpaceDN w:val="0"/>
        <w:adjustRightInd w:val="0"/>
        <w:ind w:left="720"/>
        <w:jc w:val="both"/>
      </w:pPr>
    </w:p>
    <w:p w:rsidR="003E7676" w:rsidRDefault="003E7676" w:rsidP="003E7676">
      <w:pPr>
        <w:autoSpaceDE w:val="0"/>
        <w:autoSpaceDN w:val="0"/>
        <w:adjustRightInd w:val="0"/>
        <w:ind w:left="720"/>
        <w:jc w:val="both"/>
      </w:pPr>
    </w:p>
    <w:p w:rsidR="003E7676" w:rsidRDefault="003E7676" w:rsidP="003E7676">
      <w:pPr>
        <w:autoSpaceDE w:val="0"/>
        <w:autoSpaceDN w:val="0"/>
        <w:adjustRightInd w:val="0"/>
        <w:jc w:val="both"/>
      </w:pPr>
      <w:r>
        <w:rPr>
          <w:b/>
        </w:rPr>
        <w:t xml:space="preserve">b. Cresterea calității educației </w:t>
      </w:r>
      <w:r>
        <w:t>oferită de şcoala noastră prin:</w:t>
      </w:r>
    </w:p>
    <w:p w:rsidR="003E7676" w:rsidRDefault="003E7676" w:rsidP="003A1128">
      <w:pPr>
        <w:numPr>
          <w:ilvl w:val="0"/>
          <w:numId w:val="26"/>
        </w:numPr>
        <w:autoSpaceDE w:val="0"/>
        <w:autoSpaceDN w:val="0"/>
        <w:adjustRightInd w:val="0"/>
        <w:spacing w:line="276" w:lineRule="auto"/>
        <w:jc w:val="both"/>
      </w:pPr>
      <w:r>
        <w:lastRenderedPageBreak/>
        <w:t>elaborarea strategiei Comisiei de Evaluare și Asigurare a Calității;</w:t>
      </w:r>
    </w:p>
    <w:p w:rsidR="003E7676" w:rsidRDefault="003E7676" w:rsidP="003A1128">
      <w:pPr>
        <w:numPr>
          <w:ilvl w:val="0"/>
          <w:numId w:val="26"/>
        </w:numPr>
        <w:autoSpaceDE w:val="0"/>
        <w:autoSpaceDN w:val="0"/>
        <w:adjustRightInd w:val="0"/>
        <w:spacing w:line="276" w:lineRule="auto"/>
        <w:jc w:val="both"/>
      </w:pPr>
      <w:r>
        <w:t>elaborarea procedurilor de monitorizare și îmbunătățire continuă în spirala calității;</w:t>
      </w:r>
    </w:p>
    <w:p w:rsidR="003E7676" w:rsidRDefault="003E7676" w:rsidP="003A1128">
      <w:pPr>
        <w:numPr>
          <w:ilvl w:val="0"/>
          <w:numId w:val="26"/>
        </w:numPr>
        <w:autoSpaceDE w:val="0"/>
        <w:autoSpaceDN w:val="0"/>
        <w:adjustRightInd w:val="0"/>
        <w:spacing w:line="276" w:lineRule="auto"/>
        <w:jc w:val="both"/>
      </w:pPr>
      <w:r>
        <w:t>colaborare eficientă a Comisiei de Evaluare și Asigurare a Calității cu conducerea şcolii;</w:t>
      </w:r>
    </w:p>
    <w:p w:rsidR="003E7676" w:rsidRDefault="003E7676" w:rsidP="003A1128">
      <w:pPr>
        <w:numPr>
          <w:ilvl w:val="0"/>
          <w:numId w:val="26"/>
        </w:numPr>
        <w:autoSpaceDE w:val="0"/>
        <w:autoSpaceDN w:val="0"/>
        <w:adjustRightInd w:val="0"/>
        <w:spacing w:line="276" w:lineRule="auto"/>
        <w:jc w:val="both"/>
      </w:pPr>
      <w:r>
        <w:t>colaborare eficientă a Comisiei de Evaluare și Asigurare a Calității cu comisiile metodice;</w:t>
      </w:r>
    </w:p>
    <w:p w:rsidR="003E7676" w:rsidRDefault="003E7676" w:rsidP="003A1128">
      <w:pPr>
        <w:numPr>
          <w:ilvl w:val="0"/>
          <w:numId w:val="26"/>
        </w:numPr>
        <w:autoSpaceDE w:val="0"/>
        <w:autoSpaceDN w:val="0"/>
        <w:adjustRightInd w:val="0"/>
        <w:spacing w:line="276" w:lineRule="auto"/>
        <w:jc w:val="both"/>
      </w:pPr>
      <w:r>
        <w:t>identificarea punctelor slabe și a amenințărilor și transformarea lor în ținte strategice prin care să se îmbunătățească mereu planurile operaționale;</w:t>
      </w:r>
    </w:p>
    <w:p w:rsidR="003E7676" w:rsidRDefault="003E7676" w:rsidP="003A1128">
      <w:pPr>
        <w:numPr>
          <w:ilvl w:val="0"/>
          <w:numId w:val="26"/>
        </w:numPr>
        <w:autoSpaceDE w:val="0"/>
        <w:autoSpaceDN w:val="0"/>
        <w:adjustRightInd w:val="0"/>
        <w:jc w:val="both"/>
      </w:pPr>
      <w:r>
        <w:t>implicarea efectivă a unui număr căt mai mare de cadre didactice în procesul de autoevaluare instituţională în vederea conștientizării rolului fiecărui individ în cadrul organizației și responsabilizării lor în implicarea decizională.</w:t>
      </w:r>
    </w:p>
    <w:p w:rsidR="003E7676" w:rsidRDefault="003E7676" w:rsidP="003A1128">
      <w:pPr>
        <w:numPr>
          <w:ilvl w:val="0"/>
          <w:numId w:val="26"/>
        </w:numPr>
        <w:autoSpaceDE w:val="0"/>
        <w:autoSpaceDN w:val="0"/>
        <w:adjustRightInd w:val="0"/>
        <w:jc w:val="both"/>
      </w:pPr>
    </w:p>
    <w:p w:rsidR="003E7676" w:rsidRDefault="00CE33CD" w:rsidP="003E7676">
      <w:pPr>
        <w:autoSpaceDE w:val="0"/>
        <w:autoSpaceDN w:val="0"/>
        <w:adjustRightInd w:val="0"/>
        <w:jc w:val="both"/>
        <w:rPr>
          <w:b/>
        </w:rPr>
      </w:pPr>
      <w:r>
        <w:rPr>
          <w:b/>
        </w:rPr>
        <w:t>VIII.3</w:t>
      </w:r>
      <w:r w:rsidR="003E7676">
        <w:rPr>
          <w:b/>
        </w:rPr>
        <w:t xml:space="preserve"> Prevenirea eşecului şcolar şi creşterea performanţei elevilor prin reforma şi personalizarea procesului instructiv – educativ</w:t>
      </w:r>
    </w:p>
    <w:p w:rsidR="003E7676" w:rsidRDefault="003E7676" w:rsidP="003E7676">
      <w:pPr>
        <w:autoSpaceDE w:val="0"/>
        <w:autoSpaceDN w:val="0"/>
        <w:adjustRightInd w:val="0"/>
        <w:jc w:val="both"/>
      </w:pPr>
      <w:r>
        <w:t xml:space="preserve"> </w:t>
      </w:r>
    </w:p>
    <w:p w:rsidR="003E7676" w:rsidRDefault="003E7676" w:rsidP="003E7676">
      <w:pPr>
        <w:autoSpaceDE w:val="0"/>
        <w:autoSpaceDN w:val="0"/>
        <w:adjustRightInd w:val="0"/>
        <w:ind w:firstLine="720"/>
        <w:jc w:val="both"/>
      </w:pPr>
      <w:r>
        <w:t>Reforma şi personalizarea curriculum-ului impune ca prioritate în perioada 2016-2020 armonizarea componentelor acestuia în vederea recuplării învăţământului la nevoile de calificare resimţite în economie, administraţie, viaţă socială şi cultură. În contextul actual socio-economic şi politic misiunea şcolii se identifică cu opţiunea</w:t>
      </w:r>
      <w:r w:rsidRPr="003E7676">
        <w:rPr>
          <w:b/>
        </w:rPr>
        <w:t xml:space="preserve"> pentru modernitate şi performanţă. </w:t>
      </w:r>
    </w:p>
    <w:p w:rsidR="003E7676" w:rsidRDefault="003E7676" w:rsidP="003E7676">
      <w:pPr>
        <w:autoSpaceDE w:val="0"/>
        <w:autoSpaceDN w:val="0"/>
        <w:adjustRightInd w:val="0"/>
        <w:ind w:firstLine="720"/>
        <w:jc w:val="both"/>
      </w:pPr>
      <w:r>
        <w:t>Deschiderea continuă a societăţii româneşti spre valorile democratice internaţionale coroborate cu provocările globalizării economiei mondiale şi de integrarea în Uniunea Europeană creează numeroase oportunităţi in ceea ce priveşte mobilitatea forţei de muncă şi abordarea (prin planul de şcolarizare) unor specializări profesionale specifice societăţii tehnologice şi informaţionale moderne. Componentele curriculum-ului trebuie să asigure practicarea unui învăţământ  care să profileze caractere şi să asigure formarea tânărului apt să facă faţă schimbărilor rapide.</w:t>
      </w:r>
    </w:p>
    <w:p w:rsidR="003E7676" w:rsidRDefault="003E7676" w:rsidP="003E7676">
      <w:pPr>
        <w:autoSpaceDE w:val="0"/>
        <w:autoSpaceDN w:val="0"/>
        <w:adjustRightInd w:val="0"/>
        <w:ind w:firstLine="720"/>
        <w:jc w:val="both"/>
      </w:pPr>
      <w:r>
        <w:t>Proiectarea curriculară, pentru perioada 2016-2020 are în vedere următoarele obiective strategice:</w:t>
      </w:r>
    </w:p>
    <w:p w:rsidR="003E7676" w:rsidRDefault="003E7676" w:rsidP="003A1128">
      <w:pPr>
        <w:numPr>
          <w:ilvl w:val="0"/>
          <w:numId w:val="27"/>
        </w:numPr>
        <w:autoSpaceDE w:val="0"/>
        <w:autoSpaceDN w:val="0"/>
        <w:adjustRightInd w:val="0"/>
        <w:spacing w:line="276" w:lineRule="auto"/>
        <w:jc w:val="both"/>
      </w:pPr>
      <w:r>
        <w:t>asigurarea egalităţii şanselor pentru toţi absolvenţii (promovarea examenelor nationale);</w:t>
      </w:r>
    </w:p>
    <w:p w:rsidR="003E7676" w:rsidRDefault="003E7676" w:rsidP="003A1128">
      <w:pPr>
        <w:numPr>
          <w:ilvl w:val="0"/>
          <w:numId w:val="27"/>
        </w:numPr>
        <w:autoSpaceDE w:val="0"/>
        <w:autoSpaceDN w:val="0"/>
        <w:adjustRightInd w:val="0"/>
        <w:spacing w:line="276" w:lineRule="auto"/>
        <w:jc w:val="both"/>
      </w:pPr>
      <w:r>
        <w:t>asigurarea tehnicilor de învăţare  individuală necesare pe parcursul întregii vieţi;</w:t>
      </w:r>
    </w:p>
    <w:p w:rsidR="003E7676" w:rsidRDefault="003E7676" w:rsidP="003A1128">
      <w:pPr>
        <w:numPr>
          <w:ilvl w:val="0"/>
          <w:numId w:val="27"/>
        </w:numPr>
        <w:autoSpaceDE w:val="0"/>
        <w:autoSpaceDN w:val="0"/>
        <w:adjustRightInd w:val="0"/>
        <w:spacing w:line="276" w:lineRule="auto"/>
        <w:jc w:val="both"/>
      </w:pPr>
      <w:r>
        <w:t>realizarea de programe de studiu personalizate şi atractive pentru disciplinele opţionale oferite;</w:t>
      </w:r>
    </w:p>
    <w:p w:rsidR="003E7676" w:rsidRDefault="003E7676" w:rsidP="003A1128">
      <w:pPr>
        <w:numPr>
          <w:ilvl w:val="0"/>
          <w:numId w:val="27"/>
        </w:numPr>
        <w:autoSpaceDE w:val="0"/>
        <w:autoSpaceDN w:val="0"/>
        <w:adjustRightInd w:val="0"/>
        <w:spacing w:line="276" w:lineRule="auto"/>
        <w:jc w:val="both"/>
      </w:pPr>
      <w:r>
        <w:t>proiectarea disciplinelor opţionale pe parcursul unui semestru, a unui an şcolar sau pe întreg ciclu de învăţământ după următoarea schemă principală de elaborare:</w:t>
      </w:r>
    </w:p>
    <w:p w:rsidR="003E7676" w:rsidRDefault="003E7676" w:rsidP="003A1128">
      <w:pPr>
        <w:numPr>
          <w:ilvl w:val="1"/>
          <w:numId w:val="27"/>
        </w:numPr>
        <w:autoSpaceDE w:val="0"/>
        <w:autoSpaceDN w:val="0"/>
        <w:adjustRightInd w:val="0"/>
        <w:spacing w:line="276" w:lineRule="auto"/>
        <w:jc w:val="both"/>
      </w:pPr>
      <w:r>
        <w:t>argument;</w:t>
      </w:r>
    </w:p>
    <w:p w:rsidR="003E7676" w:rsidRDefault="003E7676" w:rsidP="003A1128">
      <w:pPr>
        <w:numPr>
          <w:ilvl w:val="1"/>
          <w:numId w:val="27"/>
        </w:numPr>
        <w:autoSpaceDE w:val="0"/>
        <w:autoSpaceDN w:val="0"/>
        <w:adjustRightInd w:val="0"/>
        <w:spacing w:line="276" w:lineRule="auto"/>
        <w:jc w:val="both"/>
      </w:pPr>
      <w:r>
        <w:t>obiective de referinţă şi activităţi de învăţare;</w:t>
      </w:r>
    </w:p>
    <w:p w:rsidR="003E7676" w:rsidRDefault="003E7676" w:rsidP="003A1128">
      <w:pPr>
        <w:numPr>
          <w:ilvl w:val="1"/>
          <w:numId w:val="27"/>
        </w:numPr>
        <w:autoSpaceDE w:val="0"/>
        <w:autoSpaceDN w:val="0"/>
        <w:adjustRightInd w:val="0"/>
        <w:spacing w:line="276" w:lineRule="auto"/>
        <w:jc w:val="both"/>
      </w:pPr>
      <w:r>
        <w:t>listă de conţinuturi;</w:t>
      </w:r>
    </w:p>
    <w:p w:rsidR="003E7676" w:rsidRDefault="003E7676" w:rsidP="003A1128">
      <w:pPr>
        <w:numPr>
          <w:ilvl w:val="1"/>
          <w:numId w:val="27"/>
        </w:numPr>
        <w:autoSpaceDE w:val="0"/>
        <w:autoSpaceDN w:val="0"/>
        <w:adjustRightInd w:val="0"/>
        <w:spacing w:line="276" w:lineRule="auto"/>
        <w:jc w:val="both"/>
      </w:pPr>
      <w:r>
        <w:t>modalităţi de evaluare;</w:t>
      </w:r>
    </w:p>
    <w:p w:rsidR="003E7676" w:rsidRDefault="003E7676" w:rsidP="003A1128">
      <w:pPr>
        <w:numPr>
          <w:ilvl w:val="0"/>
          <w:numId w:val="27"/>
        </w:numPr>
        <w:autoSpaceDE w:val="0"/>
        <w:autoSpaceDN w:val="0"/>
        <w:adjustRightInd w:val="0"/>
        <w:spacing w:line="276" w:lineRule="auto"/>
        <w:jc w:val="both"/>
      </w:pPr>
      <w:r>
        <w:rPr>
          <w:color w:val="000000"/>
        </w:rPr>
        <w:t>desfăşurarea procesului educativ în mod diferenţiat şi într-un mod atractiv;</w:t>
      </w:r>
    </w:p>
    <w:p w:rsidR="003E7676" w:rsidRDefault="003E7676" w:rsidP="003A1128">
      <w:pPr>
        <w:numPr>
          <w:ilvl w:val="0"/>
          <w:numId w:val="27"/>
        </w:numPr>
        <w:autoSpaceDE w:val="0"/>
        <w:autoSpaceDN w:val="0"/>
        <w:adjustRightInd w:val="0"/>
        <w:spacing w:line="276" w:lineRule="auto"/>
        <w:jc w:val="both"/>
      </w:pPr>
      <w:r>
        <w:rPr>
          <w:color w:val="000000"/>
        </w:rPr>
        <w:t>asigurarea unui program de pregătire suplimentară a elevilor;</w:t>
      </w:r>
    </w:p>
    <w:p w:rsidR="003E7676" w:rsidRDefault="003E7676" w:rsidP="003A1128">
      <w:pPr>
        <w:numPr>
          <w:ilvl w:val="0"/>
          <w:numId w:val="27"/>
        </w:numPr>
        <w:autoSpaceDE w:val="0"/>
        <w:autoSpaceDN w:val="0"/>
        <w:adjustRightInd w:val="0"/>
        <w:spacing w:line="276" w:lineRule="auto"/>
        <w:jc w:val="both"/>
      </w:pPr>
      <w:r>
        <w:t>corelaţia funcţională între discipline şi arii curriculare;</w:t>
      </w:r>
    </w:p>
    <w:p w:rsidR="003E7676" w:rsidRDefault="003E7676" w:rsidP="003A1128">
      <w:pPr>
        <w:numPr>
          <w:ilvl w:val="0"/>
          <w:numId w:val="27"/>
        </w:numPr>
        <w:autoSpaceDE w:val="0"/>
        <w:autoSpaceDN w:val="0"/>
        <w:adjustRightInd w:val="0"/>
        <w:spacing w:line="276" w:lineRule="auto"/>
        <w:jc w:val="both"/>
      </w:pPr>
      <w:r>
        <w:t>flexibilitatea evaluărilor (initiale, pe parcurs şi sumative);</w:t>
      </w:r>
    </w:p>
    <w:p w:rsidR="003E7676" w:rsidRDefault="003E7676" w:rsidP="003A1128">
      <w:pPr>
        <w:numPr>
          <w:ilvl w:val="0"/>
          <w:numId w:val="28"/>
        </w:numPr>
        <w:autoSpaceDE w:val="0"/>
        <w:autoSpaceDN w:val="0"/>
        <w:adjustRightInd w:val="0"/>
        <w:spacing w:line="276" w:lineRule="auto"/>
        <w:jc w:val="both"/>
      </w:pPr>
      <w:r>
        <w:t xml:space="preserve">implicarea tuturor elevilor în activităţi extraşcolare, pentru dobândirea încrederii în sine şi în reuşita personală şi transpunerea acestora în procesul de învăţare; </w:t>
      </w:r>
    </w:p>
    <w:p w:rsidR="003E7676" w:rsidRDefault="003E7676" w:rsidP="003A1128">
      <w:pPr>
        <w:numPr>
          <w:ilvl w:val="0"/>
          <w:numId w:val="27"/>
        </w:numPr>
        <w:autoSpaceDE w:val="0"/>
        <w:autoSpaceDN w:val="0"/>
        <w:adjustRightInd w:val="0"/>
        <w:spacing w:line="276" w:lineRule="auto"/>
        <w:jc w:val="both"/>
      </w:pPr>
      <w:r>
        <w:t>predare şi asistenţă la ore cu echipe formate din profesori de specializări apropiate pentru dinamizarea activităţii şi asigurarea interdisciplinaritaţii;</w:t>
      </w:r>
    </w:p>
    <w:p w:rsidR="003E7676" w:rsidRDefault="003E7676" w:rsidP="003A1128">
      <w:pPr>
        <w:numPr>
          <w:ilvl w:val="0"/>
          <w:numId w:val="27"/>
        </w:numPr>
        <w:autoSpaceDE w:val="0"/>
        <w:autoSpaceDN w:val="0"/>
        <w:adjustRightInd w:val="0"/>
        <w:spacing w:line="276" w:lineRule="auto"/>
        <w:jc w:val="both"/>
      </w:pPr>
      <w:r>
        <w:t>educaţia în spiritul comunicării interculturale, educaţia informaţională, educaţia economică, educaţia antreprenorială, educaţia juridică, educaţia moral-civică, estetică şi cultivarea sensibilităţii.</w:t>
      </w:r>
    </w:p>
    <w:p w:rsidR="003E7676" w:rsidRDefault="003E7676" w:rsidP="003E7676">
      <w:pPr>
        <w:autoSpaceDE w:val="0"/>
        <w:autoSpaceDN w:val="0"/>
        <w:adjustRightInd w:val="0"/>
        <w:jc w:val="both"/>
      </w:pPr>
    </w:p>
    <w:p w:rsidR="003E7676" w:rsidRDefault="003E7676" w:rsidP="003E7676">
      <w:pPr>
        <w:autoSpaceDE w:val="0"/>
        <w:autoSpaceDN w:val="0"/>
        <w:adjustRightInd w:val="0"/>
        <w:ind w:firstLine="360"/>
        <w:jc w:val="both"/>
      </w:pPr>
      <w:r>
        <w:rPr>
          <w:b/>
        </w:rPr>
        <w:t>VIII.3. Asigurarea finalitaţilor educaţionale</w:t>
      </w:r>
      <w:r>
        <w:t xml:space="preserve"> </w:t>
      </w:r>
    </w:p>
    <w:p w:rsidR="003E7676" w:rsidRDefault="003E7676" w:rsidP="003E7676">
      <w:pPr>
        <w:autoSpaceDE w:val="0"/>
        <w:autoSpaceDN w:val="0"/>
        <w:adjustRightInd w:val="0"/>
        <w:jc w:val="both"/>
      </w:pPr>
    </w:p>
    <w:p w:rsidR="003E7676" w:rsidRDefault="003E7676" w:rsidP="003E7676">
      <w:pPr>
        <w:autoSpaceDE w:val="0"/>
        <w:autoSpaceDN w:val="0"/>
        <w:adjustRightInd w:val="0"/>
        <w:ind w:left="720" w:firstLine="720"/>
        <w:jc w:val="both"/>
      </w:pPr>
      <w:r>
        <w:lastRenderedPageBreak/>
        <w:t>Personalitatea copilului de desăvârşeşte printr-un proces de durată. Desfăşurarea lui pe parcursul şcolarizării în ciclul primar şi gimnazial are ca punct terminus exprimarea opţiunii în ceea ce priveşte continuarea studiilor. Acesta este un act de maturitate cu profunde semnificaţii.</w:t>
      </w:r>
    </w:p>
    <w:p w:rsidR="003E7676" w:rsidRDefault="003E7676" w:rsidP="003E7676">
      <w:pPr>
        <w:autoSpaceDE w:val="0"/>
        <w:autoSpaceDN w:val="0"/>
        <w:adjustRightInd w:val="0"/>
        <w:ind w:left="720" w:firstLine="720"/>
        <w:jc w:val="both"/>
      </w:pPr>
      <w:r>
        <w:t>Obiectivele strategice în formarea potentialului uman reprezentat de elevii care optează pentru unitatea noatră şcolară sunt:</w:t>
      </w:r>
    </w:p>
    <w:p w:rsidR="003E7676" w:rsidRDefault="003E7676" w:rsidP="003A1128">
      <w:pPr>
        <w:numPr>
          <w:ilvl w:val="0"/>
          <w:numId w:val="28"/>
        </w:numPr>
        <w:autoSpaceDE w:val="0"/>
        <w:autoSpaceDN w:val="0"/>
        <w:adjustRightInd w:val="0"/>
        <w:spacing w:line="276" w:lineRule="auto"/>
        <w:jc w:val="both"/>
      </w:pPr>
      <w:r>
        <w:t>întărirea suportului şi statutului social al elevului;</w:t>
      </w:r>
    </w:p>
    <w:p w:rsidR="003E7676" w:rsidRDefault="003E7676" w:rsidP="003A1128">
      <w:pPr>
        <w:numPr>
          <w:ilvl w:val="0"/>
          <w:numId w:val="28"/>
        </w:numPr>
        <w:autoSpaceDE w:val="0"/>
        <w:autoSpaceDN w:val="0"/>
        <w:adjustRightInd w:val="0"/>
        <w:spacing w:line="276" w:lineRule="auto"/>
        <w:jc w:val="both"/>
      </w:pPr>
      <w:r>
        <w:t>crearea condiţiilor cele mai optime funcţionării instituţiei de învăţământ pentru asigurarea bunăstării elevilor (a unui climat şcolar de sigurantă fizică şi psihică)</w:t>
      </w:r>
    </w:p>
    <w:p w:rsidR="003E7676" w:rsidRDefault="003E7676" w:rsidP="003A1128">
      <w:pPr>
        <w:numPr>
          <w:ilvl w:val="0"/>
          <w:numId w:val="28"/>
        </w:numPr>
        <w:autoSpaceDE w:val="0"/>
        <w:autoSpaceDN w:val="0"/>
        <w:adjustRightInd w:val="0"/>
        <w:spacing w:line="276" w:lineRule="auto"/>
        <w:jc w:val="both"/>
      </w:pPr>
      <w:r>
        <w:t>formarea autonomiei morale şi iniţiativei proprii în alegerea carierei;</w:t>
      </w:r>
    </w:p>
    <w:p w:rsidR="003E7676" w:rsidRDefault="003E7676" w:rsidP="003A1128">
      <w:pPr>
        <w:pStyle w:val="Bodytext181"/>
        <w:numPr>
          <w:ilvl w:val="0"/>
          <w:numId w:val="16"/>
        </w:numPr>
        <w:spacing w:line="276" w:lineRule="auto"/>
        <w:jc w:val="both"/>
        <w:rPr>
          <w:rFonts w:ascii="Times New Roman" w:hAnsi="Times New Roman"/>
        </w:rPr>
      </w:pPr>
      <w:r>
        <w:rPr>
          <w:rFonts w:ascii="Times New Roman" w:hAnsi="Times New Roman"/>
          <w:lang w:eastAsia="ro-RO"/>
        </w:rPr>
        <w:t>dezvoltarea competenţelor funcţionale esenţiale pentru reuşita socială: comunicare, gândire critică, luarea deciziilor, prelucrarea şi utilizarea contextuală a unor informaţii complexe;</w:t>
      </w:r>
    </w:p>
    <w:p w:rsidR="003E7676" w:rsidRDefault="003E7676" w:rsidP="003A1128">
      <w:pPr>
        <w:pStyle w:val="Bodytext181"/>
        <w:numPr>
          <w:ilvl w:val="0"/>
          <w:numId w:val="16"/>
        </w:numPr>
        <w:spacing w:line="276" w:lineRule="auto"/>
        <w:jc w:val="both"/>
        <w:rPr>
          <w:rFonts w:ascii="Times New Roman" w:hAnsi="Times New Roman"/>
        </w:rPr>
      </w:pPr>
      <w:r>
        <w:rPr>
          <w:rFonts w:ascii="Times New Roman" w:hAnsi="Times New Roman"/>
          <w:lang w:eastAsia="ro-RO"/>
        </w:rPr>
        <w:t>cultivarea expresivităţii şi a sensibilităţii, în scopul împlinirii personale şi a promovării unei vieţi de calitate;</w:t>
      </w:r>
    </w:p>
    <w:p w:rsidR="003E7676" w:rsidRDefault="003E7676" w:rsidP="003A1128">
      <w:pPr>
        <w:numPr>
          <w:ilvl w:val="0"/>
          <w:numId w:val="28"/>
        </w:numPr>
        <w:autoSpaceDE w:val="0"/>
        <w:autoSpaceDN w:val="0"/>
        <w:adjustRightInd w:val="0"/>
        <w:spacing w:line="276" w:lineRule="auto"/>
        <w:jc w:val="both"/>
      </w:pPr>
      <w:r>
        <w:t>formarea în spiritul cunoaşterii şi respectării drepturilor şi libertăţilor fundamentale ale omului, al demnitaţii şi toleranţei, a schimbului liber de opinii intr-o societate democratică.</w:t>
      </w:r>
    </w:p>
    <w:p w:rsidR="003E7676" w:rsidRDefault="003E7676" w:rsidP="003A1128">
      <w:pPr>
        <w:numPr>
          <w:ilvl w:val="0"/>
          <w:numId w:val="28"/>
        </w:numPr>
        <w:autoSpaceDE w:val="0"/>
        <w:autoSpaceDN w:val="0"/>
        <w:adjustRightInd w:val="0"/>
        <w:spacing w:line="276" w:lineRule="auto"/>
        <w:jc w:val="both"/>
      </w:pPr>
      <w:r>
        <w:t xml:space="preserve">adaptabilitatea la schimbare şi la ritmul ei; </w:t>
      </w:r>
    </w:p>
    <w:p w:rsidR="003E7676" w:rsidRDefault="003E7676" w:rsidP="003A1128">
      <w:pPr>
        <w:numPr>
          <w:ilvl w:val="0"/>
          <w:numId w:val="28"/>
        </w:numPr>
        <w:autoSpaceDE w:val="0"/>
        <w:autoSpaceDN w:val="0"/>
        <w:adjustRightInd w:val="0"/>
        <w:spacing w:line="276" w:lineRule="auto"/>
        <w:jc w:val="both"/>
      </w:pPr>
      <w:r>
        <w:t xml:space="preserve"> stimularea potenţialului creativ, intuitiv şi imaginativ;</w:t>
      </w:r>
    </w:p>
    <w:p w:rsidR="003E7676" w:rsidRDefault="003E7676" w:rsidP="003A1128">
      <w:pPr>
        <w:numPr>
          <w:ilvl w:val="0"/>
          <w:numId w:val="28"/>
        </w:numPr>
        <w:autoSpaceDE w:val="0"/>
        <w:autoSpaceDN w:val="0"/>
        <w:adjustRightInd w:val="0"/>
        <w:spacing w:line="276" w:lineRule="auto"/>
        <w:jc w:val="both"/>
      </w:pPr>
      <w:r>
        <w:t>dezvoltarea capacităţii de integrare activă în grupuri sociale (familie, mediu şcolar, mediu profesional);</w:t>
      </w:r>
    </w:p>
    <w:p w:rsidR="003E7676" w:rsidRDefault="003E7676" w:rsidP="003A1128">
      <w:pPr>
        <w:numPr>
          <w:ilvl w:val="0"/>
          <w:numId w:val="28"/>
        </w:numPr>
        <w:autoSpaceDE w:val="0"/>
        <w:autoSpaceDN w:val="0"/>
        <w:adjustRightInd w:val="0"/>
        <w:spacing w:line="276" w:lineRule="auto"/>
        <w:jc w:val="both"/>
      </w:pPr>
      <w:r>
        <w:t>decizia personală în asumarea riscului; activitatea in echipă, colaborarea, evaluarea şi reevaluarea rezultatelor, responsabilitatea pentru o activitate realizată;</w:t>
      </w:r>
    </w:p>
    <w:p w:rsidR="003E7676" w:rsidRDefault="003E7676" w:rsidP="003A1128">
      <w:pPr>
        <w:numPr>
          <w:ilvl w:val="0"/>
          <w:numId w:val="28"/>
        </w:numPr>
        <w:autoSpaceDE w:val="0"/>
        <w:autoSpaceDN w:val="0"/>
        <w:adjustRightInd w:val="0"/>
        <w:spacing w:line="276" w:lineRule="auto"/>
        <w:jc w:val="both"/>
      </w:pPr>
      <w:r>
        <w:t>promovarea valorilor moral-civice, culturale specifice societăţii democratice;</w:t>
      </w:r>
    </w:p>
    <w:p w:rsidR="003E7676" w:rsidRDefault="003E7676" w:rsidP="003A1128">
      <w:pPr>
        <w:numPr>
          <w:ilvl w:val="0"/>
          <w:numId w:val="28"/>
        </w:numPr>
        <w:autoSpaceDE w:val="0"/>
        <w:autoSpaceDN w:val="0"/>
        <w:adjustRightInd w:val="0"/>
        <w:spacing w:line="276" w:lineRule="auto"/>
        <w:jc w:val="both"/>
      </w:pPr>
      <w:r>
        <w:t>formarea responsabilităţii pentu propria dezvoltare şi sănătate;</w:t>
      </w:r>
    </w:p>
    <w:p w:rsidR="003E7676" w:rsidRDefault="003E7676" w:rsidP="003A1128">
      <w:pPr>
        <w:numPr>
          <w:ilvl w:val="0"/>
          <w:numId w:val="29"/>
        </w:numPr>
        <w:autoSpaceDE w:val="0"/>
        <w:autoSpaceDN w:val="0"/>
        <w:adjustRightInd w:val="0"/>
        <w:spacing w:line="276" w:lineRule="auto"/>
        <w:jc w:val="both"/>
      </w:pPr>
      <w:r>
        <w:t>crearea capacităţii de evaluare a colectivului, a membrilor lui şi a propriei persoane;</w:t>
      </w:r>
    </w:p>
    <w:p w:rsidR="003E7676" w:rsidRDefault="003E7676" w:rsidP="003E7676">
      <w:pPr>
        <w:autoSpaceDE w:val="0"/>
        <w:autoSpaceDN w:val="0"/>
        <w:adjustRightInd w:val="0"/>
        <w:jc w:val="both"/>
      </w:pPr>
    </w:p>
    <w:p w:rsidR="003E7676" w:rsidRDefault="003E7676" w:rsidP="003E7676">
      <w:pPr>
        <w:autoSpaceDE w:val="0"/>
        <w:autoSpaceDN w:val="0"/>
        <w:adjustRightInd w:val="0"/>
        <w:ind w:firstLine="360"/>
        <w:jc w:val="both"/>
        <w:rPr>
          <w:b/>
        </w:rPr>
      </w:pPr>
      <w:r>
        <w:rPr>
          <w:b/>
        </w:rPr>
        <w:t>VIII.4.</w:t>
      </w:r>
      <w:r>
        <w:t xml:space="preserve">  </w:t>
      </w:r>
      <w:r>
        <w:rPr>
          <w:b/>
        </w:rPr>
        <w:t xml:space="preserve">Dezvoltarea personală şi profesională a cadrelor didactice </w:t>
      </w:r>
    </w:p>
    <w:p w:rsidR="003E7676" w:rsidRDefault="003E7676" w:rsidP="003E7676">
      <w:pPr>
        <w:autoSpaceDE w:val="0"/>
        <w:autoSpaceDN w:val="0"/>
        <w:adjustRightInd w:val="0"/>
        <w:ind w:firstLine="360"/>
        <w:jc w:val="both"/>
        <w:rPr>
          <w:b/>
        </w:rPr>
      </w:pPr>
    </w:p>
    <w:p w:rsidR="003E7676" w:rsidRDefault="003E7676" w:rsidP="003E7676">
      <w:pPr>
        <w:autoSpaceDE w:val="0"/>
        <w:autoSpaceDN w:val="0"/>
        <w:adjustRightInd w:val="0"/>
        <w:ind w:left="720" w:firstLine="720"/>
        <w:jc w:val="both"/>
      </w:pPr>
      <w:r>
        <w:t>Nevoile de formare a personalului sunt extrem de diversificate şi cuprinzătoare şi se referă la conceptual modern de formare continuă şi la educaţia pe parcursul întregii vieţi.</w:t>
      </w:r>
    </w:p>
    <w:p w:rsidR="003E7676" w:rsidRDefault="003E7676" w:rsidP="003E7676">
      <w:pPr>
        <w:autoSpaceDE w:val="0"/>
        <w:autoSpaceDN w:val="0"/>
        <w:adjustRightInd w:val="0"/>
        <w:ind w:left="720" w:firstLine="720"/>
        <w:jc w:val="both"/>
      </w:pPr>
      <w:r>
        <w:t>Întreaga activitate are ca scop final asigurarea formării centrate pe elevi, abordarea interdisciplinară, utilizând metodele interactive, evaluarea de competenţe şi atingerea unor performanţe superioare.</w:t>
      </w:r>
    </w:p>
    <w:p w:rsidR="003E7676" w:rsidRDefault="003E7676" w:rsidP="003E7676">
      <w:pPr>
        <w:autoSpaceDE w:val="0"/>
        <w:autoSpaceDN w:val="0"/>
        <w:adjustRightInd w:val="0"/>
        <w:ind w:left="720" w:firstLine="720"/>
        <w:jc w:val="both"/>
      </w:pPr>
      <w:r>
        <w:t>Gestionarea şi reforma resurselor umane are următoarele obiective strategice:</w:t>
      </w:r>
    </w:p>
    <w:p w:rsidR="003E7676" w:rsidRDefault="003E7676" w:rsidP="003A1128">
      <w:pPr>
        <w:numPr>
          <w:ilvl w:val="0"/>
          <w:numId w:val="30"/>
        </w:numPr>
        <w:autoSpaceDE w:val="0"/>
        <w:autoSpaceDN w:val="0"/>
        <w:adjustRightInd w:val="0"/>
        <w:spacing w:line="276" w:lineRule="auto"/>
        <w:jc w:val="both"/>
      </w:pPr>
      <w:r>
        <w:t>perfecţionarea cadrelor didactice în sensul caracterului formativ al învăţământului şi renunţarea la învăţământul teoretizat;</w:t>
      </w:r>
    </w:p>
    <w:p w:rsidR="003E7676" w:rsidRDefault="003E7676" w:rsidP="003A1128">
      <w:pPr>
        <w:numPr>
          <w:ilvl w:val="0"/>
          <w:numId w:val="30"/>
        </w:numPr>
        <w:autoSpaceDE w:val="0"/>
        <w:autoSpaceDN w:val="0"/>
        <w:adjustRightInd w:val="0"/>
        <w:spacing w:line="276" w:lineRule="auto"/>
        <w:jc w:val="both"/>
      </w:pPr>
      <w:r>
        <w:t>folosirea metodelor eficiente de predare/învăţare (dezbateri participative, interactive) care presupun cunoaşterea potenţialului intelectual şi psihologic al fiecărui elev;</w:t>
      </w:r>
    </w:p>
    <w:p w:rsidR="003E7676" w:rsidRDefault="003E7676" w:rsidP="003A1128">
      <w:pPr>
        <w:numPr>
          <w:ilvl w:val="0"/>
          <w:numId w:val="30"/>
        </w:numPr>
        <w:autoSpaceDE w:val="0"/>
        <w:autoSpaceDN w:val="0"/>
        <w:adjustRightInd w:val="0"/>
        <w:spacing w:line="276" w:lineRule="auto"/>
        <w:jc w:val="both"/>
      </w:pPr>
      <w:r>
        <w:t>organizarea formării continue a personalului didactic pe baze moderne;</w:t>
      </w:r>
    </w:p>
    <w:p w:rsidR="003E7676" w:rsidRDefault="003E7676" w:rsidP="003A1128">
      <w:pPr>
        <w:numPr>
          <w:ilvl w:val="0"/>
          <w:numId w:val="30"/>
        </w:numPr>
        <w:autoSpaceDE w:val="0"/>
        <w:autoSpaceDN w:val="0"/>
        <w:adjustRightInd w:val="0"/>
        <w:spacing w:line="276" w:lineRule="auto"/>
        <w:jc w:val="both"/>
      </w:pPr>
      <w:r>
        <w:t>însuşirea deprinderilor de utilizare a tehnicii de calcul şi accesare a internetulului - colaborări cu cadre didactice din ţară şi străinătate pe diferite teme care să vizeze perfecţionarea învăţământului românesc;</w:t>
      </w:r>
    </w:p>
    <w:p w:rsidR="003E7676" w:rsidRDefault="003E7676" w:rsidP="003A1128">
      <w:pPr>
        <w:numPr>
          <w:ilvl w:val="0"/>
          <w:numId w:val="30"/>
        </w:numPr>
        <w:autoSpaceDE w:val="0"/>
        <w:autoSpaceDN w:val="0"/>
        <w:adjustRightInd w:val="0"/>
        <w:spacing w:line="276" w:lineRule="auto"/>
        <w:jc w:val="both"/>
      </w:pPr>
      <w:r>
        <w:t>cadrele didactice vor fi capabile să folosească mijloace moderne şi, implicit, calitatea lecţiilor va fi mai bună;</w:t>
      </w:r>
    </w:p>
    <w:p w:rsidR="003E7676" w:rsidRDefault="003E7676" w:rsidP="003A1128">
      <w:pPr>
        <w:numPr>
          <w:ilvl w:val="0"/>
          <w:numId w:val="30"/>
        </w:numPr>
        <w:autoSpaceDE w:val="0"/>
        <w:autoSpaceDN w:val="0"/>
        <w:adjustRightInd w:val="0"/>
        <w:spacing w:line="276" w:lineRule="auto"/>
        <w:jc w:val="both"/>
      </w:pPr>
      <w:r>
        <w:t>elevii şi profesorii vor beneficia de mijloace moderne de predare, iar accesul la Internet va uşura accesul la informaţie.</w:t>
      </w:r>
    </w:p>
    <w:p w:rsidR="003E7676" w:rsidRDefault="003E7676" w:rsidP="003A1128">
      <w:pPr>
        <w:numPr>
          <w:ilvl w:val="0"/>
          <w:numId w:val="30"/>
        </w:numPr>
        <w:autoSpaceDE w:val="0"/>
        <w:autoSpaceDN w:val="0"/>
        <w:adjustRightInd w:val="0"/>
        <w:spacing w:line="276" w:lineRule="auto"/>
        <w:jc w:val="both"/>
      </w:pPr>
      <w:r>
        <w:t>valorificarea la maximum a cadrului legislative în domeniul formării şi perfecţionării cadrelor (accesul la programe naţionale şi internaţionale de pregătire profesională).</w:t>
      </w:r>
    </w:p>
    <w:p w:rsidR="003E7676" w:rsidRDefault="003E7676" w:rsidP="003A1128">
      <w:pPr>
        <w:numPr>
          <w:ilvl w:val="0"/>
          <w:numId w:val="30"/>
        </w:numPr>
        <w:autoSpaceDE w:val="0"/>
        <w:autoSpaceDN w:val="0"/>
        <w:adjustRightInd w:val="0"/>
        <w:spacing w:line="276" w:lineRule="auto"/>
        <w:jc w:val="both"/>
      </w:pPr>
      <w:r>
        <w:lastRenderedPageBreak/>
        <w:t>formarea continuă a tuturor membrilor colectivului profesoral atât la nivelul unitătii şcolare cât şi prin centre specializate: Inspectoratul Şcolar Judeţean, Casa Corpului Didactic, Agenţia Natională pentru Programe Comunitare, Universităţi;</w:t>
      </w:r>
    </w:p>
    <w:p w:rsidR="003E7676" w:rsidRDefault="003E7676" w:rsidP="003A1128">
      <w:pPr>
        <w:numPr>
          <w:ilvl w:val="0"/>
          <w:numId w:val="30"/>
        </w:numPr>
        <w:autoSpaceDE w:val="0"/>
        <w:autoSpaceDN w:val="0"/>
        <w:adjustRightInd w:val="0"/>
        <w:spacing w:line="276" w:lineRule="auto"/>
        <w:jc w:val="both"/>
      </w:pPr>
      <w:r>
        <w:t>formele de perfecţionare promovate:</w:t>
      </w:r>
    </w:p>
    <w:p w:rsidR="003E7676" w:rsidRDefault="003E7676" w:rsidP="003A1128">
      <w:pPr>
        <w:numPr>
          <w:ilvl w:val="1"/>
          <w:numId w:val="30"/>
        </w:numPr>
        <w:autoSpaceDE w:val="0"/>
        <w:autoSpaceDN w:val="0"/>
        <w:adjustRightInd w:val="0"/>
        <w:spacing w:line="276" w:lineRule="auto"/>
        <w:jc w:val="both"/>
      </w:pPr>
      <w:r>
        <w:t>autoperfecţionare-studiu autoindus;</w:t>
      </w:r>
    </w:p>
    <w:p w:rsidR="003E7676" w:rsidRDefault="003E7676" w:rsidP="003A1128">
      <w:pPr>
        <w:numPr>
          <w:ilvl w:val="1"/>
          <w:numId w:val="30"/>
        </w:numPr>
        <w:autoSpaceDE w:val="0"/>
        <w:autoSpaceDN w:val="0"/>
        <w:adjustRightInd w:val="0"/>
        <w:spacing w:line="276" w:lineRule="auto"/>
        <w:jc w:val="both"/>
      </w:pPr>
      <w:r>
        <w:t>cursuri prin corespondenţă (pachete informaţionale, proiecte, cursuri metodologice);</w:t>
      </w:r>
    </w:p>
    <w:p w:rsidR="003E7676" w:rsidRDefault="003E7676" w:rsidP="003A1128">
      <w:pPr>
        <w:numPr>
          <w:ilvl w:val="1"/>
          <w:numId w:val="30"/>
        </w:numPr>
        <w:autoSpaceDE w:val="0"/>
        <w:autoSpaceDN w:val="0"/>
        <w:adjustRightInd w:val="0"/>
        <w:spacing w:line="276" w:lineRule="auto"/>
        <w:jc w:val="both"/>
      </w:pPr>
      <w:r>
        <w:t>perfecţionare în cadrul unor programe regionale, naţionale şi internaţionale.</w:t>
      </w:r>
    </w:p>
    <w:p w:rsidR="003E7676" w:rsidRDefault="003E7676" w:rsidP="003A1128">
      <w:pPr>
        <w:numPr>
          <w:ilvl w:val="0"/>
          <w:numId w:val="30"/>
        </w:numPr>
        <w:autoSpaceDE w:val="0"/>
        <w:autoSpaceDN w:val="0"/>
        <w:adjustRightInd w:val="0"/>
        <w:spacing w:line="276" w:lineRule="auto"/>
        <w:jc w:val="both"/>
      </w:pPr>
      <w:r>
        <w:t>cunoaşterea fiecărui membru al colectivului printr-o observare atentă, analiza obiectivă a rezultatelor activităţii, distribuţia judicioasă a sarcinilor şi evaluarea periodică a rezultatelor;</w:t>
      </w:r>
    </w:p>
    <w:p w:rsidR="003E7676" w:rsidRDefault="003E7676" w:rsidP="003A1128">
      <w:pPr>
        <w:numPr>
          <w:ilvl w:val="0"/>
          <w:numId w:val="30"/>
        </w:numPr>
        <w:autoSpaceDE w:val="0"/>
        <w:autoSpaceDN w:val="0"/>
        <w:adjustRightInd w:val="0"/>
        <w:spacing w:line="276" w:lineRule="auto"/>
        <w:jc w:val="both"/>
      </w:pPr>
      <w:r>
        <w:t>iniţierea de activităţi de consiliere şi orientare a cadrelor didactice raportate la proiectele unitaţii şcolare pe termen scurt şi mediu, a misiunii, obiectivului şi personalităţii unităţii şcolare;</w:t>
      </w:r>
    </w:p>
    <w:p w:rsidR="003E7676" w:rsidRDefault="003E7676" w:rsidP="003A1128">
      <w:pPr>
        <w:numPr>
          <w:ilvl w:val="0"/>
          <w:numId w:val="30"/>
        </w:numPr>
        <w:autoSpaceDE w:val="0"/>
        <w:autoSpaceDN w:val="0"/>
        <w:adjustRightInd w:val="0"/>
        <w:spacing w:line="276" w:lineRule="auto"/>
        <w:jc w:val="both"/>
      </w:pPr>
      <w:r>
        <w:t>monitorizarea performanţelor obţinute de fiecare membru al colectivului şi cuantificarea lor în funcţie de competenţă, importanţa muncii ca bază pentru promovare profesională;</w:t>
      </w:r>
    </w:p>
    <w:p w:rsidR="003E7676" w:rsidRDefault="003E7676" w:rsidP="003A1128">
      <w:pPr>
        <w:numPr>
          <w:ilvl w:val="0"/>
          <w:numId w:val="30"/>
        </w:numPr>
        <w:autoSpaceDE w:val="0"/>
        <w:autoSpaceDN w:val="0"/>
        <w:adjustRightInd w:val="0"/>
        <w:spacing w:line="276" w:lineRule="auto"/>
        <w:jc w:val="both"/>
      </w:pPr>
      <w:r>
        <w:t>crearea dimensiunii participative, investind în capacităţile fiecărui membru al colectivului, în posibilitatea de a desăvârşi "valori" în fiecare domeniu de activitate;</w:t>
      </w:r>
    </w:p>
    <w:p w:rsidR="003E7676" w:rsidRDefault="003E7676" w:rsidP="003A1128">
      <w:pPr>
        <w:numPr>
          <w:ilvl w:val="0"/>
          <w:numId w:val="30"/>
        </w:numPr>
        <w:autoSpaceDE w:val="0"/>
        <w:autoSpaceDN w:val="0"/>
        <w:adjustRightInd w:val="0"/>
        <w:spacing w:line="276" w:lineRule="auto"/>
        <w:jc w:val="both"/>
      </w:pPr>
      <w:r>
        <w:t>creşterea rolului Consiliului de Administraţie, a Consiliului Profesoral şi a catedrelor in gestionarea şi formarea resurselor umane;</w:t>
      </w:r>
    </w:p>
    <w:p w:rsidR="003E7676" w:rsidRDefault="003E7676" w:rsidP="003E7676">
      <w:pPr>
        <w:autoSpaceDE w:val="0"/>
        <w:autoSpaceDN w:val="0"/>
        <w:adjustRightInd w:val="0"/>
        <w:ind w:left="720"/>
        <w:jc w:val="both"/>
      </w:pPr>
    </w:p>
    <w:p w:rsidR="003E7676" w:rsidRDefault="003E7676" w:rsidP="003E7676">
      <w:pPr>
        <w:autoSpaceDE w:val="0"/>
        <w:autoSpaceDN w:val="0"/>
        <w:adjustRightInd w:val="0"/>
        <w:ind w:firstLine="360"/>
        <w:rPr>
          <w:b/>
        </w:rPr>
      </w:pPr>
      <w:r>
        <w:rPr>
          <w:b/>
        </w:rPr>
        <w:t>VIII.5.</w:t>
      </w:r>
      <w:r>
        <w:t xml:space="preserve">  </w:t>
      </w:r>
      <w:r>
        <w:rPr>
          <w:b/>
        </w:rPr>
        <w:t xml:space="preserve">Păstrarea şi modernizarea infrastructurii şi generalizarea accesului la informatia electronică  </w:t>
      </w:r>
    </w:p>
    <w:p w:rsidR="003E7676" w:rsidRDefault="003E7676" w:rsidP="003E7676">
      <w:pPr>
        <w:autoSpaceDE w:val="0"/>
        <w:autoSpaceDN w:val="0"/>
        <w:adjustRightInd w:val="0"/>
        <w:ind w:firstLine="720"/>
        <w:jc w:val="both"/>
      </w:pPr>
      <w:r>
        <w:t>Păstrarea şi modemizarea bazei tehnico-materiale este unul din scopurile strategice prioritare pentru perioada 2016-2020. Aceasta presupune utilizarea cu maxim de eficienţă a cadrului normativ şi legislativ în ce priveşte descentralizarea şi autonomia instituţională.</w:t>
      </w:r>
    </w:p>
    <w:p w:rsidR="003E7676" w:rsidRDefault="003E7676" w:rsidP="003E7676">
      <w:pPr>
        <w:autoSpaceDE w:val="0"/>
        <w:autoSpaceDN w:val="0"/>
        <w:adjustRightInd w:val="0"/>
        <w:ind w:firstLine="720"/>
      </w:pPr>
      <w:r>
        <w:t>Modernizarea infrastructurii existente se structurează pe trei direcţii principale şi are următoarele obiective strategice:</w:t>
      </w:r>
    </w:p>
    <w:p w:rsidR="003E7676" w:rsidRDefault="003E7676" w:rsidP="003A1128">
      <w:pPr>
        <w:numPr>
          <w:ilvl w:val="0"/>
          <w:numId w:val="31"/>
        </w:numPr>
        <w:autoSpaceDE w:val="0"/>
        <w:autoSpaceDN w:val="0"/>
        <w:adjustRightInd w:val="0"/>
        <w:spacing w:line="276" w:lineRule="auto"/>
      </w:pPr>
      <w:r>
        <w:t>Investiţii de capital</w:t>
      </w:r>
    </w:p>
    <w:p w:rsidR="00E7446B" w:rsidRDefault="003E7676" w:rsidP="00E7446B">
      <w:pPr>
        <w:autoSpaceDE w:val="0"/>
        <w:autoSpaceDN w:val="0"/>
        <w:adjustRightInd w:val="0"/>
        <w:ind w:left="720" w:firstLine="720"/>
      </w:pPr>
      <w:r>
        <w:t>Fondurile destinate cheltuielilor de capital în măsura în care acestea vor fi alocate vor fi dirijate către următoarele obiective de investiţii:</w:t>
      </w:r>
    </w:p>
    <w:p w:rsidR="003E7676" w:rsidRDefault="003E7676" w:rsidP="003A1128">
      <w:pPr>
        <w:numPr>
          <w:ilvl w:val="0"/>
          <w:numId w:val="32"/>
        </w:numPr>
        <w:autoSpaceDE w:val="0"/>
        <w:autoSpaceDN w:val="0"/>
        <w:adjustRightInd w:val="0"/>
        <w:spacing w:line="276" w:lineRule="auto"/>
        <w:rPr>
          <w:color w:val="000000"/>
        </w:rPr>
      </w:pPr>
      <w:r>
        <w:rPr>
          <w:color w:val="000000"/>
        </w:rPr>
        <w:t>Reamenajarea bibliotecii şcolare-structurarea spaţiului; panouri de afişaj;</w:t>
      </w:r>
    </w:p>
    <w:p w:rsidR="00E7446B" w:rsidRDefault="00E7446B" w:rsidP="003A1128">
      <w:pPr>
        <w:numPr>
          <w:ilvl w:val="0"/>
          <w:numId w:val="32"/>
        </w:numPr>
        <w:autoSpaceDE w:val="0"/>
        <w:autoSpaceDN w:val="0"/>
        <w:adjustRightInd w:val="0"/>
        <w:spacing w:line="276" w:lineRule="auto"/>
        <w:rPr>
          <w:color w:val="000000"/>
        </w:rPr>
      </w:pPr>
      <w:r>
        <w:rPr>
          <w:color w:val="000000"/>
        </w:rPr>
        <w:t>Reabilitarea localului şcolii vechi(corpul B)de la Şcoala Gimnazială,,Hatmanul Şendrea’’Dolheştii Mari</w:t>
      </w:r>
    </w:p>
    <w:p w:rsidR="003E7676" w:rsidRDefault="003E7676" w:rsidP="003A1128">
      <w:pPr>
        <w:numPr>
          <w:ilvl w:val="0"/>
          <w:numId w:val="32"/>
        </w:numPr>
        <w:autoSpaceDE w:val="0"/>
        <w:autoSpaceDN w:val="0"/>
        <w:adjustRightInd w:val="0"/>
        <w:spacing w:line="276" w:lineRule="auto"/>
        <w:rPr>
          <w:color w:val="000000"/>
        </w:rPr>
      </w:pPr>
      <w:r>
        <w:rPr>
          <w:color w:val="000000"/>
        </w:rPr>
        <w:t xml:space="preserve">Amenajarea unui teren de sport ; </w:t>
      </w:r>
    </w:p>
    <w:p w:rsidR="003E7676" w:rsidRDefault="003E7676" w:rsidP="003A1128">
      <w:pPr>
        <w:numPr>
          <w:ilvl w:val="0"/>
          <w:numId w:val="32"/>
        </w:numPr>
        <w:autoSpaceDE w:val="0"/>
        <w:autoSpaceDN w:val="0"/>
        <w:adjustRightInd w:val="0"/>
        <w:spacing w:line="276" w:lineRule="auto"/>
        <w:rPr>
          <w:color w:val="000000"/>
        </w:rPr>
      </w:pPr>
      <w:r>
        <w:rPr>
          <w:color w:val="000000"/>
        </w:rPr>
        <w:t>Modernizarea curţii şcolare şi a spaţiilor verzi ,împrejmuirea cu gard;</w:t>
      </w:r>
    </w:p>
    <w:p w:rsidR="003E7676" w:rsidRDefault="003E7676" w:rsidP="003A1128">
      <w:pPr>
        <w:numPr>
          <w:ilvl w:val="0"/>
          <w:numId w:val="32"/>
        </w:numPr>
        <w:autoSpaceDE w:val="0"/>
        <w:autoSpaceDN w:val="0"/>
        <w:adjustRightInd w:val="0"/>
        <w:spacing w:line="276" w:lineRule="auto"/>
        <w:rPr>
          <w:color w:val="000000"/>
        </w:rPr>
      </w:pPr>
      <w:r>
        <w:rPr>
          <w:color w:val="000000"/>
        </w:rPr>
        <w:t xml:space="preserve">Repararea trotuarelor </w:t>
      </w:r>
      <w:r>
        <w:t>şi</w:t>
      </w:r>
      <w:r>
        <w:rPr>
          <w:color w:val="000000"/>
        </w:rPr>
        <w:t xml:space="preserve"> construirea unora noi;</w:t>
      </w:r>
    </w:p>
    <w:p w:rsidR="003E7676" w:rsidRDefault="003E7676" w:rsidP="003A1128">
      <w:pPr>
        <w:numPr>
          <w:ilvl w:val="0"/>
          <w:numId w:val="32"/>
        </w:numPr>
        <w:autoSpaceDE w:val="0"/>
        <w:autoSpaceDN w:val="0"/>
        <w:adjustRightInd w:val="0"/>
        <w:spacing w:line="276" w:lineRule="auto"/>
        <w:rPr>
          <w:color w:val="000000"/>
        </w:rPr>
      </w:pPr>
      <w:r>
        <w:rPr>
          <w:color w:val="000000"/>
        </w:rPr>
        <w:t>Alimentarea cu apă a</w:t>
      </w:r>
      <w:r>
        <w:t xml:space="preserve"> grupului sanitar de la Şcoala Gimnazială Dolheştii Mici;</w:t>
      </w:r>
    </w:p>
    <w:p w:rsidR="003E7676" w:rsidRDefault="003E7676" w:rsidP="003A1128">
      <w:pPr>
        <w:numPr>
          <w:ilvl w:val="0"/>
          <w:numId w:val="32"/>
        </w:numPr>
        <w:autoSpaceDE w:val="0"/>
        <w:autoSpaceDN w:val="0"/>
        <w:adjustRightInd w:val="0"/>
        <w:spacing w:line="276" w:lineRule="auto"/>
        <w:rPr>
          <w:color w:val="000000"/>
        </w:rPr>
      </w:pPr>
      <w:r>
        <w:rPr>
          <w:color w:val="000000"/>
        </w:rPr>
        <w:t xml:space="preserve">Reparaţii de consolidare la subsolul </w:t>
      </w:r>
      <w:r>
        <w:t>Şcolii Gimnaziale Dolheştii Mici</w:t>
      </w:r>
      <w:r>
        <w:rPr>
          <w:color w:val="000000"/>
        </w:rPr>
        <w:t xml:space="preserve"> ;</w:t>
      </w:r>
    </w:p>
    <w:p w:rsidR="003E7676" w:rsidRDefault="003E7676" w:rsidP="003A1128">
      <w:pPr>
        <w:numPr>
          <w:ilvl w:val="0"/>
          <w:numId w:val="32"/>
        </w:numPr>
        <w:autoSpaceDE w:val="0"/>
        <w:autoSpaceDN w:val="0"/>
        <w:adjustRightInd w:val="0"/>
        <w:spacing w:line="276" w:lineRule="auto"/>
      </w:pPr>
      <w:r>
        <w:t>Dotări cu mijloace de învăţământ şi material didactic</w:t>
      </w:r>
    </w:p>
    <w:p w:rsidR="003E7676" w:rsidRDefault="003E7676" w:rsidP="003A1128">
      <w:pPr>
        <w:numPr>
          <w:ilvl w:val="1"/>
          <w:numId w:val="32"/>
        </w:numPr>
        <w:autoSpaceDE w:val="0"/>
        <w:autoSpaceDN w:val="0"/>
        <w:adjustRightInd w:val="0"/>
        <w:spacing w:line="276" w:lineRule="auto"/>
      </w:pPr>
      <w:r>
        <w:t>Asigurarea dotărilor necesare spaţiilor destinate activităţilor didactice, de instruire practică şi în spaţiile administrative are următoarele priorităţi:</w:t>
      </w:r>
    </w:p>
    <w:p w:rsidR="003E7676" w:rsidRDefault="003E7676" w:rsidP="003A1128">
      <w:pPr>
        <w:numPr>
          <w:ilvl w:val="0"/>
          <w:numId w:val="32"/>
        </w:numPr>
        <w:autoSpaceDE w:val="0"/>
        <w:autoSpaceDN w:val="0"/>
        <w:adjustRightInd w:val="0"/>
        <w:spacing w:line="276" w:lineRule="auto"/>
      </w:pPr>
      <w:r>
        <w:t>Aprovizionarea cu material bibliografic, manuale, reviste, etc.</w:t>
      </w:r>
    </w:p>
    <w:p w:rsidR="003E7676" w:rsidRDefault="003E7676" w:rsidP="003A1128">
      <w:pPr>
        <w:numPr>
          <w:ilvl w:val="0"/>
          <w:numId w:val="32"/>
        </w:numPr>
        <w:autoSpaceDE w:val="0"/>
        <w:autoSpaceDN w:val="0"/>
        <w:adjustRightInd w:val="0"/>
        <w:spacing w:line="276" w:lineRule="auto"/>
      </w:pPr>
      <w:r>
        <w:t>Achiziţionarea de echipament şi aparatură sportivă (laboratoare, sală educaţie fizică);</w:t>
      </w:r>
    </w:p>
    <w:p w:rsidR="003E7676" w:rsidRDefault="00E7446B" w:rsidP="003A1128">
      <w:pPr>
        <w:numPr>
          <w:ilvl w:val="0"/>
          <w:numId w:val="32"/>
        </w:numPr>
        <w:autoSpaceDE w:val="0"/>
        <w:autoSpaceDN w:val="0"/>
        <w:adjustRightInd w:val="0"/>
        <w:spacing w:line="276" w:lineRule="auto"/>
      </w:pPr>
      <w:r>
        <w:t>Dotarea cu obiecte de inventa</w:t>
      </w:r>
      <w:r w:rsidR="003E7676">
        <w:t>r (table şcolare, videoproiectoare).</w:t>
      </w:r>
    </w:p>
    <w:p w:rsidR="003E7676" w:rsidRDefault="003E7676" w:rsidP="003E7676">
      <w:pPr>
        <w:autoSpaceDE w:val="0"/>
        <w:autoSpaceDN w:val="0"/>
        <w:adjustRightInd w:val="0"/>
      </w:pPr>
    </w:p>
    <w:p w:rsidR="003E7676" w:rsidRDefault="003E7676" w:rsidP="003A1128">
      <w:pPr>
        <w:numPr>
          <w:ilvl w:val="0"/>
          <w:numId w:val="31"/>
        </w:numPr>
        <w:autoSpaceDE w:val="0"/>
        <w:autoSpaceDN w:val="0"/>
        <w:adjustRightInd w:val="0"/>
        <w:spacing w:line="276" w:lineRule="auto"/>
        <w:jc w:val="both"/>
      </w:pPr>
      <w:r>
        <w:t>Sporirea resurselor financiare</w:t>
      </w:r>
    </w:p>
    <w:p w:rsidR="003E7676" w:rsidRDefault="003E7676" w:rsidP="003E7676">
      <w:pPr>
        <w:autoSpaceDE w:val="0"/>
        <w:autoSpaceDN w:val="0"/>
        <w:adjustRightInd w:val="0"/>
        <w:ind w:left="720" w:firstLine="720"/>
        <w:jc w:val="both"/>
      </w:pPr>
      <w:r>
        <w:t>Având în vedere situaţia economico-financiară la nivel macroeconomic este necesară dimensionarea finanţării asigurate de la bugetul de stat, de la bugetul local precum şi a veniturilor extrabugetare în raport cu cheltuielile reclamate de funcţionarea instituţiei pertru:</w:t>
      </w:r>
    </w:p>
    <w:p w:rsidR="003E7676" w:rsidRDefault="003E7676" w:rsidP="003A1128">
      <w:pPr>
        <w:numPr>
          <w:ilvl w:val="0"/>
          <w:numId w:val="33"/>
        </w:numPr>
        <w:autoSpaceDE w:val="0"/>
        <w:autoSpaceDN w:val="0"/>
        <w:adjustRightInd w:val="0"/>
        <w:spacing w:line="276" w:lineRule="auto"/>
        <w:jc w:val="both"/>
      </w:pPr>
      <w:r>
        <w:t>eliminarea gradului de incertitudine a obţinerii veniturilor şi a riscurilor asociate;</w:t>
      </w:r>
    </w:p>
    <w:p w:rsidR="003E7676" w:rsidRDefault="003E7676" w:rsidP="003A1128">
      <w:pPr>
        <w:numPr>
          <w:ilvl w:val="0"/>
          <w:numId w:val="33"/>
        </w:numPr>
        <w:autoSpaceDE w:val="0"/>
        <w:autoSpaceDN w:val="0"/>
        <w:adjustRightInd w:val="0"/>
        <w:spacing w:line="276" w:lineRule="auto"/>
        <w:jc w:val="both"/>
      </w:pPr>
      <w:r>
        <w:t>dimensionarea şi fundamentarea economicoasă, eficientă şi eficace a cheltuielilor;</w:t>
      </w:r>
    </w:p>
    <w:p w:rsidR="003E7676" w:rsidRDefault="003E7676" w:rsidP="003A1128">
      <w:pPr>
        <w:numPr>
          <w:ilvl w:val="0"/>
          <w:numId w:val="33"/>
        </w:numPr>
        <w:autoSpaceDE w:val="0"/>
        <w:autoSpaceDN w:val="0"/>
        <w:adjustRightInd w:val="0"/>
        <w:spacing w:line="276" w:lineRule="auto"/>
        <w:jc w:val="both"/>
      </w:pPr>
      <w:r>
        <w:lastRenderedPageBreak/>
        <w:t>fundamentarea necesarului pentru investiţii şi realizarea achiziţiilor publice la nivelul celei mai avantajoase oferte sub raportul calitate/preţ;</w:t>
      </w:r>
    </w:p>
    <w:p w:rsidR="003E7676" w:rsidRDefault="003E7676" w:rsidP="003A1128">
      <w:pPr>
        <w:numPr>
          <w:ilvl w:val="0"/>
          <w:numId w:val="34"/>
        </w:numPr>
        <w:autoSpaceDE w:val="0"/>
        <w:autoSpaceDN w:val="0"/>
        <w:adjustRightInd w:val="0"/>
        <w:spacing w:line="276" w:lineRule="auto"/>
        <w:jc w:val="both"/>
      </w:pPr>
      <w:r>
        <w:t>atragerea de finanţări externe (în principal de la Comunitatea Europeană) pe baza concursului de proiecte;</w:t>
      </w:r>
    </w:p>
    <w:p w:rsidR="003E7676" w:rsidRDefault="003E7676" w:rsidP="003A1128">
      <w:pPr>
        <w:numPr>
          <w:ilvl w:val="0"/>
          <w:numId w:val="34"/>
        </w:numPr>
        <w:autoSpaceDE w:val="0"/>
        <w:autoSpaceDN w:val="0"/>
        <w:adjustRightInd w:val="0"/>
        <w:spacing w:line="276" w:lineRule="auto"/>
        <w:jc w:val="both"/>
      </w:pPr>
      <w:r>
        <w:t>finanţări din partea agenţilor economici şi a comitetelor de părinţi/asociaţia de părinţi;</w:t>
      </w:r>
    </w:p>
    <w:p w:rsidR="003E7676" w:rsidRDefault="00E7446B" w:rsidP="003E7676">
      <w:pPr>
        <w:autoSpaceDE w:val="0"/>
        <w:autoSpaceDN w:val="0"/>
        <w:adjustRightInd w:val="0"/>
        <w:ind w:left="720" w:firstLine="720"/>
        <w:jc w:val="both"/>
      </w:pPr>
      <w:r>
        <w:t>În perioada 2016-2020 se previzionează o creştere a veniturilor, deoarece Primăria comunei Dolheşti a obţinut fonduri de reabilitare a tuturor celor trei structuri din comuna Dolheşti:Localul vechi(corpul B)de la Şcoala Gimnazială,,Hatmanul Şendrea’’Dolheştii Mari,Şcoala Gimnazială Dolheştii Mici,Şcoala primară Valea Bourei.</w:t>
      </w:r>
    </w:p>
    <w:p w:rsidR="003E7676" w:rsidRDefault="003E7676" w:rsidP="003E7676">
      <w:pPr>
        <w:autoSpaceDE w:val="0"/>
        <w:autoSpaceDN w:val="0"/>
        <w:adjustRightInd w:val="0"/>
        <w:ind w:left="720" w:firstLine="720"/>
        <w:jc w:val="both"/>
      </w:pPr>
      <w:r>
        <w:t>Se vor identifica şi alte mijloace pentru atragerea de surse financiare pe bază de proiecte (studii de fezabilitate, analize economico-financiare pertinente) programe europene în funcţie de oportunităţile oferite de evoluţia mediului economic şi de facilităţile legislative.</w:t>
      </w:r>
    </w:p>
    <w:p w:rsidR="003E7676" w:rsidRDefault="003E7676" w:rsidP="003E7676">
      <w:pPr>
        <w:autoSpaceDE w:val="0"/>
        <w:autoSpaceDN w:val="0"/>
        <w:adjustRightInd w:val="0"/>
        <w:jc w:val="both"/>
        <w:rPr>
          <w:b/>
        </w:rPr>
      </w:pPr>
    </w:p>
    <w:p w:rsidR="00E7446B" w:rsidRDefault="00E7446B" w:rsidP="00E7446B">
      <w:pPr>
        <w:autoSpaceDE w:val="0"/>
        <w:autoSpaceDN w:val="0"/>
        <w:adjustRightInd w:val="0"/>
        <w:jc w:val="both"/>
        <w:rPr>
          <w:b/>
        </w:rPr>
      </w:pPr>
      <w:r>
        <w:rPr>
          <w:b/>
        </w:rPr>
        <w:t>IX. IMPLEMENTAREA STRATEGIEI</w:t>
      </w:r>
    </w:p>
    <w:p w:rsidR="00E7446B" w:rsidRDefault="00E7446B" w:rsidP="00E7446B">
      <w:pPr>
        <w:autoSpaceDE w:val="0"/>
        <w:autoSpaceDN w:val="0"/>
        <w:adjustRightInd w:val="0"/>
        <w:ind w:left="720" w:firstLine="720"/>
        <w:jc w:val="both"/>
        <w:rPr>
          <w:b/>
        </w:rPr>
      </w:pPr>
    </w:p>
    <w:p w:rsidR="00E7446B" w:rsidRDefault="00E7446B" w:rsidP="00E7446B">
      <w:pPr>
        <w:autoSpaceDE w:val="0"/>
        <w:autoSpaceDN w:val="0"/>
        <w:adjustRightInd w:val="0"/>
        <w:ind w:firstLine="720"/>
        <w:jc w:val="both"/>
      </w:pPr>
      <w:r>
        <w:t>Menţionăm că planurile operaţionale vor fi stabilite în conformitate cu rezultatele analizelor SWOT, care au evidenţiat următoarele nevoi:</w:t>
      </w:r>
    </w:p>
    <w:p w:rsidR="00E7446B" w:rsidRDefault="00E7446B" w:rsidP="003A1128">
      <w:pPr>
        <w:numPr>
          <w:ilvl w:val="0"/>
          <w:numId w:val="35"/>
        </w:numPr>
        <w:autoSpaceDE w:val="0"/>
        <w:autoSpaceDN w:val="0"/>
        <w:adjustRightInd w:val="0"/>
        <w:spacing w:line="276" w:lineRule="auto"/>
        <w:jc w:val="both"/>
      </w:pPr>
      <w:r>
        <w:t>importanţa muncii în echipă şi participarea la decizie;</w:t>
      </w:r>
    </w:p>
    <w:p w:rsidR="00E7446B" w:rsidRDefault="00E7446B" w:rsidP="003A1128">
      <w:pPr>
        <w:numPr>
          <w:ilvl w:val="0"/>
          <w:numId w:val="35"/>
        </w:numPr>
        <w:autoSpaceDE w:val="0"/>
        <w:autoSpaceDN w:val="0"/>
        <w:adjustRightInd w:val="0"/>
        <w:spacing w:line="276" w:lineRule="auto"/>
        <w:jc w:val="both"/>
      </w:pPr>
      <w:r>
        <w:t>necesitatea intăririi legăturilor între şcoală şi principalii actori ai comunităţii locale (Consiliul local, Poliţie, Biserică, părinţi, agenţi economici,etc.);</w:t>
      </w:r>
    </w:p>
    <w:p w:rsidR="00E7446B" w:rsidRDefault="00E7446B" w:rsidP="003A1128">
      <w:pPr>
        <w:numPr>
          <w:ilvl w:val="0"/>
          <w:numId w:val="35"/>
        </w:numPr>
        <w:autoSpaceDE w:val="0"/>
        <w:autoSpaceDN w:val="0"/>
        <w:adjustRightInd w:val="0"/>
        <w:spacing w:line="276" w:lineRule="auto"/>
        <w:jc w:val="both"/>
      </w:pPr>
      <w:r>
        <w:t>abilităţi sociale şi nevoi afective atât pentru elevi cât și pentru profesori;</w:t>
      </w:r>
    </w:p>
    <w:p w:rsidR="00E7446B" w:rsidRDefault="00E7446B" w:rsidP="003A1128">
      <w:pPr>
        <w:numPr>
          <w:ilvl w:val="0"/>
          <w:numId w:val="35"/>
        </w:numPr>
        <w:autoSpaceDE w:val="0"/>
        <w:autoSpaceDN w:val="0"/>
        <w:adjustRightInd w:val="0"/>
        <w:spacing w:line="276" w:lineRule="auto"/>
        <w:jc w:val="both"/>
      </w:pPr>
      <w:r>
        <w:t>cooperarea între profesori – elevi – părinţi;</w:t>
      </w:r>
    </w:p>
    <w:p w:rsidR="00E7446B" w:rsidRDefault="00E7446B" w:rsidP="003A1128">
      <w:pPr>
        <w:numPr>
          <w:ilvl w:val="0"/>
          <w:numId w:val="35"/>
        </w:numPr>
        <w:autoSpaceDE w:val="0"/>
        <w:autoSpaceDN w:val="0"/>
        <w:adjustRightInd w:val="0"/>
        <w:spacing w:line="276" w:lineRule="auto"/>
        <w:jc w:val="both"/>
      </w:pPr>
      <w:r>
        <w:t>diversificarea ofertei educaționale;</w:t>
      </w:r>
    </w:p>
    <w:p w:rsidR="00E7446B" w:rsidRDefault="00E7446B" w:rsidP="003A1128">
      <w:pPr>
        <w:numPr>
          <w:ilvl w:val="0"/>
          <w:numId w:val="35"/>
        </w:numPr>
        <w:autoSpaceDE w:val="0"/>
        <w:autoSpaceDN w:val="0"/>
        <w:adjustRightInd w:val="0"/>
        <w:spacing w:line="276" w:lineRule="auto"/>
        <w:jc w:val="both"/>
      </w:pPr>
      <w:r>
        <w:t>formarea continuă a cadrelor didactice şi participarea lor la programe de dezvoltare personală;</w:t>
      </w:r>
    </w:p>
    <w:p w:rsidR="00E7446B" w:rsidRDefault="00E7446B" w:rsidP="003A1128">
      <w:pPr>
        <w:numPr>
          <w:ilvl w:val="0"/>
          <w:numId w:val="35"/>
        </w:numPr>
        <w:autoSpaceDE w:val="0"/>
        <w:autoSpaceDN w:val="0"/>
        <w:adjustRightInd w:val="0"/>
        <w:spacing w:line="276" w:lineRule="auto"/>
        <w:jc w:val="both"/>
      </w:pPr>
      <w:r>
        <w:t>consilierea elevilor în probleme legate de orientare şcolarăşi profesională, dar şi în aspecte referitoare la viaţa de zi cu zi;</w:t>
      </w:r>
    </w:p>
    <w:p w:rsidR="00E7446B" w:rsidRDefault="00E7446B" w:rsidP="003A1128">
      <w:pPr>
        <w:numPr>
          <w:ilvl w:val="0"/>
          <w:numId w:val="35"/>
        </w:numPr>
        <w:autoSpaceDE w:val="0"/>
        <w:autoSpaceDN w:val="0"/>
        <w:adjustRightInd w:val="0"/>
        <w:spacing w:line="276" w:lineRule="auto"/>
        <w:jc w:val="both"/>
      </w:pPr>
      <w:r>
        <w:t>dotarea cu echipamente IT şi materiale auxiliare;</w:t>
      </w:r>
    </w:p>
    <w:p w:rsidR="00E7446B" w:rsidRDefault="00E7446B" w:rsidP="003A1128">
      <w:pPr>
        <w:numPr>
          <w:ilvl w:val="0"/>
          <w:numId w:val="35"/>
        </w:numPr>
        <w:autoSpaceDE w:val="0"/>
        <w:autoSpaceDN w:val="0"/>
        <w:adjustRightInd w:val="0"/>
        <w:spacing w:line="276" w:lineRule="auto"/>
        <w:jc w:val="both"/>
      </w:pPr>
      <w:r>
        <w:t>resurse de învăţare şi facilităţi logistice.</w:t>
      </w:r>
    </w:p>
    <w:p w:rsidR="00E7446B" w:rsidRDefault="00E7446B" w:rsidP="00E7446B">
      <w:pPr>
        <w:autoSpaceDE w:val="0"/>
        <w:autoSpaceDN w:val="0"/>
        <w:adjustRightInd w:val="0"/>
        <w:ind w:firstLine="720"/>
        <w:jc w:val="both"/>
      </w:pPr>
      <w:r>
        <w:t>Din lista de nevoi enumerate mai sus considerăm că rezolvarea lor de către şcoală cu sprijinul comunităţii locale şi prin diferite programe în care aceasta s-ar putea implica, ar putea atinge, pe perioada derulării acestui plan de dezvoltare şcolară, toate ţintele strategice, după cum urmează:</w:t>
      </w:r>
    </w:p>
    <w:p w:rsidR="00E7446B" w:rsidRDefault="00E7446B" w:rsidP="003A1128">
      <w:pPr>
        <w:numPr>
          <w:ilvl w:val="0"/>
          <w:numId w:val="36"/>
        </w:numPr>
        <w:autoSpaceDE w:val="0"/>
        <w:autoSpaceDN w:val="0"/>
        <w:adjustRightInd w:val="0"/>
        <w:spacing w:line="276" w:lineRule="auto"/>
        <w:jc w:val="both"/>
      </w:pPr>
      <w:r>
        <w:t>cooperarea dintre profesori - elevi - părinţi, dar şi consilierea elevilor ar putea crește motivația pentru învățare și performanță înaltă, darşi întărirea colaborării cu familia.</w:t>
      </w:r>
    </w:p>
    <w:p w:rsidR="00E7446B" w:rsidRDefault="00E7446B" w:rsidP="003A1128">
      <w:pPr>
        <w:numPr>
          <w:ilvl w:val="0"/>
          <w:numId w:val="36"/>
        </w:numPr>
        <w:autoSpaceDE w:val="0"/>
        <w:autoSpaceDN w:val="0"/>
        <w:adjustRightInd w:val="0"/>
        <w:spacing w:line="276" w:lineRule="auto"/>
        <w:jc w:val="both"/>
      </w:pPr>
      <w:r>
        <w:t>rezolvarea problemelor de dotare cu echipamente IT şi materiale auxiliare ar asigura resursele de învăţare şi facilităţile logistice;</w:t>
      </w:r>
    </w:p>
    <w:p w:rsidR="00E7446B" w:rsidRDefault="00E7446B" w:rsidP="003A1128">
      <w:pPr>
        <w:numPr>
          <w:ilvl w:val="0"/>
          <w:numId w:val="36"/>
        </w:numPr>
        <w:autoSpaceDE w:val="0"/>
        <w:autoSpaceDN w:val="0"/>
        <w:adjustRightInd w:val="0"/>
        <w:spacing w:line="276" w:lineRule="auto"/>
        <w:jc w:val="both"/>
      </w:pPr>
      <w:r>
        <w:t>creşterea calităţii actului educaţional prin diversificarea ofertei educaționale și prin formare continuă a cadrelor didactice ar asigura creșterea abilităților sociale ale elevilor, integrarea lor mult mai eficientă în echipe de învățare, proiectare sau muncă.</w:t>
      </w:r>
    </w:p>
    <w:p w:rsidR="00E7446B" w:rsidRDefault="00E7446B" w:rsidP="00E7446B">
      <w:pPr>
        <w:autoSpaceDE w:val="0"/>
        <w:autoSpaceDN w:val="0"/>
        <w:adjustRightInd w:val="0"/>
        <w:ind w:left="720"/>
        <w:jc w:val="both"/>
      </w:pPr>
    </w:p>
    <w:p w:rsidR="00E7446B" w:rsidRDefault="00E7446B" w:rsidP="00E7446B">
      <w:pPr>
        <w:autoSpaceDE w:val="0"/>
        <w:autoSpaceDN w:val="0"/>
        <w:adjustRightInd w:val="0"/>
        <w:ind w:left="720"/>
        <w:jc w:val="both"/>
        <w:rPr>
          <w:b/>
        </w:rPr>
      </w:pPr>
      <w:r>
        <w:rPr>
          <w:b/>
        </w:rPr>
        <w:t>Orizont de timp – ţinte strategice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6570"/>
      </w:tblGrid>
      <w:tr w:rsidR="00E7446B" w:rsidTr="00E7446B">
        <w:tc>
          <w:tcPr>
            <w:tcW w:w="1728" w:type="dxa"/>
            <w:tcBorders>
              <w:top w:val="single" w:sz="4" w:space="0" w:color="000000"/>
              <w:left w:val="single" w:sz="4" w:space="0" w:color="000000"/>
              <w:bottom w:val="single" w:sz="4" w:space="0" w:color="000000"/>
              <w:right w:val="single" w:sz="4" w:space="0" w:color="000000"/>
            </w:tcBorders>
            <w:shd w:val="clear" w:color="auto" w:fill="990033"/>
            <w:hideMark/>
          </w:tcPr>
          <w:p w:rsidR="00E7446B" w:rsidRPr="00E7446B" w:rsidRDefault="00E7446B">
            <w:pPr>
              <w:autoSpaceDE w:val="0"/>
              <w:autoSpaceDN w:val="0"/>
              <w:adjustRightInd w:val="0"/>
              <w:spacing w:line="276" w:lineRule="auto"/>
              <w:jc w:val="center"/>
              <w:rPr>
                <w:color w:val="FFFFFF" w:themeColor="background1"/>
              </w:rPr>
            </w:pPr>
            <w:r w:rsidRPr="00E7446B">
              <w:rPr>
                <w:color w:val="FFFFFF" w:themeColor="background1"/>
              </w:rPr>
              <w:t>Ţintă</w:t>
            </w:r>
          </w:p>
        </w:tc>
        <w:tc>
          <w:tcPr>
            <w:tcW w:w="6570" w:type="dxa"/>
            <w:tcBorders>
              <w:top w:val="single" w:sz="4" w:space="0" w:color="000000"/>
              <w:left w:val="single" w:sz="4" w:space="0" w:color="000000"/>
              <w:bottom w:val="single" w:sz="4" w:space="0" w:color="000000"/>
              <w:right w:val="single" w:sz="4" w:space="0" w:color="000000"/>
            </w:tcBorders>
            <w:shd w:val="clear" w:color="auto" w:fill="990033"/>
            <w:hideMark/>
          </w:tcPr>
          <w:p w:rsidR="00E7446B" w:rsidRPr="00E7446B" w:rsidRDefault="00E7446B">
            <w:pPr>
              <w:autoSpaceDE w:val="0"/>
              <w:autoSpaceDN w:val="0"/>
              <w:adjustRightInd w:val="0"/>
              <w:spacing w:line="276" w:lineRule="auto"/>
              <w:jc w:val="center"/>
              <w:rPr>
                <w:color w:val="FFFFFF" w:themeColor="background1"/>
              </w:rPr>
            </w:pPr>
            <w:r w:rsidRPr="00E7446B">
              <w:rPr>
                <w:color w:val="FFFFFF" w:themeColor="background1"/>
              </w:rPr>
              <w:t>Orizont de timp</w:t>
            </w:r>
          </w:p>
        </w:tc>
      </w:tr>
      <w:tr w:rsidR="00E7446B" w:rsidTr="00E7446B">
        <w:tc>
          <w:tcPr>
            <w:tcW w:w="1728" w:type="dxa"/>
            <w:tcBorders>
              <w:top w:val="single" w:sz="4" w:space="0" w:color="000000"/>
              <w:left w:val="single" w:sz="4" w:space="0" w:color="000000"/>
              <w:bottom w:val="single" w:sz="4" w:space="0" w:color="000000"/>
              <w:right w:val="single" w:sz="4" w:space="0" w:color="000000"/>
            </w:tcBorders>
            <w:hideMark/>
          </w:tcPr>
          <w:p w:rsidR="00E7446B" w:rsidRDefault="00E7446B">
            <w:pPr>
              <w:autoSpaceDE w:val="0"/>
              <w:autoSpaceDN w:val="0"/>
              <w:adjustRightInd w:val="0"/>
              <w:spacing w:line="276" w:lineRule="auto"/>
              <w:jc w:val="center"/>
            </w:pPr>
            <w:r>
              <w:t>1</w:t>
            </w:r>
          </w:p>
        </w:tc>
        <w:tc>
          <w:tcPr>
            <w:tcW w:w="6570" w:type="dxa"/>
            <w:tcBorders>
              <w:top w:val="single" w:sz="4" w:space="0" w:color="000000"/>
              <w:left w:val="single" w:sz="4" w:space="0" w:color="000000"/>
              <w:bottom w:val="single" w:sz="4" w:space="0" w:color="000000"/>
              <w:right w:val="single" w:sz="4" w:space="0" w:color="000000"/>
            </w:tcBorders>
            <w:hideMark/>
          </w:tcPr>
          <w:p w:rsidR="00E7446B" w:rsidRDefault="00E7446B">
            <w:pPr>
              <w:autoSpaceDE w:val="0"/>
              <w:autoSpaceDN w:val="0"/>
              <w:adjustRightInd w:val="0"/>
              <w:spacing w:line="276" w:lineRule="auto"/>
              <w:jc w:val="both"/>
            </w:pPr>
            <w:r>
              <w:t>Realizare 2016-2017 și îmbunătățire în fiecare an până în 2020</w:t>
            </w:r>
          </w:p>
        </w:tc>
      </w:tr>
      <w:tr w:rsidR="00E7446B" w:rsidTr="00E7446B">
        <w:tc>
          <w:tcPr>
            <w:tcW w:w="1728" w:type="dxa"/>
            <w:tcBorders>
              <w:top w:val="single" w:sz="4" w:space="0" w:color="000000"/>
              <w:left w:val="single" w:sz="4" w:space="0" w:color="000000"/>
              <w:bottom w:val="single" w:sz="4" w:space="0" w:color="000000"/>
              <w:right w:val="single" w:sz="4" w:space="0" w:color="000000"/>
            </w:tcBorders>
            <w:hideMark/>
          </w:tcPr>
          <w:p w:rsidR="00E7446B" w:rsidRDefault="00E7446B">
            <w:pPr>
              <w:autoSpaceDE w:val="0"/>
              <w:autoSpaceDN w:val="0"/>
              <w:adjustRightInd w:val="0"/>
              <w:spacing w:line="276" w:lineRule="auto"/>
              <w:jc w:val="center"/>
            </w:pPr>
            <w:r>
              <w:t>2</w:t>
            </w:r>
          </w:p>
        </w:tc>
        <w:tc>
          <w:tcPr>
            <w:tcW w:w="6570" w:type="dxa"/>
            <w:tcBorders>
              <w:top w:val="single" w:sz="4" w:space="0" w:color="000000"/>
              <w:left w:val="single" w:sz="4" w:space="0" w:color="000000"/>
              <w:bottom w:val="single" w:sz="4" w:space="0" w:color="000000"/>
              <w:right w:val="single" w:sz="4" w:space="0" w:color="000000"/>
            </w:tcBorders>
            <w:hideMark/>
          </w:tcPr>
          <w:p w:rsidR="00E7446B" w:rsidRDefault="00E7446B">
            <w:pPr>
              <w:autoSpaceDE w:val="0"/>
              <w:autoSpaceDN w:val="0"/>
              <w:adjustRightInd w:val="0"/>
              <w:spacing w:line="276" w:lineRule="auto"/>
              <w:jc w:val="both"/>
            </w:pPr>
            <w:r>
              <w:t>Realizare 2016-2017 și îmbunătățire în fiecare an până în 2020</w:t>
            </w:r>
          </w:p>
        </w:tc>
      </w:tr>
      <w:tr w:rsidR="00E7446B" w:rsidTr="00E7446B">
        <w:tc>
          <w:tcPr>
            <w:tcW w:w="1728" w:type="dxa"/>
            <w:tcBorders>
              <w:top w:val="single" w:sz="4" w:space="0" w:color="000000"/>
              <w:left w:val="single" w:sz="4" w:space="0" w:color="000000"/>
              <w:bottom w:val="single" w:sz="4" w:space="0" w:color="000000"/>
              <w:right w:val="single" w:sz="4" w:space="0" w:color="000000"/>
            </w:tcBorders>
            <w:hideMark/>
          </w:tcPr>
          <w:p w:rsidR="00E7446B" w:rsidRDefault="00E7446B">
            <w:pPr>
              <w:autoSpaceDE w:val="0"/>
              <w:autoSpaceDN w:val="0"/>
              <w:adjustRightInd w:val="0"/>
              <w:spacing w:line="276" w:lineRule="auto"/>
              <w:jc w:val="center"/>
            </w:pPr>
            <w:r>
              <w:t>3</w:t>
            </w:r>
          </w:p>
        </w:tc>
        <w:tc>
          <w:tcPr>
            <w:tcW w:w="6570" w:type="dxa"/>
            <w:tcBorders>
              <w:top w:val="single" w:sz="4" w:space="0" w:color="000000"/>
              <w:left w:val="single" w:sz="4" w:space="0" w:color="000000"/>
              <w:bottom w:val="single" w:sz="4" w:space="0" w:color="000000"/>
              <w:right w:val="single" w:sz="4" w:space="0" w:color="000000"/>
            </w:tcBorders>
            <w:hideMark/>
          </w:tcPr>
          <w:p w:rsidR="00E7446B" w:rsidRDefault="00E7446B">
            <w:pPr>
              <w:autoSpaceDE w:val="0"/>
              <w:autoSpaceDN w:val="0"/>
              <w:adjustRightInd w:val="0"/>
              <w:spacing w:line="276" w:lineRule="auto"/>
              <w:jc w:val="both"/>
            </w:pPr>
            <w:r>
              <w:t>Realizare 2016-2017 și îmbunătățire în fiecare an până în 2020</w:t>
            </w:r>
          </w:p>
        </w:tc>
      </w:tr>
      <w:tr w:rsidR="00E7446B" w:rsidTr="00E7446B">
        <w:tc>
          <w:tcPr>
            <w:tcW w:w="1728" w:type="dxa"/>
            <w:tcBorders>
              <w:top w:val="single" w:sz="4" w:space="0" w:color="000000"/>
              <w:left w:val="single" w:sz="4" w:space="0" w:color="000000"/>
              <w:bottom w:val="single" w:sz="4" w:space="0" w:color="000000"/>
              <w:right w:val="single" w:sz="4" w:space="0" w:color="000000"/>
            </w:tcBorders>
            <w:hideMark/>
          </w:tcPr>
          <w:p w:rsidR="00E7446B" w:rsidRDefault="00E7446B">
            <w:pPr>
              <w:autoSpaceDE w:val="0"/>
              <w:autoSpaceDN w:val="0"/>
              <w:adjustRightInd w:val="0"/>
              <w:spacing w:line="276" w:lineRule="auto"/>
              <w:jc w:val="center"/>
            </w:pPr>
            <w:r>
              <w:t>4</w:t>
            </w:r>
          </w:p>
        </w:tc>
        <w:tc>
          <w:tcPr>
            <w:tcW w:w="6570" w:type="dxa"/>
            <w:tcBorders>
              <w:top w:val="single" w:sz="4" w:space="0" w:color="000000"/>
              <w:left w:val="single" w:sz="4" w:space="0" w:color="000000"/>
              <w:bottom w:val="single" w:sz="4" w:space="0" w:color="000000"/>
              <w:right w:val="single" w:sz="4" w:space="0" w:color="000000"/>
            </w:tcBorders>
            <w:hideMark/>
          </w:tcPr>
          <w:p w:rsidR="00E7446B" w:rsidRDefault="00E7446B">
            <w:pPr>
              <w:autoSpaceDE w:val="0"/>
              <w:autoSpaceDN w:val="0"/>
              <w:adjustRightInd w:val="0"/>
              <w:spacing w:line="276" w:lineRule="auto"/>
              <w:jc w:val="both"/>
            </w:pPr>
            <w:r>
              <w:t>Realizare 2016-2017 și îmbunătățire în fiecare an până în 2020</w:t>
            </w:r>
          </w:p>
        </w:tc>
      </w:tr>
      <w:tr w:rsidR="00E7446B" w:rsidTr="00E7446B">
        <w:tc>
          <w:tcPr>
            <w:tcW w:w="1728" w:type="dxa"/>
            <w:tcBorders>
              <w:top w:val="single" w:sz="4" w:space="0" w:color="000000"/>
              <w:left w:val="single" w:sz="4" w:space="0" w:color="000000"/>
              <w:bottom w:val="single" w:sz="4" w:space="0" w:color="000000"/>
              <w:right w:val="single" w:sz="4" w:space="0" w:color="000000"/>
            </w:tcBorders>
            <w:hideMark/>
          </w:tcPr>
          <w:p w:rsidR="00E7446B" w:rsidRDefault="00E7446B">
            <w:pPr>
              <w:autoSpaceDE w:val="0"/>
              <w:autoSpaceDN w:val="0"/>
              <w:adjustRightInd w:val="0"/>
              <w:spacing w:line="276" w:lineRule="auto"/>
              <w:jc w:val="center"/>
            </w:pPr>
            <w:r>
              <w:t>5</w:t>
            </w:r>
          </w:p>
        </w:tc>
        <w:tc>
          <w:tcPr>
            <w:tcW w:w="6570" w:type="dxa"/>
            <w:tcBorders>
              <w:top w:val="single" w:sz="4" w:space="0" w:color="000000"/>
              <w:left w:val="single" w:sz="4" w:space="0" w:color="000000"/>
              <w:bottom w:val="single" w:sz="4" w:space="0" w:color="000000"/>
              <w:right w:val="single" w:sz="4" w:space="0" w:color="000000"/>
            </w:tcBorders>
            <w:hideMark/>
          </w:tcPr>
          <w:p w:rsidR="00E7446B" w:rsidRDefault="00E7446B">
            <w:pPr>
              <w:autoSpaceDE w:val="0"/>
              <w:autoSpaceDN w:val="0"/>
              <w:adjustRightInd w:val="0"/>
              <w:spacing w:line="276" w:lineRule="auto"/>
              <w:jc w:val="both"/>
            </w:pPr>
            <w:r>
              <w:t>Realizare 2016-2017 și îmbunătățire în fiecare an până în 2020</w:t>
            </w:r>
          </w:p>
        </w:tc>
      </w:tr>
    </w:tbl>
    <w:p w:rsidR="00E7446B" w:rsidRDefault="00E7446B" w:rsidP="00E7446B">
      <w:pPr>
        <w:autoSpaceDE w:val="0"/>
        <w:autoSpaceDN w:val="0"/>
        <w:adjustRightInd w:val="0"/>
        <w:jc w:val="both"/>
      </w:pPr>
    </w:p>
    <w:p w:rsidR="003C4A46" w:rsidRDefault="003C4A46" w:rsidP="003C4A46">
      <w:pPr>
        <w:pStyle w:val="Bodytext51"/>
        <w:spacing w:after="0" w:line="274" w:lineRule="exact"/>
        <w:jc w:val="both"/>
        <w:rPr>
          <w:rFonts w:ascii="Times New Roman" w:hAnsi="Times New Roman"/>
          <w:b/>
          <w:lang w:val="ro-RO"/>
        </w:rPr>
      </w:pPr>
      <w:r>
        <w:rPr>
          <w:rFonts w:ascii="Times New Roman" w:hAnsi="Times New Roman"/>
          <w:b/>
          <w:lang w:val="ro-RO"/>
        </w:rPr>
        <w:t>IX.</w:t>
      </w:r>
      <w:r>
        <w:rPr>
          <w:rFonts w:ascii="Times New Roman" w:hAnsi="Times New Roman"/>
          <w:b/>
        </w:rPr>
        <w:t>1. OP</w:t>
      </w:r>
      <w:r>
        <w:rPr>
          <w:rFonts w:ascii="Times New Roman" w:hAnsi="Times New Roman"/>
          <w:b/>
          <w:lang w:val="ro-RO"/>
        </w:rPr>
        <w:t>Ţ</w:t>
      </w:r>
      <w:r>
        <w:rPr>
          <w:rFonts w:ascii="Times New Roman" w:hAnsi="Times New Roman"/>
          <w:b/>
        </w:rPr>
        <w:t>IUNI MANAGERIALE</w:t>
      </w:r>
    </w:p>
    <w:p w:rsidR="003C4A46" w:rsidRDefault="003C4A46" w:rsidP="003C4A46">
      <w:pPr>
        <w:pStyle w:val="Bodytext51"/>
        <w:spacing w:after="0" w:line="274" w:lineRule="exact"/>
        <w:jc w:val="both"/>
        <w:rPr>
          <w:rFonts w:ascii="Times New Roman" w:hAnsi="Times New Roman"/>
          <w:b/>
          <w:lang w:val="ro-RO"/>
        </w:rPr>
      </w:pPr>
    </w:p>
    <w:p w:rsidR="003C4A46" w:rsidRDefault="003C4A46" w:rsidP="003C4A46">
      <w:pPr>
        <w:ind w:firstLine="708"/>
        <w:jc w:val="both"/>
        <w:rPr>
          <w:lang w:val="en-US"/>
        </w:rPr>
      </w:pPr>
      <w:r>
        <w:rPr>
          <w:rStyle w:val="Emphasis"/>
          <w:i w:val="0"/>
        </w:rPr>
        <w:t xml:space="preserve">Întreaga activitate din şcoală va fi organizată astfel  încât să se creeze în cadrul său un mediu educaţional profesionist, la standarde instrucţionale şi morale înalte. Contextul general actual şi direcţiile stabilite de documentele educaţionale în vigoare constituie premise solide de continuare a eforturilor pentru ca elevii să dobândească </w:t>
      </w:r>
      <w:r>
        <w:rPr>
          <w:rStyle w:val="Strong"/>
          <w:iCs/>
        </w:rPr>
        <w:t xml:space="preserve">o </w:t>
      </w:r>
      <w:r>
        <w:rPr>
          <w:rStyle w:val="Emphasis"/>
          <w:bCs/>
          <w:i w:val="0"/>
        </w:rPr>
        <w:t>pregătire generală bună</w:t>
      </w:r>
      <w:r>
        <w:rPr>
          <w:rStyle w:val="Strong"/>
        </w:rPr>
        <w:t xml:space="preserve">, </w:t>
      </w:r>
      <w:r>
        <w:rPr>
          <w:rStyle w:val="Emphasis"/>
          <w:bCs/>
          <w:i w:val="0"/>
        </w:rPr>
        <w:t xml:space="preserve">cunoştinţe aprofundate </w:t>
      </w:r>
      <w:r>
        <w:rPr>
          <w:rStyle w:val="Emphasis"/>
          <w:i w:val="0"/>
        </w:rPr>
        <w:t>în domeniile legate de viitoarea carieră</w:t>
      </w:r>
      <w:r>
        <w:rPr>
          <w:rStyle w:val="Strong"/>
          <w:iCs/>
        </w:rPr>
        <w:t xml:space="preserve">, </w:t>
      </w:r>
      <w:r>
        <w:rPr>
          <w:rStyle w:val="Strong"/>
          <w:b w:val="0"/>
          <w:iCs/>
        </w:rPr>
        <w:t>deprinderi de muncă intelectuală</w:t>
      </w:r>
      <w:r>
        <w:rPr>
          <w:rStyle w:val="Strong"/>
          <w:iCs/>
        </w:rPr>
        <w:t xml:space="preserve"> </w:t>
      </w:r>
      <w:r>
        <w:rPr>
          <w:rStyle w:val="Emphasis"/>
          <w:i w:val="0"/>
        </w:rPr>
        <w:t>pentru a putea învăţa pe tot parcursul vieţii</w:t>
      </w:r>
      <w:r>
        <w:t xml:space="preserve">, </w:t>
      </w:r>
      <w:r>
        <w:rPr>
          <w:bCs/>
        </w:rPr>
        <w:t>competenţe necesare inserţiei sociale şi profesionale.</w:t>
      </w:r>
    </w:p>
    <w:p w:rsidR="003C4A46" w:rsidRDefault="003C4A46" w:rsidP="003C4A46">
      <w:pPr>
        <w:ind w:firstLine="720"/>
        <w:jc w:val="both"/>
      </w:pPr>
      <w:r>
        <w:t>Întregul proces de instrucţie şi educaţie al şcolii trebuie să fie centrat pe un set de valori care să se imprime şi să definească profilul moral şi acţional al elevilor noştri.</w:t>
      </w:r>
    </w:p>
    <w:p w:rsidR="003C4A46" w:rsidRDefault="003C4A46" w:rsidP="003C4A46">
      <w:pPr>
        <w:ind w:firstLine="720"/>
        <w:jc w:val="both"/>
      </w:pPr>
      <w:r>
        <w:t>Demersul managerial are în vedere  realizarea idealului educaţional propus de  Legea Învăţământului şi de documentele de politică educaţională ale Ministerului Educaţiei Naționale. Din această perspectivă finalităţile unităţii noastre şcolare au în vedere formarea unui absolvent în măsură să decidă asupra propriei cariere, a dezvoltării sale intelectuale şi profesionale, activ integrat în viaţa socială.</w:t>
      </w:r>
    </w:p>
    <w:p w:rsidR="003C4A46" w:rsidRDefault="003C4A46" w:rsidP="003C4A46">
      <w:pPr>
        <w:pStyle w:val="Bodytext51"/>
        <w:spacing w:after="0" w:line="274" w:lineRule="exact"/>
        <w:jc w:val="both"/>
        <w:rPr>
          <w:rFonts w:ascii="Times New Roman" w:hAnsi="Times New Roman"/>
          <w:b/>
          <w:lang w:val="ro-RO"/>
        </w:rPr>
      </w:pPr>
      <w:r>
        <w:rPr>
          <w:rFonts w:ascii="Times New Roman" w:hAnsi="Times New Roman"/>
          <w:b/>
          <w:lang w:val="ro-RO"/>
        </w:rPr>
        <w:t>IX</w:t>
      </w:r>
      <w:r>
        <w:rPr>
          <w:rFonts w:ascii="Times New Roman" w:hAnsi="Times New Roman"/>
          <w:b/>
        </w:rPr>
        <w:t>.</w:t>
      </w:r>
      <w:r>
        <w:rPr>
          <w:rFonts w:ascii="Times New Roman" w:hAnsi="Times New Roman"/>
          <w:b/>
          <w:lang w:val="ro-RO"/>
        </w:rPr>
        <w:t>2</w:t>
      </w:r>
      <w:r>
        <w:rPr>
          <w:rFonts w:ascii="Times New Roman" w:hAnsi="Times New Roman"/>
          <w:b/>
        </w:rPr>
        <w:t>. DEZVOLTAREA CURRICULARĂ</w:t>
      </w:r>
    </w:p>
    <w:p w:rsidR="003C4A46" w:rsidRDefault="003C4A46" w:rsidP="003C4A46">
      <w:pPr>
        <w:pStyle w:val="Bodytext51"/>
        <w:spacing w:after="0" w:line="274" w:lineRule="exact"/>
        <w:jc w:val="both"/>
        <w:rPr>
          <w:rFonts w:ascii="Times New Roman" w:hAnsi="Times New Roman"/>
          <w:b/>
          <w:lang w:val="ro-RO"/>
        </w:rPr>
      </w:pPr>
    </w:p>
    <w:p w:rsidR="003C4A46" w:rsidRDefault="003C4A46" w:rsidP="003C4A46">
      <w:pPr>
        <w:pStyle w:val="Bodytext51"/>
        <w:spacing w:after="0" w:line="276" w:lineRule="auto"/>
        <w:jc w:val="both"/>
        <w:rPr>
          <w:rFonts w:ascii="Times New Roman" w:hAnsi="Times New Roman"/>
        </w:rPr>
      </w:pPr>
      <w:r>
        <w:rPr>
          <w:rFonts w:ascii="Times New Roman" w:hAnsi="Times New Roman"/>
        </w:rPr>
        <w:tab/>
      </w:r>
      <w:proofErr w:type="gramStart"/>
      <w:r>
        <w:rPr>
          <w:rFonts w:ascii="Times New Roman" w:hAnsi="Times New Roman"/>
        </w:rPr>
        <w:t>Principiile de elaborare a curriculum-ului vizează componentele de bază ale procesului de învăţământ şi reflectă idealul educaţional al şcolii româneşti.</w:t>
      </w:r>
      <w:proofErr w:type="gramEnd"/>
    </w:p>
    <w:p w:rsidR="003C4A46" w:rsidRDefault="003C4A46" w:rsidP="003C4A46">
      <w:pPr>
        <w:pStyle w:val="Bodytext51"/>
        <w:spacing w:after="0" w:line="276" w:lineRule="auto"/>
        <w:ind w:firstLine="720"/>
        <w:jc w:val="both"/>
        <w:rPr>
          <w:rFonts w:ascii="Times New Roman" w:hAnsi="Times New Roman"/>
        </w:rPr>
      </w:pPr>
      <w:r>
        <w:rPr>
          <w:rFonts w:ascii="Times New Roman" w:hAnsi="Times New Roman"/>
        </w:rPr>
        <w:t xml:space="preserve">Respectând principiul egalităţii şanselor, trunchiul comun asigură fiecărui elev dreptul la o educaţie şcolară comună, </w:t>
      </w:r>
      <w:proofErr w:type="gramStart"/>
      <w:r>
        <w:rPr>
          <w:rFonts w:ascii="Times New Roman" w:hAnsi="Times New Roman"/>
        </w:rPr>
        <w:t>un</w:t>
      </w:r>
      <w:proofErr w:type="gramEnd"/>
      <w:r>
        <w:rPr>
          <w:rFonts w:ascii="Times New Roman" w:hAnsi="Times New Roman"/>
        </w:rPr>
        <w:t xml:space="preserve"> fond de cunoştinţe de bază în temeiul cărora să promoveze cu success examenele de finalizare a studiilor şi concursurilor organizate la nivel naţional.</w:t>
      </w:r>
    </w:p>
    <w:p w:rsidR="003C4A46" w:rsidRDefault="003C4A46" w:rsidP="003C4A46">
      <w:pPr>
        <w:pStyle w:val="Bodytext51"/>
        <w:spacing w:after="0" w:line="274" w:lineRule="exact"/>
        <w:jc w:val="both"/>
        <w:rPr>
          <w:rFonts w:ascii="Times New Roman" w:hAnsi="Times New Roman"/>
          <w:b/>
          <w:lang w:val="ro-RO"/>
        </w:rPr>
      </w:pPr>
    </w:p>
    <w:p w:rsidR="003C4A46" w:rsidRDefault="003C4A46" w:rsidP="003C4A46">
      <w:pPr>
        <w:pStyle w:val="Bodytext51"/>
        <w:spacing w:after="0" w:line="274" w:lineRule="exact"/>
        <w:jc w:val="both"/>
        <w:rPr>
          <w:rFonts w:ascii="Times New Roman" w:hAnsi="Times New Roman"/>
          <w:b/>
          <w:lang w:val="ro-RO"/>
        </w:rPr>
      </w:pPr>
      <w:r>
        <w:rPr>
          <w:rFonts w:ascii="Times New Roman" w:hAnsi="Times New Roman"/>
          <w:b/>
          <w:lang w:val="ro-RO"/>
        </w:rPr>
        <w:t>IX</w:t>
      </w:r>
      <w:r>
        <w:rPr>
          <w:rFonts w:ascii="Times New Roman" w:hAnsi="Times New Roman"/>
          <w:b/>
        </w:rPr>
        <w:t>.</w:t>
      </w:r>
      <w:r>
        <w:rPr>
          <w:rFonts w:ascii="Times New Roman" w:hAnsi="Times New Roman"/>
          <w:b/>
          <w:lang w:val="ro-RO"/>
        </w:rPr>
        <w:t>3</w:t>
      </w:r>
      <w:r>
        <w:rPr>
          <w:rFonts w:ascii="Times New Roman" w:hAnsi="Times New Roman"/>
          <w:b/>
        </w:rPr>
        <w:t>. TRUNCHIUL COMUN</w:t>
      </w:r>
    </w:p>
    <w:p w:rsidR="003C4A46" w:rsidRDefault="003C4A46" w:rsidP="003C4A46">
      <w:pPr>
        <w:pStyle w:val="Bodytext51"/>
        <w:spacing w:after="0" w:line="274" w:lineRule="exact"/>
        <w:jc w:val="both"/>
        <w:rPr>
          <w:rFonts w:ascii="Times New Roman" w:hAnsi="Times New Roman"/>
          <w:b/>
          <w:lang w:val="ro-RO"/>
        </w:rPr>
      </w:pPr>
      <w:r>
        <w:rPr>
          <w:rFonts w:ascii="Times New Roman" w:hAnsi="Times New Roman"/>
          <w:lang w:val="ro-RO"/>
        </w:rPr>
        <w:t xml:space="preserve">          </w:t>
      </w:r>
      <w:r>
        <w:rPr>
          <w:rFonts w:ascii="Times New Roman" w:hAnsi="Times New Roman"/>
        </w:rPr>
        <w:t xml:space="preserve">Însuşirea la nivel maximal a cunoştinţelor cerute de programele şcolare şi îndeplinirea obiectivelor prevăzute de acestea trebuie </w:t>
      </w:r>
      <w:proofErr w:type="gramStart"/>
      <w:r>
        <w:rPr>
          <w:rFonts w:ascii="Times New Roman" w:hAnsi="Times New Roman"/>
        </w:rPr>
        <w:t>să</w:t>
      </w:r>
      <w:proofErr w:type="gramEnd"/>
      <w:r>
        <w:rPr>
          <w:rFonts w:ascii="Times New Roman" w:hAnsi="Times New Roman"/>
        </w:rPr>
        <w:t xml:space="preserve"> constituie preocuparea primordială a întregului colectiv didactic.</w:t>
      </w:r>
    </w:p>
    <w:p w:rsidR="003C4A46" w:rsidRDefault="003C4A46" w:rsidP="003C4A46">
      <w:pPr>
        <w:autoSpaceDE w:val="0"/>
        <w:autoSpaceDN w:val="0"/>
        <w:adjustRightInd w:val="0"/>
        <w:ind w:firstLine="720"/>
        <w:jc w:val="both"/>
        <w:rPr>
          <w:lang w:val="en-US"/>
        </w:rPr>
      </w:pPr>
      <w:r>
        <w:t>Fiecare comisie metodică va întocmi anual şi semestrial programe concrete care să asigure dobândirea cunoştinţelor şi capacităţi1or necesare prin:</w:t>
      </w:r>
    </w:p>
    <w:p w:rsidR="003C4A46" w:rsidRDefault="003C4A46" w:rsidP="003C4A46">
      <w:pPr>
        <w:autoSpaceDE w:val="0"/>
        <w:autoSpaceDN w:val="0"/>
        <w:adjustRightInd w:val="0"/>
        <w:jc w:val="both"/>
      </w:pPr>
      <w:r>
        <w:t>- ore de consultaţii (aprofundarea temelor şi capitolelor care fac obiectul programelor de examen);</w:t>
      </w:r>
    </w:p>
    <w:p w:rsidR="003C4A46" w:rsidRDefault="003C4A46" w:rsidP="003C4A46">
      <w:pPr>
        <w:autoSpaceDE w:val="0"/>
        <w:autoSpaceDN w:val="0"/>
        <w:adjustRightInd w:val="0"/>
        <w:jc w:val="both"/>
      </w:pPr>
      <w:r>
        <w:t>- elaborarea de materiale auxiliare (ghiduri de pregătire, culegeri de subiecte propuse);</w:t>
      </w:r>
    </w:p>
    <w:p w:rsidR="003C4A46" w:rsidRDefault="003C4A46" w:rsidP="003C4A46">
      <w:pPr>
        <w:autoSpaceDE w:val="0"/>
        <w:autoSpaceDN w:val="0"/>
        <w:adjustRightInd w:val="0"/>
        <w:jc w:val="both"/>
      </w:pPr>
      <w:r>
        <w:t>- simulări de examene;</w:t>
      </w:r>
    </w:p>
    <w:p w:rsidR="003C4A46" w:rsidRDefault="003C4A46" w:rsidP="003C4A46">
      <w:pPr>
        <w:autoSpaceDE w:val="0"/>
        <w:autoSpaceDN w:val="0"/>
        <w:adjustRightInd w:val="0"/>
        <w:ind w:firstLine="720"/>
        <w:jc w:val="both"/>
      </w:pPr>
      <w:r>
        <w:t>Trunchiul comun desăvârşeşte personalitatea adolescentului prin cultură generală orientaţi în dorneniile indicate în mod precis de Curriculum-ul Naţional şi dezvoltă capacitatea de a-ţi mobiliza propriile resurse.</w:t>
      </w:r>
    </w:p>
    <w:p w:rsidR="003C4A46" w:rsidRDefault="003C4A46" w:rsidP="003C4A46">
      <w:pPr>
        <w:autoSpaceDE w:val="0"/>
        <w:autoSpaceDN w:val="0"/>
        <w:adjustRightInd w:val="0"/>
        <w:jc w:val="both"/>
      </w:pPr>
      <w:r>
        <w:t>Opţiunile manageriale privind dezvoltarea curriculară au în vedere următoarele direcţii:</w:t>
      </w:r>
    </w:p>
    <w:p w:rsidR="003C4A46" w:rsidRDefault="003C4A46" w:rsidP="003A1128">
      <w:pPr>
        <w:numPr>
          <w:ilvl w:val="0"/>
          <w:numId w:val="37"/>
        </w:numPr>
        <w:autoSpaceDE w:val="0"/>
        <w:autoSpaceDN w:val="0"/>
        <w:adjustRightInd w:val="0"/>
        <w:spacing w:line="276" w:lineRule="auto"/>
        <w:jc w:val="both"/>
      </w:pPr>
      <w:r>
        <w:t>afectarea numărului de ore pentru temele din prograrnele de invăţământ prevăzute de trunchiul comun în funcţie de necesarul impus, de realităţile obiective identificate la nivelul fiecărei clase şi de experienţa cadrului didactic (exemplu: la nivelul unei clase cu performanţe reduse se va putea opta pentru numărul maxim de ore exclusiv pentru a aprofunda obiectivele şi conţinuturile acoperite de trunchiul comun);</w:t>
      </w:r>
    </w:p>
    <w:p w:rsidR="003C4A46" w:rsidRDefault="003C4A46" w:rsidP="003A1128">
      <w:pPr>
        <w:numPr>
          <w:ilvl w:val="0"/>
          <w:numId w:val="37"/>
        </w:numPr>
        <w:autoSpaceDE w:val="0"/>
        <w:autoSpaceDN w:val="0"/>
        <w:adjustRightInd w:val="0"/>
        <w:spacing w:line="276" w:lineRule="auto"/>
        <w:jc w:val="both"/>
      </w:pPr>
      <w:r>
        <w:t>curriculum-ul la decizia şcolii va propune elevilor ore de aprofundare sau extindere la disciplinele care constituie probe de examen;</w:t>
      </w:r>
    </w:p>
    <w:p w:rsidR="003C4A46" w:rsidRDefault="003C4A46" w:rsidP="003A1128">
      <w:pPr>
        <w:numPr>
          <w:ilvl w:val="0"/>
          <w:numId w:val="37"/>
        </w:numPr>
        <w:autoSpaceDE w:val="0"/>
        <w:autoSpaceDN w:val="0"/>
        <w:adjustRightInd w:val="0"/>
        <w:spacing w:line="276" w:lineRule="auto"/>
        <w:jc w:val="both"/>
      </w:pPr>
      <w:r>
        <w:t>la clasele a VIII-a elevii şi părinţii vor fi informaţi lunar asupra stadiului pregătirii 1or pentru examenul de finalizare (pe baza rezultatelor obţinute la testările din materia prevăzută de programele pentru examene);</w:t>
      </w:r>
    </w:p>
    <w:p w:rsidR="003C4A46" w:rsidRDefault="003C4A46" w:rsidP="003A1128">
      <w:pPr>
        <w:numPr>
          <w:ilvl w:val="0"/>
          <w:numId w:val="37"/>
        </w:numPr>
        <w:autoSpaceDE w:val="0"/>
        <w:autoSpaceDN w:val="0"/>
        <w:adjustRightInd w:val="0"/>
        <w:spacing w:line="276" w:lineRule="auto"/>
        <w:jc w:val="both"/>
      </w:pPr>
      <w:r>
        <w:t>stimularea creşterii responsabilităţii şcolii şi a elevului pentru calitatea şi finalitatea procesului educativ;</w:t>
      </w:r>
    </w:p>
    <w:p w:rsidR="003C4A46" w:rsidRDefault="003C4A46" w:rsidP="003A1128">
      <w:pPr>
        <w:numPr>
          <w:ilvl w:val="0"/>
          <w:numId w:val="37"/>
        </w:numPr>
        <w:autoSpaceDE w:val="0"/>
        <w:autoSpaceDN w:val="0"/>
        <w:adjustRightInd w:val="0"/>
        <w:spacing w:line="276" w:lineRule="auto"/>
        <w:jc w:val="both"/>
      </w:pPr>
      <w:r>
        <w:t>asigurarea finalităţii curriculum-ului prin formarea unui absolvent autonom, activ, competent, motivat, capabil de opţiune şi decizie;</w:t>
      </w:r>
    </w:p>
    <w:p w:rsidR="003C4A46" w:rsidRDefault="003C4A46" w:rsidP="003C4A46">
      <w:pPr>
        <w:autoSpaceDE w:val="0"/>
        <w:autoSpaceDN w:val="0"/>
        <w:adjustRightInd w:val="0"/>
        <w:ind w:left="720"/>
        <w:jc w:val="both"/>
      </w:pPr>
    </w:p>
    <w:p w:rsidR="003C4A46" w:rsidRDefault="003C4A46" w:rsidP="003C4A46">
      <w:pPr>
        <w:pStyle w:val="Bodytext51"/>
        <w:spacing w:after="0" w:line="276" w:lineRule="auto"/>
        <w:ind w:firstLine="720"/>
        <w:jc w:val="both"/>
        <w:rPr>
          <w:rFonts w:ascii="Times New Roman" w:hAnsi="Times New Roman"/>
          <w:lang w:val="ro-RO"/>
        </w:rPr>
      </w:pPr>
    </w:p>
    <w:p w:rsidR="003C4A46" w:rsidRDefault="003C4A46" w:rsidP="003C4A46">
      <w:pPr>
        <w:autoSpaceDE w:val="0"/>
        <w:autoSpaceDN w:val="0"/>
        <w:adjustRightInd w:val="0"/>
        <w:jc w:val="both"/>
        <w:rPr>
          <w:b/>
        </w:rPr>
      </w:pPr>
      <w:r>
        <w:rPr>
          <w:b/>
        </w:rPr>
        <w:lastRenderedPageBreak/>
        <w:t>IX.4. CURRICULUM-UL LA DECIZIA ŞCOLII</w:t>
      </w:r>
    </w:p>
    <w:p w:rsidR="003C4A46" w:rsidRDefault="003C4A46" w:rsidP="003C4A46">
      <w:pPr>
        <w:autoSpaceDE w:val="0"/>
        <w:autoSpaceDN w:val="0"/>
        <w:adjustRightInd w:val="0"/>
        <w:jc w:val="both"/>
        <w:rPr>
          <w:b/>
        </w:rPr>
      </w:pPr>
    </w:p>
    <w:p w:rsidR="003C4A46" w:rsidRDefault="003C4A46" w:rsidP="003C4A46">
      <w:pPr>
        <w:autoSpaceDE w:val="0"/>
        <w:autoSpaceDN w:val="0"/>
        <w:adjustRightInd w:val="0"/>
        <w:ind w:firstLine="720"/>
        <w:jc w:val="both"/>
      </w:pPr>
      <w:r>
        <w:t>Din punct de vedere al politicii educaţionale a unităţii şcolare prin curriculumul la decizia unităţii şcolare se stimulează promovarea acelor valori şi practici sociale care să asigure individualizarea personalităţii instituţiei la nivel local, regional şi naţional şi să asigure succesul absolvenţilor săi.</w:t>
      </w:r>
    </w:p>
    <w:p w:rsidR="003C4A46" w:rsidRDefault="003C4A46" w:rsidP="003C4A46">
      <w:pPr>
        <w:autoSpaceDE w:val="0"/>
        <w:autoSpaceDN w:val="0"/>
        <w:adjustRightInd w:val="0"/>
        <w:ind w:firstLine="720"/>
        <w:jc w:val="both"/>
      </w:pPr>
      <w:r>
        <w:t>Dezvoltarea curriculară trebuie să promoveze deschiderea interdisciplinară şi proiectarea centrării pe competenţe, creşterea transparenţei actului didactic şi "construirea" lui ca un răspuns la nevoile concrete ale comunităţii.</w:t>
      </w:r>
    </w:p>
    <w:p w:rsidR="003C4A46" w:rsidRDefault="003C4A46" w:rsidP="003C4A46">
      <w:pPr>
        <w:autoSpaceDE w:val="0"/>
        <w:autoSpaceDN w:val="0"/>
        <w:adjustRightInd w:val="0"/>
        <w:jc w:val="both"/>
      </w:pPr>
      <w:r>
        <w:t>Competenţele generale (care se urmăreşte a fi formate la elevi pe parcursul treptei gimnaziale de</w:t>
      </w:r>
    </w:p>
    <w:p w:rsidR="003C4A46" w:rsidRDefault="003C4A46" w:rsidP="003C4A46">
      <w:pPr>
        <w:autoSpaceDE w:val="0"/>
        <w:autoSpaceDN w:val="0"/>
        <w:adjustRightInd w:val="0"/>
        <w:jc w:val="both"/>
      </w:pPr>
      <w:r>
        <w:t>şcolaritate) precum şi competenţele specifice se stabilesc în funcţie de opţiunea, înclinaţiile şi interesul elevilor pentru identificarea carierei (continuarea studiilor ).</w:t>
      </w:r>
    </w:p>
    <w:p w:rsidR="003C4A46" w:rsidRDefault="003C4A46" w:rsidP="003C4A46">
      <w:pPr>
        <w:autoSpaceDE w:val="0"/>
        <w:autoSpaceDN w:val="0"/>
        <w:adjustRightInd w:val="0"/>
        <w:ind w:firstLine="720"/>
        <w:jc w:val="both"/>
      </w:pPr>
      <w:r>
        <w:t>Curriculum-ul la decizia şcolii trebuie să realizeze inovaţia curriculară locală (la nivelul fiecărei catedre şi cadru didactic) şi flexibilizarea deciziei curriculare.</w:t>
      </w:r>
    </w:p>
    <w:p w:rsidR="003C4A46" w:rsidRDefault="003C4A46" w:rsidP="003C4A46">
      <w:pPr>
        <w:autoSpaceDE w:val="0"/>
        <w:autoSpaceDN w:val="0"/>
        <w:adjustRightInd w:val="0"/>
        <w:spacing w:line="276" w:lineRule="auto"/>
        <w:ind w:left="720"/>
        <w:jc w:val="both"/>
      </w:pPr>
      <w:r>
        <w:t>Proiectarea disciplinelor opţionale se va face în funcţie de structura ofertei educaţionale (nivele de învăţământ), de resursele existente (materiale şi umane) şi de ţintele strategice pe teren scurt şi mediu;Proiectarea ofertei curriculare implică întreg colectivul didactic coordonat de şefii de comisii metodice;Predarea disciplinelor opţionale pe baze atractive uzându-se de strategii didactice noi şi de metode de evaluare performante;Informarea corespunzătoare a părinţilor şi elevilor asupra rolului disciplinelor opţionale, a dezvoltării rutelor individuale de pregătire;</w:t>
      </w:r>
    </w:p>
    <w:p w:rsidR="003C4A46" w:rsidRDefault="00455C93" w:rsidP="00455C93">
      <w:pPr>
        <w:autoSpaceDE w:val="0"/>
        <w:autoSpaceDN w:val="0"/>
        <w:adjustRightInd w:val="0"/>
        <w:spacing w:line="276" w:lineRule="auto"/>
        <w:ind w:left="720"/>
        <w:jc w:val="both"/>
      </w:pPr>
      <w:r>
        <w:t>D</w:t>
      </w:r>
      <w:r w:rsidR="003C4A46">
        <w:t>isciplinele alese de elevi şi parinţi pentru a fi studiate sunt obligatorii pentru un an şcolar;</w:t>
      </w:r>
      <w:r>
        <w:t>D</w:t>
      </w:r>
      <w:r w:rsidR="003C4A46">
        <w:t xml:space="preserve">obândirea competenţelor de comunicare în limbi de circuculaţie internaţională se asigură prin studiul a doua limbi străine (limba engleză, </w:t>
      </w:r>
      <w:r>
        <w:t xml:space="preserve">limba franceză </w:t>
      </w:r>
      <w:r w:rsidR="003C4A46">
        <w:t>) la clasele de gimnaziu;</w:t>
      </w:r>
    </w:p>
    <w:p w:rsidR="003C4A46" w:rsidRDefault="00455C93" w:rsidP="00455C93">
      <w:pPr>
        <w:autoSpaceDE w:val="0"/>
        <w:autoSpaceDN w:val="0"/>
        <w:adjustRightInd w:val="0"/>
        <w:spacing w:line="276" w:lineRule="auto"/>
        <w:ind w:left="720"/>
        <w:jc w:val="both"/>
      </w:pPr>
      <w:r>
        <w:t>F</w:t>
      </w:r>
      <w:r w:rsidR="003C4A46">
        <w:t>ormarea unui absolvent compatibil cu societatea informatizată se realizează prin asigurarea cunoştintelor de utilizare a tehnicii de calcul şi de accesare a Internetului (oferta curriculară a unităţii şcolare propune studi</w:t>
      </w:r>
      <w:r>
        <w:t xml:space="preserve">ul informaticii  </w:t>
      </w:r>
      <w:r w:rsidR="003C4A46">
        <w:t>);</w:t>
      </w:r>
      <w:r>
        <w:t>A</w:t>
      </w:r>
      <w:r w:rsidR="003C4A46">
        <w:t>daptarea permanentă a ofertei curriculare la nevoile de educaţie şi calificare resimţite la un moment dat şi compatibilizarea cu practicile sistemelor de învăţământ europene;</w:t>
      </w:r>
      <w:r>
        <w:t>T</w:t>
      </w:r>
      <w:r w:rsidR="003C4A46">
        <w:t>ransferul de experienţă, metode şi strategii didactice de la unităţi şcolare de acelaşi nivel din ţară şi din străinătate;</w:t>
      </w:r>
      <w:r>
        <w:t>C</w:t>
      </w:r>
      <w:r w:rsidR="003C4A46">
        <w:t>ompatibilizarea europeană a curriculum-ului prin programele internaţionale realizate şi cele care vor fi realizate prin Agenţia Naţională Pentru Prog</w:t>
      </w:r>
      <w:r>
        <w:t>rame Comunitare în perioada 2016-2020</w:t>
      </w:r>
      <w:r w:rsidR="003C4A46">
        <w:t>;</w:t>
      </w:r>
    </w:p>
    <w:p w:rsidR="003C4A46" w:rsidRDefault="003C4A46" w:rsidP="00455C93">
      <w:pPr>
        <w:autoSpaceDE w:val="0"/>
        <w:autoSpaceDN w:val="0"/>
        <w:adjustRightInd w:val="0"/>
        <w:ind w:firstLine="360"/>
        <w:jc w:val="both"/>
      </w:pPr>
      <w:r>
        <w:t>Pachetele de discipline opţionale vizează, formarea unui sistem de cunoştinţe, abilităţi, şi aptitudini care individualizează personalitatea absolventului</w:t>
      </w:r>
      <w:r w:rsidR="00455C93">
        <w:t>.</w:t>
      </w:r>
      <w:r>
        <w:t xml:space="preserve"> </w:t>
      </w:r>
    </w:p>
    <w:p w:rsidR="00455C93" w:rsidRDefault="00455C93" w:rsidP="00455C93">
      <w:pPr>
        <w:autoSpaceDE w:val="0"/>
        <w:autoSpaceDN w:val="0"/>
        <w:adjustRightInd w:val="0"/>
        <w:ind w:firstLine="360"/>
        <w:jc w:val="both"/>
      </w:pPr>
    </w:p>
    <w:p w:rsidR="00455C93" w:rsidRDefault="00455C93" w:rsidP="00455C93">
      <w:pPr>
        <w:autoSpaceDE w:val="0"/>
        <w:autoSpaceDN w:val="0"/>
        <w:adjustRightInd w:val="0"/>
        <w:jc w:val="both"/>
        <w:rPr>
          <w:b/>
          <w:bCs/>
          <w:color w:val="000000"/>
        </w:rPr>
      </w:pPr>
      <w:r>
        <w:rPr>
          <w:b/>
          <w:bCs/>
          <w:color w:val="000000"/>
        </w:rPr>
        <w:t xml:space="preserve">X. CONSULTAREA, MONITORIZAREA, EVALUAREA ȘI REVIZUIREA PROIECTULUI </w:t>
      </w:r>
    </w:p>
    <w:p w:rsidR="00455C93" w:rsidRDefault="00455C93" w:rsidP="00455C93">
      <w:pPr>
        <w:autoSpaceDE w:val="0"/>
        <w:autoSpaceDN w:val="0"/>
        <w:adjustRightInd w:val="0"/>
        <w:jc w:val="both"/>
        <w:rPr>
          <w:color w:val="000000"/>
        </w:rPr>
      </w:pPr>
    </w:p>
    <w:p w:rsidR="00455C93" w:rsidRDefault="00455C93" w:rsidP="00455C93">
      <w:pPr>
        <w:ind w:firstLine="720"/>
      </w:pPr>
      <w:r>
        <w:t xml:space="preserve">În elaborarea planului </w:t>
      </w:r>
      <w:r>
        <w:rPr>
          <w:b/>
          <w:i/>
        </w:rPr>
        <w:t>am consultat</w:t>
      </w:r>
      <w:r>
        <w:t xml:space="preserve"> :</w:t>
      </w:r>
    </w:p>
    <w:p w:rsidR="00455C93" w:rsidRDefault="00455C93" w:rsidP="003A1128">
      <w:pPr>
        <w:numPr>
          <w:ilvl w:val="0"/>
          <w:numId w:val="38"/>
        </w:numPr>
        <w:jc w:val="both"/>
      </w:pPr>
      <w:r>
        <w:t>cadrele didactice în vederea stabilirii priorităților strategice care trebuie urmărite pentru realizarea misiunii pe care școala și-a asumat-o;</w:t>
      </w:r>
    </w:p>
    <w:p w:rsidR="00455C93" w:rsidRDefault="00455C93" w:rsidP="003A1128">
      <w:pPr>
        <w:numPr>
          <w:ilvl w:val="0"/>
          <w:numId w:val="38"/>
        </w:numPr>
        <w:jc w:val="both"/>
      </w:pPr>
      <w:r>
        <w:t>reprezentanți ai părinților pentru a determina așteptarile acestora și modul în care acestea au fost atinse până acum; au fost reținute aspecte pe care părinții doresc să le ameliorăm și să le dezvoltăm în etapele următoare;</w:t>
      </w:r>
    </w:p>
    <w:p w:rsidR="00455C93" w:rsidRDefault="00455C93" w:rsidP="00455C93">
      <w:pPr>
        <w:jc w:val="both"/>
      </w:pPr>
    </w:p>
    <w:p w:rsidR="00455C93" w:rsidRDefault="00455C93" w:rsidP="00455C93">
      <w:pPr>
        <w:ind w:left="720"/>
        <w:jc w:val="both"/>
      </w:pPr>
      <w:r>
        <w:t xml:space="preserve">Activitățile de </w:t>
      </w:r>
      <w:r>
        <w:rPr>
          <w:b/>
          <w:i/>
        </w:rPr>
        <w:t>monitorizare și evaluare</w:t>
      </w:r>
      <w:r>
        <w:t xml:space="preserve"> vor viza următoarele aspecte:</w:t>
      </w:r>
    </w:p>
    <w:p w:rsidR="00455C93" w:rsidRDefault="00455C93" w:rsidP="003A1128">
      <w:pPr>
        <w:numPr>
          <w:ilvl w:val="0"/>
          <w:numId w:val="39"/>
        </w:numPr>
        <w:jc w:val="both"/>
      </w:pPr>
      <w:r>
        <w:t>întocmirea setului de date care să sprijne monitorizarea realizării țintelor, etapă cu etapă (datele și informațiile sunt colectate în “</w:t>
      </w:r>
      <w:r>
        <w:rPr>
          <w:i/>
        </w:rPr>
        <w:t>baza de date a școlii</w:t>
      </w:r>
      <w:r>
        <w:t>”);</w:t>
      </w:r>
    </w:p>
    <w:p w:rsidR="00455C93" w:rsidRDefault="00455C93" w:rsidP="003A1128">
      <w:pPr>
        <w:numPr>
          <w:ilvl w:val="0"/>
          <w:numId w:val="39"/>
        </w:numPr>
        <w:jc w:val="both"/>
      </w:pPr>
      <w:r>
        <w:t>analiza informațiilor privind atingerea țintelor;</w:t>
      </w:r>
    </w:p>
    <w:p w:rsidR="00455C93" w:rsidRDefault="00455C93" w:rsidP="003A1128">
      <w:pPr>
        <w:numPr>
          <w:ilvl w:val="0"/>
          <w:numId w:val="39"/>
        </w:numPr>
        <w:jc w:val="both"/>
      </w:pPr>
      <w:r>
        <w:t>evaluarea progresului în atingerea țintelor, adică gradul de avansare în raport cu obiectivele și termenele propuse;</w:t>
      </w:r>
    </w:p>
    <w:p w:rsidR="00455C93" w:rsidRDefault="00455C93" w:rsidP="003A1128">
      <w:pPr>
        <w:numPr>
          <w:ilvl w:val="0"/>
          <w:numId w:val="39"/>
        </w:numPr>
        <w:jc w:val="both"/>
      </w:pPr>
      <w:r>
        <w:t>costurile – concordanța/neconcordanța dintre ceea ce am planificat și ceea ce am obținut;</w:t>
      </w:r>
    </w:p>
    <w:p w:rsidR="00455C93" w:rsidRDefault="00455C93" w:rsidP="003A1128">
      <w:pPr>
        <w:numPr>
          <w:ilvl w:val="0"/>
          <w:numId w:val="39"/>
        </w:numPr>
        <w:jc w:val="both"/>
      </w:pPr>
      <w:r>
        <w:t>calitatea – nivelul atingerii cerințelor din standardele de calitate;</w:t>
      </w:r>
    </w:p>
    <w:p w:rsidR="00455C93" w:rsidRDefault="00455C93" w:rsidP="003A1128">
      <w:pPr>
        <w:numPr>
          <w:ilvl w:val="0"/>
          <w:numId w:val="39"/>
        </w:numPr>
        <w:jc w:val="both"/>
      </w:pPr>
    </w:p>
    <w:p w:rsidR="00455C93" w:rsidRDefault="00455C93" w:rsidP="00455C93">
      <w:pPr>
        <w:ind w:left="720"/>
        <w:jc w:val="both"/>
      </w:pPr>
      <w:r>
        <w:t xml:space="preserve">Monitorizarea se va realiza </w:t>
      </w:r>
      <w:r>
        <w:rPr>
          <w:b/>
          <w:i/>
        </w:rPr>
        <w:t>prin</w:t>
      </w:r>
      <w:r>
        <w:t xml:space="preserve"> :</w:t>
      </w:r>
    </w:p>
    <w:p w:rsidR="00455C93" w:rsidRDefault="00455C93" w:rsidP="003A1128">
      <w:pPr>
        <w:numPr>
          <w:ilvl w:val="0"/>
          <w:numId w:val="40"/>
        </w:numPr>
        <w:ind w:left="2070" w:hanging="270"/>
        <w:jc w:val="both"/>
      </w:pPr>
      <w:r>
        <w:t>deciziile curente – referitoare la derularea concretă a acțiunilor, în cazul “</w:t>
      </w:r>
      <w:r>
        <w:rPr>
          <w:i/>
        </w:rPr>
        <w:t>problemelor bine structurate</w:t>
      </w:r>
      <w:r>
        <w:t>”;</w:t>
      </w:r>
    </w:p>
    <w:p w:rsidR="00455C93" w:rsidRDefault="00455C93" w:rsidP="003A1128">
      <w:pPr>
        <w:numPr>
          <w:ilvl w:val="0"/>
          <w:numId w:val="40"/>
        </w:numPr>
        <w:ind w:left="2070" w:hanging="270"/>
        <w:jc w:val="both"/>
      </w:pPr>
      <w:r>
        <w:t>rezolvarea de probleme – adică elaborarea deciziilor în cazul “</w:t>
      </w:r>
      <w:r>
        <w:rPr>
          <w:i/>
        </w:rPr>
        <w:t>problemelor structurate impropriu</w:t>
      </w:r>
      <w:r>
        <w:t>”;</w:t>
      </w:r>
    </w:p>
    <w:p w:rsidR="00455C93" w:rsidRDefault="00455C93" w:rsidP="003A1128">
      <w:pPr>
        <w:numPr>
          <w:ilvl w:val="0"/>
          <w:numId w:val="40"/>
        </w:numPr>
        <w:ind w:left="2070" w:hanging="270"/>
        <w:jc w:val="both"/>
      </w:pPr>
      <w:r>
        <w:t>stilul managerial – alternarea stilurilor manageriale iîn functie de situațiile concrete;</w:t>
      </w:r>
    </w:p>
    <w:p w:rsidR="00455C93" w:rsidRDefault="00455C93" w:rsidP="003A1128">
      <w:pPr>
        <w:numPr>
          <w:ilvl w:val="0"/>
          <w:numId w:val="40"/>
        </w:numPr>
        <w:ind w:left="2070" w:hanging="270"/>
        <w:jc w:val="both"/>
      </w:pPr>
      <w:r>
        <w:t>etc.</w:t>
      </w:r>
    </w:p>
    <w:p w:rsidR="00455C93" w:rsidRDefault="00455C93" w:rsidP="00455C93">
      <w:pPr>
        <w:ind w:left="720"/>
        <w:jc w:val="both"/>
      </w:pPr>
      <w:r>
        <w:rPr>
          <w:i/>
        </w:rPr>
        <w:t>Monitorizarea de tip managerial.</w:t>
      </w:r>
      <w:r>
        <w:t xml:space="preserve"> Cea mai frecventă formă de monitorizare pe care o vom folosi va fi cea de tip managerial, adică vor fi monitorizați indicatorii :</w:t>
      </w:r>
    </w:p>
    <w:p w:rsidR="00455C93" w:rsidRDefault="00455C93" w:rsidP="003A1128">
      <w:pPr>
        <w:numPr>
          <w:ilvl w:val="0"/>
          <w:numId w:val="41"/>
        </w:numPr>
        <w:ind w:left="2070" w:hanging="270"/>
        <w:jc w:val="both"/>
      </w:pPr>
      <w:r>
        <w:rPr>
          <w:i/>
        </w:rPr>
        <w:t>eficacitate</w:t>
      </w:r>
      <w:r>
        <w:t xml:space="preserve"> – indicatorii care arată atingerea finalităților propuse;</w:t>
      </w:r>
    </w:p>
    <w:p w:rsidR="00455C93" w:rsidRDefault="00455C93" w:rsidP="003A1128">
      <w:pPr>
        <w:numPr>
          <w:ilvl w:val="0"/>
          <w:numId w:val="41"/>
        </w:numPr>
        <w:ind w:left="2070" w:hanging="270"/>
        <w:jc w:val="both"/>
      </w:pPr>
      <w:r>
        <w:rPr>
          <w:i/>
        </w:rPr>
        <w:t>economicitate</w:t>
      </w:r>
      <w:r>
        <w:t xml:space="preserve"> – indicatorii care arată nivelul consumului de resurse;</w:t>
      </w:r>
    </w:p>
    <w:p w:rsidR="00455C93" w:rsidRDefault="00455C93" w:rsidP="003A1128">
      <w:pPr>
        <w:numPr>
          <w:ilvl w:val="0"/>
          <w:numId w:val="41"/>
        </w:numPr>
        <w:ind w:left="2070" w:hanging="270"/>
        <w:jc w:val="both"/>
      </w:pPr>
      <w:r>
        <w:rPr>
          <w:i/>
        </w:rPr>
        <w:t>eficiență</w:t>
      </w:r>
      <w:r>
        <w:t xml:space="preserve"> – indicatorii care arată relația dintre eficacitate și economicitate;</w:t>
      </w:r>
    </w:p>
    <w:p w:rsidR="00455C93" w:rsidRDefault="00455C93" w:rsidP="003A1128">
      <w:pPr>
        <w:numPr>
          <w:ilvl w:val="0"/>
          <w:numId w:val="41"/>
        </w:numPr>
        <w:ind w:left="2070" w:hanging="270"/>
        <w:jc w:val="both"/>
      </w:pPr>
      <w:r>
        <w:rPr>
          <w:i/>
        </w:rPr>
        <w:t>efectivitate</w:t>
      </w:r>
      <w:r>
        <w:t xml:space="preserve"> – aspectele care arată dacă ceea ce facem este chiar ceea ce trebuie să facem;</w:t>
      </w:r>
    </w:p>
    <w:p w:rsidR="00455C93" w:rsidRDefault="00455C93" w:rsidP="00455C93">
      <w:pPr>
        <w:ind w:firstLine="720"/>
        <w:jc w:val="both"/>
      </w:pPr>
      <w:r>
        <w:t>În asociere cu acești indicatori, vom monitoriza frecvent gradul de satisfacție al beneficiarilor serviciilor educațioanle oferite de școala noastră.</w:t>
      </w:r>
    </w:p>
    <w:p w:rsidR="00455C93" w:rsidRDefault="00455C93" w:rsidP="00455C93">
      <w:pPr>
        <w:ind w:left="720" w:firstLine="720"/>
        <w:jc w:val="both"/>
      </w:pPr>
    </w:p>
    <w:p w:rsidR="00455C93" w:rsidRDefault="00455C93" w:rsidP="00455C93">
      <w:pPr>
        <w:ind w:firstLine="720"/>
        <w:jc w:val="both"/>
        <w:rPr>
          <w:i/>
        </w:rPr>
      </w:pPr>
      <w:r>
        <w:rPr>
          <w:i/>
        </w:rPr>
        <w:t>Monitorizarea inovației.</w:t>
      </w:r>
      <w:r>
        <w:t xml:space="preserve"> Vom folosi de asemenea și acest tip de monitorizare, având în vedere ca inovația, creativitatea reprezintă o cale esențială de </w:t>
      </w:r>
      <w:r>
        <w:rPr>
          <w:i/>
        </w:rPr>
        <w:t>asigurare a calității educației:</w:t>
      </w:r>
    </w:p>
    <w:p w:rsidR="00455C93" w:rsidRDefault="00455C93" w:rsidP="003A1128">
      <w:pPr>
        <w:numPr>
          <w:ilvl w:val="0"/>
          <w:numId w:val="42"/>
        </w:numPr>
        <w:ind w:left="2160"/>
        <w:jc w:val="both"/>
      </w:pPr>
      <w:r>
        <w:t xml:space="preserve">măsura în care personalul școlii (cadre didactice, personal auxiliar, personal nedidactic), părinți, elevi, actori educaționali din comunitate s.a. </w:t>
      </w:r>
      <w:r>
        <w:rPr>
          <w:i/>
        </w:rPr>
        <w:t>adoptaă</w:t>
      </w:r>
      <w:r>
        <w:t>/</w:t>
      </w:r>
      <w:r>
        <w:rPr>
          <w:i/>
        </w:rPr>
        <w:t>participă</w:t>
      </w:r>
      <w:r>
        <w:t>/</w:t>
      </w:r>
      <w:r>
        <w:rPr>
          <w:i/>
        </w:rPr>
        <w:t>inițiază</w:t>
      </w:r>
      <w:r>
        <w:t xml:space="preserve"> procese de schimbare;</w:t>
      </w:r>
    </w:p>
    <w:p w:rsidR="00455C93" w:rsidRDefault="00455C93" w:rsidP="003A1128">
      <w:pPr>
        <w:numPr>
          <w:ilvl w:val="0"/>
          <w:numId w:val="42"/>
        </w:numPr>
        <w:ind w:left="2160"/>
        <w:jc w:val="both"/>
      </w:pPr>
      <w:r>
        <w:t>măsura în care cei implicați corectează/remediază și îmbunătățesc/crează o anumită schimbare, în concordanță cu cerințele din standardele de calitate;</w:t>
      </w:r>
    </w:p>
    <w:p w:rsidR="00455C93" w:rsidRDefault="00455C93" w:rsidP="00455C93">
      <w:pPr>
        <w:jc w:val="both"/>
      </w:pPr>
    </w:p>
    <w:p w:rsidR="00455C93" w:rsidRDefault="00455C93" w:rsidP="00455C93">
      <w:pPr>
        <w:ind w:firstLine="720"/>
        <w:jc w:val="both"/>
      </w:pPr>
      <w:r>
        <w:t>Datele și informațiile colectate pe baza monitorizării vor fi valorificate pentru evaluarea propriu-zisă: stabilirea gradului de atingere a obiectivelor propuse, gradul de implicare a actorilor educaționali, impactul asupra mediului intern și cel extern, nivelul costurilor, oportunitatea continuării/dezvoltării/diversificarii acțiunilor.</w:t>
      </w:r>
    </w:p>
    <w:p w:rsidR="00455C93" w:rsidRDefault="00455C93" w:rsidP="00455C93">
      <w:pPr>
        <w:ind w:left="720"/>
        <w:jc w:val="both"/>
      </w:pPr>
    </w:p>
    <w:p w:rsidR="00455C93" w:rsidRDefault="00455C93" w:rsidP="00455C93">
      <w:pPr>
        <w:ind w:firstLine="720"/>
        <w:jc w:val="both"/>
      </w:pPr>
      <w:r>
        <w:t>Planurile operationale vor fi monitorizate de echipa de cadre didactice care au contribuit la realizarea acestora. Membrii comisiilor metodice își vor evalua activitatea, în orizontul sarcinilor care le revin din planurile operaționale, cel putin o dată la sfârșitul semestrelor. Concluziile reieșite din evaluarea realizată la nivelul comisiilor vor fi incluse în raportul anual, privind starea învățământului din unitatea noastră, și se vor stabili măsuri corective și ameliorative. Consiliile profesorale de la sfârșitul semestrelor I și II vor analiza gradul de atingere a obiectivelor din planurile operaționale asociate semestrului încheiat.</w:t>
      </w:r>
    </w:p>
    <w:p w:rsidR="00455C93" w:rsidRDefault="00455C93" w:rsidP="00455C93">
      <w:pPr>
        <w:ind w:firstLine="720"/>
        <w:jc w:val="both"/>
      </w:pPr>
      <w:r>
        <w:t>Directorul școlii este răspunzător de realizarea obiectivelor din plan și are datoria de a interveni pentru implementarea de măsuri de optimizare și stabilirea direcțiilor de acțiune.</w:t>
      </w:r>
    </w:p>
    <w:p w:rsidR="00455C93" w:rsidRDefault="00455C93" w:rsidP="00455C93">
      <w:pPr>
        <w:jc w:val="both"/>
      </w:pPr>
    </w:p>
    <w:p w:rsidR="00455C93" w:rsidRDefault="00455C93" w:rsidP="00455C93">
      <w:pPr>
        <w:ind w:firstLine="720"/>
        <w:jc w:val="both"/>
      </w:pPr>
      <w:r>
        <w:rPr>
          <w:b/>
        </w:rPr>
        <w:t>Revizuirea</w:t>
      </w:r>
      <w:r>
        <w:t xml:space="preserve"> planului se va face, de regulă, la inceputul anului școlar, în lunile septembrie – octombrie, pe baza concluziilor desprinse din Raportul privind starea învățămaântului în școală, în anul școlar încheiat, și pe baza propunerilor făcute de beneficiarii directi și indirecti ai școlii.</w:t>
      </w:r>
    </w:p>
    <w:p w:rsidR="00A27E72" w:rsidRDefault="00A27E72" w:rsidP="005D19E9"/>
    <w:p w:rsidR="00235D41" w:rsidRDefault="00235D41" w:rsidP="005D19E9"/>
    <w:p w:rsidR="00235D41" w:rsidRDefault="00235D41" w:rsidP="005D19E9"/>
    <w:p w:rsidR="00235D41" w:rsidRDefault="00235D41" w:rsidP="005D19E9"/>
    <w:p w:rsidR="00235D41" w:rsidRDefault="00235D41" w:rsidP="005D19E9"/>
    <w:p w:rsidR="00235D41" w:rsidRDefault="00235D41" w:rsidP="005D19E9"/>
    <w:p w:rsidR="00235D41" w:rsidRDefault="00235D41" w:rsidP="005D19E9"/>
    <w:p w:rsidR="00235D41" w:rsidRDefault="00235D41" w:rsidP="005D19E9"/>
    <w:p w:rsidR="00235D41" w:rsidRDefault="00235D41" w:rsidP="005D19E9"/>
    <w:p w:rsidR="00235D41" w:rsidRDefault="00235D41" w:rsidP="005D19E9"/>
    <w:p w:rsidR="00235D41" w:rsidRDefault="00235D41" w:rsidP="005D19E9"/>
    <w:p w:rsidR="00235D41" w:rsidRDefault="00235D41" w:rsidP="005D19E9"/>
    <w:p w:rsidR="00235D41" w:rsidRDefault="00235D41" w:rsidP="005D19E9"/>
    <w:p w:rsidR="00235D41" w:rsidRDefault="00235D41" w:rsidP="005D19E9"/>
    <w:p w:rsidR="00235D41" w:rsidRDefault="00235D41" w:rsidP="005D19E9"/>
    <w:p w:rsidR="00235D41" w:rsidRDefault="00235D41" w:rsidP="005D19E9"/>
    <w:p w:rsidR="00235D41" w:rsidRDefault="00235D41" w:rsidP="005D19E9">
      <w:pPr>
        <w:sectPr w:rsidR="00235D41" w:rsidSect="00235D41">
          <w:pgSz w:w="12240" w:h="15840"/>
          <w:pgMar w:top="426" w:right="758" w:bottom="426" w:left="1418" w:header="708" w:footer="708" w:gutter="0"/>
          <w:cols w:space="708"/>
          <w:docGrid w:linePitch="360"/>
        </w:sectPr>
      </w:pPr>
    </w:p>
    <w:p w:rsidR="00235D41" w:rsidRDefault="00235D41" w:rsidP="005D19E9"/>
    <w:p w:rsidR="00235D41" w:rsidRDefault="00235D41" w:rsidP="005D19E9"/>
    <w:p w:rsidR="00235D41" w:rsidRPr="00235D41" w:rsidRDefault="00235D41" w:rsidP="00235D41">
      <w:pPr>
        <w:widowControl w:val="0"/>
        <w:suppressAutoHyphens/>
        <w:spacing w:after="120" w:line="100" w:lineRule="atLeast"/>
        <w:ind w:firstLine="720"/>
        <w:jc w:val="center"/>
        <w:rPr>
          <w:rFonts w:eastAsia="Lucida Sans Unicode"/>
          <w:b/>
          <w:sz w:val="28"/>
        </w:rPr>
      </w:pPr>
      <w:r w:rsidRPr="00235D41">
        <w:rPr>
          <w:rFonts w:eastAsia="Lucida Sans Unicode"/>
          <w:b/>
          <w:sz w:val="28"/>
        </w:rPr>
        <w:t>PLAN OPERAŢIONAL</w:t>
      </w:r>
    </w:p>
    <w:p w:rsidR="00235D41" w:rsidRPr="00235D41" w:rsidRDefault="00235D41" w:rsidP="00235D41">
      <w:pPr>
        <w:widowControl w:val="0"/>
        <w:suppressAutoHyphens/>
        <w:spacing w:after="120" w:line="100" w:lineRule="atLeast"/>
        <w:ind w:right="180" w:firstLine="720"/>
        <w:jc w:val="center"/>
        <w:rPr>
          <w:rFonts w:eastAsia="Lucida Sans Unicode"/>
          <w:b/>
          <w:sz w:val="28"/>
        </w:rPr>
      </w:pPr>
      <w:r w:rsidRPr="00235D41">
        <w:rPr>
          <w:rFonts w:eastAsia="Lucida Sans Unicode"/>
          <w:b/>
          <w:sz w:val="28"/>
        </w:rPr>
        <w:t>An şcolar 2016/2017</w:t>
      </w:r>
    </w:p>
    <w:p w:rsidR="00235D41" w:rsidRPr="00235D41" w:rsidRDefault="00235D41" w:rsidP="00235D41">
      <w:pPr>
        <w:spacing w:line="360" w:lineRule="auto"/>
        <w:rPr>
          <w:rFonts w:ascii="Lucida Calligraphy" w:hAnsi="Lucida Calligraphy" w:cs="Lucida Calligraphy"/>
          <w:color w:val="1F497D"/>
          <w:sz w:val="26"/>
          <w:szCs w:val="26"/>
          <w:lang w:eastAsia="ro-RO"/>
        </w:rPr>
      </w:pPr>
    </w:p>
    <w:p w:rsidR="00235D41" w:rsidRPr="00235D41" w:rsidRDefault="00235D41" w:rsidP="00235D41">
      <w:pPr>
        <w:spacing w:line="360" w:lineRule="auto"/>
        <w:rPr>
          <w:rFonts w:ascii="Georgia" w:hAnsi="Georgia" w:cs="Arial"/>
          <w:b/>
          <w:sz w:val="28"/>
          <w:szCs w:val="32"/>
          <w:lang w:eastAsia="ro-RO"/>
        </w:rPr>
      </w:pPr>
      <w:r w:rsidRPr="00235D41">
        <w:rPr>
          <w:rFonts w:ascii="Lucida Calligraphy" w:hAnsi="Lucida Calligraphy" w:cs="Lucida Calligraphy"/>
          <w:b/>
          <w:szCs w:val="26"/>
          <w:lang w:eastAsia="ro-RO"/>
        </w:rPr>
        <w:t>Obiective pe domenii functionale</w:t>
      </w:r>
    </w:p>
    <w:p w:rsidR="00235D41" w:rsidRPr="00235D41" w:rsidRDefault="00235D41" w:rsidP="00235D41">
      <w:pPr>
        <w:spacing w:before="100" w:beforeAutospacing="1" w:after="100" w:afterAutospacing="1"/>
        <w:ind w:left="720"/>
        <w:rPr>
          <w:lang w:val="en-US"/>
        </w:rPr>
      </w:pPr>
      <w:r w:rsidRPr="00235D41">
        <w:rPr>
          <w:b/>
          <w:bCs/>
          <w:u w:val="single"/>
          <w:lang w:val="en-US"/>
        </w:rPr>
        <w:t xml:space="preserve"> I. CURRICULUM</w:t>
      </w:r>
      <w:r w:rsidRPr="00235D41">
        <w:rPr>
          <w:lang w:val="en-US"/>
        </w:rPr>
        <w:t> </w:t>
      </w:r>
    </w:p>
    <w:p w:rsidR="00235D41" w:rsidRPr="00235D41" w:rsidRDefault="00235D41" w:rsidP="003A1128">
      <w:pPr>
        <w:numPr>
          <w:ilvl w:val="0"/>
          <w:numId w:val="43"/>
        </w:numPr>
        <w:rPr>
          <w:b/>
          <w:bCs/>
        </w:rPr>
      </w:pPr>
      <w:r w:rsidRPr="00235D41">
        <w:rPr>
          <w:bCs/>
        </w:rPr>
        <w:t>Asigurarea calităţii educaţiei prin oferirea programelor de educaţie care să satisfacă aşteptările beneficiarilor, precum şi standardele de calitate</w:t>
      </w:r>
      <w:r w:rsidRPr="00235D41">
        <w:rPr>
          <w:b/>
          <w:bCs/>
        </w:rPr>
        <w:t>.</w:t>
      </w:r>
      <w:r w:rsidRPr="00235D41">
        <w:rPr>
          <w:sz w:val="23"/>
          <w:szCs w:val="23"/>
          <w:lang w:eastAsia="ro-RO"/>
        </w:rPr>
        <w:t xml:space="preserve"> </w:t>
      </w:r>
    </w:p>
    <w:p w:rsidR="00235D41" w:rsidRPr="00235D41" w:rsidRDefault="00235D41" w:rsidP="003A1128">
      <w:pPr>
        <w:numPr>
          <w:ilvl w:val="0"/>
          <w:numId w:val="43"/>
        </w:numPr>
        <w:rPr>
          <w:bCs/>
        </w:rPr>
      </w:pPr>
      <w:r w:rsidRPr="00235D41">
        <w:rPr>
          <w:bCs/>
        </w:rPr>
        <w:t>Implementarea curriculum-ului naţional la nivelul unităţii de învăţământ , al fiecărei catedre, al fiecărui cadru didactic şi asigurarea corelaţiei dintre acestea şi CDS.</w:t>
      </w:r>
      <w:r w:rsidRPr="00235D41">
        <w:rPr>
          <w:rFonts w:ascii="TimesNewRomanPSMT" w:hAnsi="TimesNewRomanPSMT" w:cs="TimesNewRomanPSMT"/>
          <w:sz w:val="23"/>
          <w:szCs w:val="23"/>
          <w:lang w:eastAsia="ro-RO"/>
        </w:rPr>
        <w:t xml:space="preserve"> </w:t>
      </w:r>
    </w:p>
    <w:p w:rsidR="00235D41" w:rsidRPr="00235D41" w:rsidRDefault="00235D41" w:rsidP="003A1128">
      <w:pPr>
        <w:numPr>
          <w:ilvl w:val="0"/>
          <w:numId w:val="43"/>
        </w:numPr>
        <w:rPr>
          <w:bCs/>
        </w:rPr>
      </w:pPr>
      <w:r w:rsidRPr="00235D41">
        <w:rPr>
          <w:bCs/>
        </w:rPr>
        <w:t>Analiza criteriilor folosite de şcoală la stabilirea curriculum-ului şi relaţia dintre curriculum-ul naţional şi cel local.</w:t>
      </w:r>
    </w:p>
    <w:p w:rsidR="00235D41" w:rsidRPr="00235D41" w:rsidRDefault="00235D41" w:rsidP="003A1128">
      <w:pPr>
        <w:numPr>
          <w:ilvl w:val="0"/>
          <w:numId w:val="43"/>
        </w:numPr>
        <w:rPr>
          <w:bCs/>
        </w:rPr>
      </w:pPr>
      <w:r w:rsidRPr="00235D41">
        <w:rPr>
          <w:rFonts w:ascii="TimesNewRomanPSMT" w:hAnsi="TimesNewRomanPSMT" w:cs="TimesNewRomanPSMT"/>
          <w:sz w:val="23"/>
          <w:szCs w:val="23"/>
          <w:lang w:eastAsia="ro-RO"/>
        </w:rPr>
        <w:t xml:space="preserve"> </w:t>
      </w:r>
      <w:r w:rsidRPr="00235D41">
        <w:rPr>
          <w:bCs/>
        </w:rPr>
        <w:t>Analiza strategiilor de evaluare şi a concordanţei între evaluările elevilor şi cerinţele curriculum-ului unităţii şcolare.</w:t>
      </w:r>
    </w:p>
    <w:p w:rsidR="00235D41" w:rsidRPr="00235D41" w:rsidRDefault="00235D41" w:rsidP="003A1128">
      <w:pPr>
        <w:numPr>
          <w:ilvl w:val="0"/>
          <w:numId w:val="43"/>
        </w:numPr>
        <w:jc w:val="both"/>
        <w:rPr>
          <w:bCs/>
        </w:rPr>
      </w:pPr>
      <w:r w:rsidRPr="00235D41">
        <w:rPr>
          <w:rFonts w:ascii="TimesNewRomanPSMT" w:hAnsi="TimesNewRomanPSMT" w:cs="TimesNewRomanPSMT"/>
          <w:sz w:val="23"/>
          <w:szCs w:val="23"/>
          <w:lang w:eastAsia="ro-RO"/>
        </w:rPr>
        <w:t xml:space="preserve"> </w:t>
      </w:r>
      <w:r w:rsidRPr="00235D41">
        <w:rPr>
          <w:bCs/>
        </w:rPr>
        <w:t>Îmbunătăţirea calităţii triadei predare-învăţare-evaluare, încurajarea profesorilor în dezvoltarea de grupe şi clase de studiu în care activitatea să se desfăşoare pe baza metodelor alternative astfel încât să se asigure şanse egale tuturor elevilor, atingerea standardelor curriculare de performanţă, pregătirea elevilor pentru osocietate în schimbare.</w:t>
      </w:r>
    </w:p>
    <w:p w:rsidR="00235D41" w:rsidRPr="00235D41" w:rsidRDefault="00235D41" w:rsidP="00235D41">
      <w:pPr>
        <w:rPr>
          <w:rFonts w:ascii="Georgia" w:hAnsi="Georgia" w:cs="Arial"/>
          <w:b/>
          <w:sz w:val="32"/>
          <w:szCs w:val="32"/>
          <w:lang w:eastAsia="ro-RO"/>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654"/>
        <w:gridCol w:w="1276"/>
        <w:gridCol w:w="1559"/>
        <w:gridCol w:w="1843"/>
      </w:tblGrid>
      <w:tr w:rsidR="00235D41" w:rsidRPr="00235D41" w:rsidTr="00235D41">
        <w:tc>
          <w:tcPr>
            <w:tcW w:w="2093"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FUNCŢII MANAGERIALE</w:t>
            </w:r>
          </w:p>
        </w:tc>
        <w:tc>
          <w:tcPr>
            <w:tcW w:w="7654"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ACTIVITĂŢI</w:t>
            </w:r>
          </w:p>
        </w:tc>
        <w:tc>
          <w:tcPr>
            <w:tcW w:w="1276"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TERMEN</w:t>
            </w:r>
          </w:p>
        </w:tc>
        <w:tc>
          <w:tcPr>
            <w:tcW w:w="1559"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RESURSE UMANE</w:t>
            </w:r>
          </w:p>
        </w:tc>
        <w:tc>
          <w:tcPr>
            <w:tcW w:w="1843"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RESURSE MATERIALE</w:t>
            </w:r>
          </w:p>
        </w:tc>
      </w:tr>
      <w:tr w:rsidR="00235D41" w:rsidRPr="00235D41" w:rsidTr="00235D41">
        <w:trPr>
          <w:trHeight w:val="212"/>
        </w:trPr>
        <w:tc>
          <w:tcPr>
            <w:tcW w:w="2093" w:type="dxa"/>
            <w:vMerge w:val="restart"/>
            <w:shd w:val="clear" w:color="auto" w:fill="auto"/>
          </w:tcPr>
          <w:p w:rsidR="00235D41" w:rsidRPr="00235D41" w:rsidRDefault="00235D41" w:rsidP="00235D41">
            <w:pPr>
              <w:rPr>
                <w:rFonts w:ascii="Georgia" w:hAnsi="Georgia" w:cs="Arial"/>
                <w:b/>
                <w:sz w:val="32"/>
                <w:szCs w:val="32"/>
                <w:lang w:eastAsia="ro-RO"/>
              </w:rPr>
            </w:pPr>
            <w:r w:rsidRPr="00235D41">
              <w:rPr>
                <w:b/>
                <w:lang w:val="en-US"/>
              </w:rPr>
              <w:t>Proiectare si organizare</w:t>
            </w:r>
          </w:p>
        </w:tc>
        <w:tc>
          <w:tcPr>
            <w:tcW w:w="7654" w:type="dxa"/>
            <w:shd w:val="clear" w:color="auto" w:fill="auto"/>
          </w:tcPr>
          <w:p w:rsidR="00235D41" w:rsidRPr="00235D41" w:rsidRDefault="00235D41" w:rsidP="00235D41">
            <w:pPr>
              <w:spacing w:before="100" w:beforeAutospacing="1" w:after="100" w:afterAutospacing="1"/>
            </w:pPr>
            <w:r w:rsidRPr="00235D41">
              <w:t>Organizarea comisiilor metodice pe arii curriculare şi a consiliului pentru curriculum.</w:t>
            </w:r>
          </w:p>
        </w:tc>
        <w:tc>
          <w:tcPr>
            <w:tcW w:w="1276"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Septembrie</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Consiliul de administraţie</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Consiliul profesoral</w:t>
            </w:r>
          </w:p>
        </w:tc>
        <w:tc>
          <w:tcPr>
            <w:tcW w:w="1843"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Dosarele comisiilor metodice</w:t>
            </w:r>
          </w:p>
        </w:tc>
      </w:tr>
      <w:tr w:rsidR="00235D41" w:rsidRPr="00235D41" w:rsidTr="00235D41">
        <w:trPr>
          <w:trHeight w:val="139"/>
        </w:trPr>
        <w:tc>
          <w:tcPr>
            <w:tcW w:w="2093" w:type="dxa"/>
            <w:vMerge/>
            <w:shd w:val="clear" w:color="auto" w:fill="auto"/>
          </w:tcPr>
          <w:p w:rsidR="00235D41" w:rsidRPr="00235D41" w:rsidRDefault="00235D41" w:rsidP="00235D41">
            <w:pPr>
              <w:rPr>
                <w:b/>
                <w:lang w:val="en-US"/>
              </w:rPr>
            </w:pPr>
          </w:p>
        </w:tc>
        <w:tc>
          <w:tcPr>
            <w:tcW w:w="7654" w:type="dxa"/>
            <w:shd w:val="clear" w:color="auto" w:fill="auto"/>
          </w:tcPr>
          <w:p w:rsidR="00235D41" w:rsidRPr="00235D41" w:rsidRDefault="00235D41" w:rsidP="00235D41">
            <w:pPr>
              <w:spacing w:before="100" w:beforeAutospacing="1" w:after="100" w:afterAutospacing="1"/>
            </w:pPr>
            <w:r w:rsidRPr="00235D41">
              <w:t>Procurarea programeler şcolare la toate disciplinele din planurile de învăţământ.</w:t>
            </w:r>
          </w:p>
        </w:tc>
        <w:tc>
          <w:tcPr>
            <w:tcW w:w="1276"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Septembrie</w:t>
            </w:r>
          </w:p>
          <w:p w:rsidR="00235D41" w:rsidRPr="00235D41" w:rsidRDefault="00235D41" w:rsidP="00235D41">
            <w:pPr>
              <w:rPr>
                <w:rFonts w:ascii="Georgia" w:hAnsi="Georgia" w:cs="Arial"/>
                <w:b/>
                <w:sz w:val="32"/>
                <w:szCs w:val="32"/>
                <w:lang w:eastAsia="ro-RO"/>
              </w:rPr>
            </w:pPr>
            <w:r w:rsidRPr="00235D41">
              <w:rPr>
                <w:sz w:val="23"/>
                <w:szCs w:val="23"/>
                <w:lang w:eastAsia="ro-RO"/>
              </w:rPr>
              <w:t>2016</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Cadre didactice</w:t>
            </w:r>
          </w:p>
        </w:tc>
        <w:tc>
          <w:tcPr>
            <w:tcW w:w="1843"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Setul complet de manuale</w:t>
            </w:r>
          </w:p>
          <w:p w:rsidR="00235D41" w:rsidRPr="00235D41" w:rsidRDefault="00235D41" w:rsidP="00235D41">
            <w:pPr>
              <w:rPr>
                <w:rFonts w:ascii="Georgia" w:hAnsi="Georgia" w:cs="Arial"/>
                <w:b/>
                <w:sz w:val="32"/>
                <w:szCs w:val="32"/>
                <w:lang w:eastAsia="ro-RO"/>
              </w:rPr>
            </w:pPr>
            <w:r w:rsidRPr="00235D41">
              <w:rPr>
                <w:sz w:val="23"/>
                <w:szCs w:val="23"/>
                <w:lang w:eastAsia="ro-RO"/>
              </w:rPr>
              <w:t>pentru fiecare elev</w:t>
            </w:r>
          </w:p>
        </w:tc>
      </w:tr>
      <w:tr w:rsidR="00235D41" w:rsidRPr="00235D41" w:rsidTr="00235D41">
        <w:trPr>
          <w:trHeight w:val="676"/>
        </w:trPr>
        <w:tc>
          <w:tcPr>
            <w:tcW w:w="2093" w:type="dxa"/>
            <w:vMerge/>
            <w:shd w:val="clear" w:color="auto" w:fill="auto"/>
          </w:tcPr>
          <w:p w:rsidR="00235D41" w:rsidRPr="00235D41" w:rsidRDefault="00235D41" w:rsidP="00235D41">
            <w:pPr>
              <w:rPr>
                <w:b/>
                <w:lang w:val="en-US"/>
              </w:rPr>
            </w:pPr>
          </w:p>
        </w:tc>
        <w:tc>
          <w:tcPr>
            <w:tcW w:w="7654" w:type="dxa"/>
            <w:tcBorders>
              <w:bottom w:val="single" w:sz="4" w:space="0" w:color="auto"/>
            </w:tcBorders>
            <w:shd w:val="clear" w:color="auto" w:fill="auto"/>
          </w:tcPr>
          <w:p w:rsidR="00235D41" w:rsidRPr="00235D41" w:rsidRDefault="00235D41" w:rsidP="00235D41">
            <w:pPr>
              <w:rPr>
                <w:rFonts w:ascii="Georgia" w:hAnsi="Georgia" w:cs="Arial"/>
                <w:b/>
                <w:sz w:val="32"/>
                <w:szCs w:val="32"/>
                <w:lang w:eastAsia="ro-RO"/>
              </w:rPr>
            </w:pPr>
            <w:r w:rsidRPr="00235D41">
              <w:t>Întocmirea rapoartelor de analiză pentru anul şcolar precedent.</w:t>
            </w:r>
            <w:r w:rsidRPr="00235D41">
              <w:rPr>
                <w:rFonts w:ascii="TimesNewRomanPSMT" w:hAnsi="TimesNewRomanPSMT" w:cs="TimesNewRomanPSMT"/>
                <w:sz w:val="23"/>
                <w:szCs w:val="23"/>
                <w:lang w:eastAsia="ro-RO"/>
              </w:rPr>
              <w:t xml:space="preserve"> </w:t>
            </w:r>
            <w:r w:rsidRPr="00235D41">
              <w:t>Elaborarea graficului de desfăşurare a pregătirii pentru examenele naţionale şi concursuri şcolare.</w:t>
            </w:r>
          </w:p>
        </w:tc>
        <w:tc>
          <w:tcPr>
            <w:tcW w:w="1276" w:type="dxa"/>
            <w:tcBorders>
              <w:bottom w:val="single" w:sz="4" w:space="0" w:color="auto"/>
            </w:tcBorders>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Octombrie</w:t>
            </w:r>
          </w:p>
          <w:p w:rsidR="00235D41" w:rsidRPr="00235D41" w:rsidRDefault="00235D41" w:rsidP="00235D41">
            <w:pPr>
              <w:rPr>
                <w:rFonts w:ascii="Georgia" w:hAnsi="Georgia" w:cs="Arial"/>
                <w:b/>
                <w:sz w:val="32"/>
                <w:szCs w:val="32"/>
                <w:lang w:eastAsia="ro-RO"/>
              </w:rPr>
            </w:pPr>
            <w:r w:rsidRPr="00235D41">
              <w:rPr>
                <w:sz w:val="23"/>
                <w:szCs w:val="23"/>
                <w:lang w:eastAsia="ro-RO"/>
              </w:rPr>
              <w:t>2016</w:t>
            </w:r>
          </w:p>
        </w:tc>
        <w:tc>
          <w:tcPr>
            <w:tcW w:w="1559" w:type="dxa"/>
            <w:tcBorders>
              <w:bottom w:val="single" w:sz="4" w:space="0" w:color="auto"/>
            </w:tcBorders>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 xml:space="preserve">Director </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Responsabilii comisiilor</w:t>
            </w:r>
          </w:p>
          <w:p w:rsidR="00235D41" w:rsidRPr="00235D41" w:rsidRDefault="00235D41" w:rsidP="00235D41">
            <w:pPr>
              <w:rPr>
                <w:rFonts w:ascii="Georgia" w:hAnsi="Georgia" w:cs="Arial"/>
                <w:b/>
                <w:sz w:val="32"/>
                <w:szCs w:val="32"/>
                <w:lang w:eastAsia="ro-RO"/>
              </w:rPr>
            </w:pPr>
            <w:r w:rsidRPr="00235D41">
              <w:rPr>
                <w:sz w:val="23"/>
                <w:szCs w:val="23"/>
                <w:lang w:eastAsia="ro-RO"/>
              </w:rPr>
              <w:t>metodice</w:t>
            </w:r>
          </w:p>
        </w:tc>
        <w:tc>
          <w:tcPr>
            <w:tcW w:w="1843" w:type="dxa"/>
            <w:tcBorders>
              <w:bottom w:val="single" w:sz="4" w:space="0" w:color="auto"/>
            </w:tcBorders>
            <w:shd w:val="clear" w:color="auto" w:fill="auto"/>
          </w:tcPr>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rFonts w:ascii="TimesNewRomanPSMT" w:hAnsi="TimesNewRomanPSMT" w:cs="TimesNewRomanPSMT"/>
                <w:sz w:val="19"/>
                <w:szCs w:val="23"/>
                <w:lang w:eastAsia="ro-RO"/>
              </w:rPr>
              <w:t>Raportări, date statistice</w:t>
            </w:r>
          </w:p>
          <w:p w:rsidR="00235D41" w:rsidRPr="00235D41" w:rsidRDefault="00235D41" w:rsidP="00235D41">
            <w:pPr>
              <w:rPr>
                <w:rFonts w:ascii="Georgia" w:hAnsi="Georgia" w:cs="Arial"/>
                <w:b/>
                <w:sz w:val="32"/>
                <w:szCs w:val="32"/>
                <w:lang w:eastAsia="ro-RO"/>
              </w:rPr>
            </w:pPr>
            <w:r w:rsidRPr="00235D41">
              <w:rPr>
                <w:sz w:val="23"/>
                <w:szCs w:val="23"/>
                <w:lang w:eastAsia="ro-RO"/>
              </w:rPr>
              <w:t>raportate anterior</w:t>
            </w:r>
          </w:p>
        </w:tc>
      </w:tr>
      <w:tr w:rsidR="00235D41" w:rsidRPr="00235D41" w:rsidTr="00235D41">
        <w:trPr>
          <w:trHeight w:val="188"/>
        </w:trPr>
        <w:tc>
          <w:tcPr>
            <w:tcW w:w="2093" w:type="dxa"/>
            <w:vMerge/>
            <w:shd w:val="clear" w:color="auto" w:fill="auto"/>
          </w:tcPr>
          <w:p w:rsidR="00235D41" w:rsidRPr="00235D41" w:rsidRDefault="00235D41" w:rsidP="00235D41">
            <w:pPr>
              <w:rPr>
                <w:b/>
                <w:lang w:val="en-US"/>
              </w:rPr>
            </w:pPr>
          </w:p>
        </w:tc>
        <w:tc>
          <w:tcPr>
            <w:tcW w:w="7654" w:type="dxa"/>
            <w:tcBorders>
              <w:top w:val="single" w:sz="4" w:space="0" w:color="auto"/>
              <w:bottom w:val="single" w:sz="4" w:space="0" w:color="auto"/>
            </w:tcBorders>
            <w:shd w:val="clear" w:color="auto" w:fill="auto"/>
          </w:tcPr>
          <w:p w:rsidR="00235D41" w:rsidRPr="00235D41" w:rsidRDefault="00235D41" w:rsidP="00235D41">
            <w:pPr>
              <w:spacing w:before="100" w:beforeAutospacing="1" w:after="100" w:afterAutospacing="1"/>
            </w:pPr>
            <w:r w:rsidRPr="00235D41">
              <w:t>Elaborarea proiectului C.D.S. ţinând cont de opţiunile elevilor privind admiterea în învăţământul liceal.</w:t>
            </w:r>
            <w:r w:rsidRPr="00235D41">
              <w:rPr>
                <w:rFonts w:ascii="TimesNewRomanPSMT" w:hAnsi="TimesNewRomanPSMT" w:cs="TimesNewRomanPSMT"/>
                <w:sz w:val="23"/>
                <w:szCs w:val="23"/>
                <w:lang w:eastAsia="ro-RO"/>
              </w:rPr>
              <w:t xml:space="preserve"> </w:t>
            </w:r>
          </w:p>
        </w:tc>
        <w:tc>
          <w:tcPr>
            <w:tcW w:w="1276" w:type="dxa"/>
            <w:tcBorders>
              <w:top w:val="single" w:sz="4" w:space="0" w:color="auto"/>
              <w:bottom w:val="single" w:sz="4" w:space="0" w:color="auto"/>
            </w:tcBorders>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Decembrie</w:t>
            </w:r>
          </w:p>
          <w:p w:rsidR="00235D41" w:rsidRPr="00235D41" w:rsidRDefault="00235D41" w:rsidP="00235D41">
            <w:pPr>
              <w:rPr>
                <w:rFonts w:ascii="Georgia" w:hAnsi="Georgia" w:cs="Arial"/>
                <w:b/>
                <w:sz w:val="32"/>
                <w:szCs w:val="32"/>
                <w:lang w:eastAsia="ro-RO"/>
              </w:rPr>
            </w:pPr>
            <w:r w:rsidRPr="00235D41">
              <w:rPr>
                <w:sz w:val="23"/>
                <w:szCs w:val="23"/>
                <w:lang w:eastAsia="ro-RO"/>
              </w:rPr>
              <w:t>2016</w:t>
            </w:r>
          </w:p>
        </w:tc>
        <w:tc>
          <w:tcPr>
            <w:tcW w:w="1559" w:type="dxa"/>
            <w:tcBorders>
              <w:top w:val="single" w:sz="4" w:space="0" w:color="auto"/>
              <w:bottom w:val="single" w:sz="4" w:space="0" w:color="auto"/>
            </w:tcBorders>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w:t>
            </w:r>
            <w:r w:rsidRPr="00235D41">
              <w:rPr>
                <w:rFonts w:ascii="TimesNewRomanPSMT" w:hAnsi="TimesNewRomanPSMT" w:cs="TimesNewRomanPSMT"/>
                <w:sz w:val="21"/>
                <w:szCs w:val="23"/>
                <w:lang w:eastAsia="ro-RO"/>
              </w:rPr>
              <w:t>C.A</w:t>
            </w:r>
          </w:p>
          <w:p w:rsidR="00235D41" w:rsidRPr="00235D41" w:rsidRDefault="00235D41" w:rsidP="00235D41">
            <w:pPr>
              <w:rPr>
                <w:rFonts w:ascii="Georgia" w:hAnsi="Georgia" w:cs="Arial"/>
                <w:b/>
                <w:sz w:val="32"/>
                <w:szCs w:val="32"/>
                <w:lang w:eastAsia="ro-RO"/>
              </w:rPr>
            </w:pPr>
            <w:r w:rsidRPr="00235D41">
              <w:rPr>
                <w:sz w:val="23"/>
                <w:szCs w:val="23"/>
                <w:lang w:eastAsia="ro-RO"/>
              </w:rPr>
              <w:t>C.P</w:t>
            </w:r>
          </w:p>
        </w:tc>
        <w:tc>
          <w:tcPr>
            <w:tcW w:w="1843" w:type="dxa"/>
            <w:tcBorders>
              <w:top w:val="single" w:sz="4" w:space="0" w:color="auto"/>
              <w:bottom w:val="single" w:sz="4" w:space="0" w:color="auto"/>
            </w:tcBorders>
            <w:shd w:val="clear" w:color="auto" w:fill="auto"/>
          </w:tcPr>
          <w:p w:rsidR="00235D41" w:rsidRPr="00235D41" w:rsidRDefault="00235D41" w:rsidP="00235D41">
            <w:pPr>
              <w:rPr>
                <w:rFonts w:ascii="Georgia" w:hAnsi="Georgia" w:cs="Arial"/>
                <w:b/>
                <w:sz w:val="32"/>
                <w:szCs w:val="32"/>
                <w:lang w:eastAsia="ro-RO"/>
              </w:rPr>
            </w:pPr>
            <w:r w:rsidRPr="00235D41">
              <w:rPr>
                <w:sz w:val="23"/>
                <w:szCs w:val="23"/>
                <w:lang w:eastAsia="ro-RO"/>
              </w:rPr>
              <w:t xml:space="preserve">Oferta </w:t>
            </w:r>
            <w:r w:rsidRPr="00235D41">
              <w:rPr>
                <w:rFonts w:ascii="TimesNewRomanPSMT" w:hAnsi="TimesNewRomanPSMT" w:cs="TimesNewRomanPSMT"/>
                <w:sz w:val="19"/>
                <w:szCs w:val="23"/>
                <w:lang w:eastAsia="ro-RO"/>
              </w:rPr>
              <w:t>curriculară</w:t>
            </w:r>
          </w:p>
        </w:tc>
      </w:tr>
      <w:tr w:rsidR="00235D41" w:rsidRPr="00235D41" w:rsidTr="00235D41">
        <w:trPr>
          <w:trHeight w:val="250"/>
        </w:trPr>
        <w:tc>
          <w:tcPr>
            <w:tcW w:w="2093" w:type="dxa"/>
            <w:vMerge/>
            <w:shd w:val="clear" w:color="auto" w:fill="auto"/>
          </w:tcPr>
          <w:p w:rsidR="00235D41" w:rsidRPr="00235D41" w:rsidRDefault="00235D41" w:rsidP="00235D41">
            <w:pPr>
              <w:rPr>
                <w:b/>
                <w:lang w:val="en-US"/>
              </w:rPr>
            </w:pPr>
          </w:p>
        </w:tc>
        <w:tc>
          <w:tcPr>
            <w:tcW w:w="7654" w:type="dxa"/>
            <w:tcBorders>
              <w:top w:val="single" w:sz="4" w:space="0" w:color="auto"/>
            </w:tcBorders>
            <w:shd w:val="clear" w:color="auto" w:fill="auto"/>
          </w:tcPr>
          <w:p w:rsidR="00235D41" w:rsidRPr="00235D41" w:rsidRDefault="00235D41" w:rsidP="00235D41">
            <w:pPr>
              <w:spacing w:before="100" w:beforeAutospacing="1" w:after="100" w:afterAutospacing="1"/>
            </w:pPr>
            <w:r w:rsidRPr="00235D41">
              <w:t>Informarea elevilor din clasele a VIII a cu privire la metodologia MECS pentru susţinerea examenelor naţionale.</w:t>
            </w:r>
          </w:p>
        </w:tc>
        <w:tc>
          <w:tcPr>
            <w:tcW w:w="1276" w:type="dxa"/>
            <w:tcBorders>
              <w:top w:val="single" w:sz="4" w:space="0" w:color="auto"/>
            </w:tcBorders>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Octombrie</w:t>
            </w:r>
          </w:p>
          <w:p w:rsidR="00235D41" w:rsidRPr="00235D41" w:rsidRDefault="00235D41" w:rsidP="00235D41">
            <w:pPr>
              <w:rPr>
                <w:rFonts w:ascii="Georgia" w:hAnsi="Georgia" w:cs="Arial"/>
                <w:b/>
                <w:sz w:val="32"/>
                <w:szCs w:val="32"/>
                <w:lang w:eastAsia="ro-RO"/>
              </w:rPr>
            </w:pPr>
            <w:r w:rsidRPr="00235D41">
              <w:rPr>
                <w:sz w:val="23"/>
                <w:szCs w:val="23"/>
                <w:lang w:eastAsia="ro-RO"/>
              </w:rPr>
              <w:t>2016</w:t>
            </w:r>
          </w:p>
        </w:tc>
        <w:tc>
          <w:tcPr>
            <w:tcW w:w="1559" w:type="dxa"/>
            <w:tcBorders>
              <w:top w:val="single" w:sz="4" w:space="0" w:color="auto"/>
            </w:tcBorders>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 xml:space="preserve">Director </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Resp. comis. metodice</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9"/>
                <w:szCs w:val="23"/>
                <w:lang w:eastAsia="ro-RO"/>
              </w:rPr>
              <w:t>Profesorii diriginţi</w:t>
            </w:r>
          </w:p>
        </w:tc>
        <w:tc>
          <w:tcPr>
            <w:tcW w:w="1843" w:type="dxa"/>
            <w:tcBorders>
              <w:top w:val="single" w:sz="4" w:space="0" w:color="auto"/>
            </w:tcBorders>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Programele valabile, aprobate</w:t>
            </w:r>
          </w:p>
          <w:p w:rsidR="00235D41" w:rsidRPr="00235D41" w:rsidRDefault="00235D41" w:rsidP="00235D41">
            <w:pPr>
              <w:rPr>
                <w:rFonts w:ascii="Georgia" w:hAnsi="Georgia" w:cs="Arial"/>
                <w:b/>
                <w:sz w:val="32"/>
                <w:szCs w:val="32"/>
                <w:lang w:eastAsia="ro-RO"/>
              </w:rPr>
            </w:pPr>
            <w:r w:rsidRPr="00235D41">
              <w:rPr>
                <w:sz w:val="23"/>
                <w:szCs w:val="23"/>
                <w:lang w:eastAsia="ro-RO"/>
              </w:rPr>
              <w:t>de M.E.N.</w:t>
            </w:r>
          </w:p>
        </w:tc>
      </w:tr>
      <w:tr w:rsidR="00235D41" w:rsidRPr="00235D41" w:rsidTr="00235D41">
        <w:trPr>
          <w:trHeight w:val="200"/>
        </w:trPr>
        <w:tc>
          <w:tcPr>
            <w:tcW w:w="2093" w:type="dxa"/>
            <w:vMerge/>
            <w:shd w:val="clear" w:color="auto" w:fill="auto"/>
          </w:tcPr>
          <w:p w:rsidR="00235D41" w:rsidRPr="00235D41" w:rsidRDefault="00235D41" w:rsidP="00235D41">
            <w:pPr>
              <w:rPr>
                <w:b/>
                <w:lang w:val="en-US"/>
              </w:rPr>
            </w:pPr>
          </w:p>
        </w:tc>
        <w:tc>
          <w:tcPr>
            <w:tcW w:w="7654" w:type="dxa"/>
            <w:tcBorders>
              <w:top w:val="single" w:sz="4" w:space="0" w:color="auto"/>
            </w:tcBorders>
            <w:shd w:val="clear" w:color="auto" w:fill="auto"/>
          </w:tcPr>
          <w:p w:rsidR="00235D41" w:rsidRPr="00235D41" w:rsidRDefault="00235D41" w:rsidP="00235D41">
            <w:pPr>
              <w:spacing w:before="100" w:beforeAutospacing="1" w:after="100" w:afterAutospacing="1"/>
            </w:pPr>
            <w:r w:rsidRPr="00235D41">
              <w:t>Monitorizarea şi valorificarea rezultatelor elevilor la evaluările interne şi externe.</w:t>
            </w:r>
          </w:p>
        </w:tc>
        <w:tc>
          <w:tcPr>
            <w:tcW w:w="1276" w:type="dxa"/>
            <w:tcBorders>
              <w:top w:val="single" w:sz="4" w:space="0" w:color="auto"/>
            </w:tcBorders>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Conf.calendar</w:t>
            </w:r>
          </w:p>
          <w:p w:rsidR="00235D41" w:rsidRPr="00235D41" w:rsidRDefault="00235D41" w:rsidP="00235D41">
            <w:pPr>
              <w:rPr>
                <w:rFonts w:ascii="Georgia" w:hAnsi="Georgia" w:cs="Arial"/>
                <w:b/>
                <w:sz w:val="32"/>
                <w:szCs w:val="32"/>
                <w:lang w:eastAsia="ro-RO"/>
              </w:rPr>
            </w:pPr>
            <w:r w:rsidRPr="00235D41">
              <w:rPr>
                <w:sz w:val="23"/>
                <w:szCs w:val="23"/>
                <w:lang w:eastAsia="ro-RO"/>
              </w:rPr>
              <w:t>ISJ SV</w:t>
            </w:r>
          </w:p>
        </w:tc>
        <w:tc>
          <w:tcPr>
            <w:tcW w:w="1559" w:type="dxa"/>
            <w:tcBorders>
              <w:top w:val="single" w:sz="4" w:space="0" w:color="auto"/>
            </w:tcBorders>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w:t>
            </w:r>
          </w:p>
          <w:p w:rsidR="00235D41" w:rsidRPr="00235D41" w:rsidRDefault="00235D41" w:rsidP="00235D41">
            <w:pPr>
              <w:rPr>
                <w:rFonts w:ascii="Georgia" w:hAnsi="Georgia" w:cs="Arial"/>
                <w:b/>
                <w:sz w:val="32"/>
                <w:szCs w:val="32"/>
                <w:lang w:eastAsia="ro-RO"/>
              </w:rPr>
            </w:pPr>
            <w:r w:rsidRPr="00235D41">
              <w:rPr>
                <w:sz w:val="23"/>
                <w:szCs w:val="23"/>
                <w:lang w:eastAsia="ro-RO"/>
              </w:rPr>
              <w:t>Resp comisiilor metodice</w:t>
            </w:r>
          </w:p>
        </w:tc>
        <w:tc>
          <w:tcPr>
            <w:tcW w:w="1843"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rFonts w:ascii="TimesNewRomanPSMT" w:hAnsi="TimesNewRomanPSMT" w:cs="TimesNewRomanPSMT"/>
                <w:sz w:val="19"/>
                <w:szCs w:val="23"/>
                <w:lang w:eastAsia="ro-RO"/>
              </w:rPr>
              <w:t>Materiale de analiză</w:t>
            </w:r>
          </w:p>
          <w:p w:rsidR="00235D41" w:rsidRPr="00235D41" w:rsidRDefault="00235D41" w:rsidP="00235D41">
            <w:pPr>
              <w:rPr>
                <w:rFonts w:ascii="Georgia" w:hAnsi="Georgia" w:cs="Arial"/>
                <w:b/>
                <w:sz w:val="32"/>
                <w:szCs w:val="32"/>
                <w:lang w:eastAsia="ro-RO"/>
              </w:rPr>
            </w:pPr>
            <w:r w:rsidRPr="00235D41">
              <w:rPr>
                <w:sz w:val="23"/>
                <w:szCs w:val="23"/>
                <w:lang w:eastAsia="ro-RO"/>
              </w:rPr>
              <w:t>Programe de pregatire</w:t>
            </w:r>
          </w:p>
        </w:tc>
      </w:tr>
      <w:tr w:rsidR="00235D41" w:rsidRPr="00235D41" w:rsidTr="00235D41">
        <w:trPr>
          <w:trHeight w:val="151"/>
        </w:trPr>
        <w:tc>
          <w:tcPr>
            <w:tcW w:w="2093" w:type="dxa"/>
            <w:vMerge/>
            <w:shd w:val="clear" w:color="auto" w:fill="auto"/>
          </w:tcPr>
          <w:p w:rsidR="00235D41" w:rsidRPr="00235D41" w:rsidRDefault="00235D41" w:rsidP="00235D41">
            <w:pPr>
              <w:rPr>
                <w:b/>
                <w:lang w:val="en-US"/>
              </w:rPr>
            </w:pPr>
          </w:p>
        </w:tc>
        <w:tc>
          <w:tcPr>
            <w:tcW w:w="7654" w:type="dxa"/>
            <w:tcBorders>
              <w:top w:val="single" w:sz="4" w:space="0" w:color="auto"/>
            </w:tcBorders>
            <w:shd w:val="clear" w:color="auto" w:fill="auto"/>
          </w:tcPr>
          <w:p w:rsidR="00235D41" w:rsidRPr="00235D41" w:rsidRDefault="00235D41" w:rsidP="00235D41">
            <w:pPr>
              <w:spacing w:before="100" w:beforeAutospacing="1" w:after="100" w:afterAutospacing="1"/>
            </w:pPr>
            <w:r w:rsidRPr="00235D41">
              <w:t>Organizarea simulărilor pentru evaluările naţionale la clasele a VIII – a.</w:t>
            </w:r>
          </w:p>
        </w:tc>
        <w:tc>
          <w:tcPr>
            <w:tcW w:w="1276" w:type="dxa"/>
            <w:tcBorders>
              <w:top w:val="single" w:sz="4" w:space="0" w:color="auto"/>
            </w:tcBorders>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Conform</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9"/>
                <w:szCs w:val="23"/>
                <w:lang w:eastAsia="ro-RO"/>
              </w:rPr>
              <w:t>planificării</w:t>
            </w:r>
          </w:p>
        </w:tc>
        <w:tc>
          <w:tcPr>
            <w:tcW w:w="1559" w:type="dxa"/>
            <w:tcBorders>
              <w:top w:val="single" w:sz="4" w:space="0" w:color="auto"/>
            </w:tcBorders>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Directori</w:t>
            </w:r>
          </w:p>
          <w:p w:rsidR="00235D41" w:rsidRPr="00235D41" w:rsidRDefault="00235D41" w:rsidP="00235D41">
            <w:pPr>
              <w:rPr>
                <w:rFonts w:ascii="Georgia" w:hAnsi="Georgia" w:cs="Arial"/>
                <w:b/>
                <w:sz w:val="32"/>
                <w:szCs w:val="32"/>
                <w:lang w:eastAsia="ro-RO"/>
              </w:rPr>
            </w:pPr>
            <w:r w:rsidRPr="00235D41">
              <w:rPr>
                <w:sz w:val="23"/>
                <w:szCs w:val="23"/>
                <w:lang w:eastAsia="ro-RO"/>
              </w:rPr>
              <w:t>Cadre didactice</w:t>
            </w:r>
          </w:p>
        </w:tc>
        <w:tc>
          <w:tcPr>
            <w:tcW w:w="1843"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Metodologii, programe</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9"/>
                <w:szCs w:val="23"/>
                <w:lang w:eastAsia="ro-RO"/>
              </w:rPr>
              <w:t>şi logistică</w:t>
            </w:r>
          </w:p>
        </w:tc>
      </w:tr>
      <w:tr w:rsidR="00235D41" w:rsidRPr="00235D41" w:rsidTr="00235D41">
        <w:tc>
          <w:tcPr>
            <w:tcW w:w="2093" w:type="dxa"/>
            <w:vMerge w:val="restart"/>
            <w:shd w:val="clear" w:color="auto" w:fill="auto"/>
          </w:tcPr>
          <w:p w:rsidR="00235D41" w:rsidRPr="00235D41" w:rsidRDefault="00235D41" w:rsidP="00235D41">
            <w:pPr>
              <w:autoSpaceDE w:val="0"/>
              <w:autoSpaceDN w:val="0"/>
              <w:adjustRightInd w:val="0"/>
              <w:rPr>
                <w:b/>
                <w:bCs/>
                <w:szCs w:val="30"/>
                <w:lang w:eastAsia="ro-RO"/>
              </w:rPr>
            </w:pPr>
            <w:r w:rsidRPr="00235D41">
              <w:rPr>
                <w:b/>
                <w:bCs/>
                <w:szCs w:val="30"/>
                <w:lang w:eastAsia="ro-RO"/>
              </w:rPr>
              <w:t>Coordonare</w:t>
            </w:r>
          </w:p>
          <w:p w:rsidR="00235D41" w:rsidRPr="00235D41" w:rsidRDefault="00235D41" w:rsidP="00235D41">
            <w:pPr>
              <w:autoSpaceDE w:val="0"/>
              <w:autoSpaceDN w:val="0"/>
              <w:adjustRightInd w:val="0"/>
              <w:rPr>
                <w:b/>
                <w:bCs/>
                <w:sz w:val="26"/>
                <w:szCs w:val="30"/>
                <w:lang w:eastAsia="ro-RO"/>
              </w:rPr>
            </w:pPr>
            <w:r w:rsidRPr="00235D41">
              <w:rPr>
                <w:b/>
                <w:bCs/>
                <w:sz w:val="26"/>
                <w:szCs w:val="30"/>
                <w:lang w:eastAsia="ro-RO"/>
              </w:rPr>
              <w:t>şi</w:t>
            </w:r>
          </w:p>
          <w:p w:rsidR="00235D41" w:rsidRPr="00235D41" w:rsidRDefault="00235D41" w:rsidP="00235D41">
            <w:pPr>
              <w:rPr>
                <w:rFonts w:ascii="Georgia" w:hAnsi="Georgia" w:cs="Arial"/>
                <w:b/>
                <w:sz w:val="32"/>
                <w:szCs w:val="32"/>
                <w:lang w:eastAsia="ro-RO"/>
              </w:rPr>
            </w:pPr>
            <w:r w:rsidRPr="00235D41">
              <w:rPr>
                <w:b/>
                <w:bCs/>
                <w:szCs w:val="30"/>
                <w:lang w:eastAsia="ro-RO"/>
              </w:rPr>
              <w:t>monitorizare</w:t>
            </w:r>
          </w:p>
        </w:tc>
        <w:tc>
          <w:tcPr>
            <w:tcW w:w="7654"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Întocmirea orarului conform normelor psihopedagogice.</w:t>
            </w:r>
          </w:p>
        </w:tc>
        <w:tc>
          <w:tcPr>
            <w:tcW w:w="1276" w:type="dxa"/>
            <w:shd w:val="clear" w:color="auto" w:fill="auto"/>
          </w:tcPr>
          <w:p w:rsidR="00235D41" w:rsidRPr="00235D41" w:rsidRDefault="00235D41" w:rsidP="00235D41">
            <w:pPr>
              <w:rPr>
                <w:sz w:val="23"/>
                <w:szCs w:val="23"/>
                <w:lang w:eastAsia="ro-RO"/>
              </w:rPr>
            </w:pPr>
            <w:r w:rsidRPr="00235D41">
              <w:rPr>
                <w:sz w:val="23"/>
                <w:szCs w:val="23"/>
                <w:lang w:eastAsia="ro-RO"/>
              </w:rPr>
              <w:t>Septembrie</w:t>
            </w:r>
          </w:p>
          <w:p w:rsidR="00235D41" w:rsidRPr="00235D41" w:rsidRDefault="00235D41" w:rsidP="00235D41">
            <w:pPr>
              <w:rPr>
                <w:rFonts w:ascii="Georgia" w:hAnsi="Georgia" w:cs="Arial"/>
                <w:b/>
                <w:sz w:val="32"/>
                <w:szCs w:val="32"/>
                <w:lang w:eastAsia="ro-RO"/>
              </w:rPr>
            </w:pPr>
            <w:r w:rsidRPr="00235D41">
              <w:rPr>
                <w:sz w:val="23"/>
                <w:szCs w:val="23"/>
                <w:lang w:eastAsia="ro-RO"/>
              </w:rPr>
              <w:t>2016</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Comisia de întocmire a</w:t>
            </w:r>
          </w:p>
          <w:p w:rsidR="00235D41" w:rsidRPr="00235D41" w:rsidRDefault="00235D41" w:rsidP="00235D41">
            <w:pPr>
              <w:rPr>
                <w:rFonts w:ascii="Georgia" w:hAnsi="Georgia" w:cs="Arial"/>
                <w:b/>
                <w:sz w:val="32"/>
                <w:szCs w:val="32"/>
                <w:lang w:eastAsia="ro-RO"/>
              </w:rPr>
            </w:pPr>
            <w:r w:rsidRPr="00235D41">
              <w:rPr>
                <w:sz w:val="23"/>
                <w:szCs w:val="23"/>
                <w:lang w:eastAsia="ro-RO"/>
              </w:rPr>
              <w:t>orarului</w:t>
            </w:r>
          </w:p>
        </w:tc>
        <w:tc>
          <w:tcPr>
            <w:tcW w:w="1843"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7"/>
                <w:szCs w:val="23"/>
                <w:lang w:eastAsia="ro-RO"/>
              </w:rPr>
            </w:pPr>
            <w:r w:rsidRPr="00235D41">
              <w:rPr>
                <w:rFonts w:ascii="TimesNewRomanPSMT" w:hAnsi="TimesNewRomanPSMT" w:cs="TimesNewRomanPSMT"/>
                <w:sz w:val="17"/>
                <w:szCs w:val="23"/>
                <w:lang w:eastAsia="ro-RO"/>
              </w:rPr>
              <w:t>Respectarea recomandărilor</w:t>
            </w:r>
          </w:p>
          <w:p w:rsidR="00235D41" w:rsidRPr="00235D41" w:rsidRDefault="00235D41" w:rsidP="00235D41">
            <w:pPr>
              <w:autoSpaceDE w:val="0"/>
              <w:autoSpaceDN w:val="0"/>
              <w:adjustRightInd w:val="0"/>
              <w:rPr>
                <w:sz w:val="18"/>
                <w:szCs w:val="23"/>
                <w:lang w:eastAsia="ro-RO"/>
              </w:rPr>
            </w:pPr>
            <w:r w:rsidRPr="00235D41">
              <w:rPr>
                <w:sz w:val="18"/>
                <w:szCs w:val="23"/>
                <w:lang w:eastAsia="ro-RO"/>
              </w:rPr>
              <w:t>psihopedagogice privind</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7"/>
                <w:szCs w:val="23"/>
                <w:lang w:eastAsia="ro-RO"/>
              </w:rPr>
              <w:t>orarul şcolii</w:t>
            </w:r>
          </w:p>
        </w:tc>
      </w:tr>
      <w:tr w:rsidR="00235D41" w:rsidRPr="00235D41" w:rsidTr="00235D41">
        <w:tc>
          <w:tcPr>
            <w:tcW w:w="2093" w:type="dxa"/>
            <w:vMerge/>
            <w:shd w:val="clear" w:color="auto" w:fill="auto"/>
          </w:tcPr>
          <w:p w:rsidR="00235D41" w:rsidRPr="00235D41" w:rsidRDefault="00235D41" w:rsidP="00235D41">
            <w:pPr>
              <w:rPr>
                <w:rFonts w:ascii="Georgia" w:hAnsi="Georgia" w:cs="Arial"/>
                <w:b/>
                <w:sz w:val="32"/>
                <w:szCs w:val="32"/>
                <w:lang w:eastAsia="ro-RO"/>
              </w:rPr>
            </w:pPr>
          </w:p>
        </w:tc>
        <w:tc>
          <w:tcPr>
            <w:tcW w:w="7654"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 xml:space="preserve">Monitorizarea parcurgerii curriculumului TC </w:t>
            </w:r>
            <w:r w:rsidRPr="00235D41">
              <w:rPr>
                <w:szCs w:val="23"/>
                <w:lang w:eastAsia="ro-RO"/>
              </w:rPr>
              <w:t>şi CDŞ</w:t>
            </w:r>
            <w:r w:rsidRPr="00235D41">
              <w:rPr>
                <w:sz w:val="23"/>
                <w:szCs w:val="23"/>
                <w:lang w:eastAsia="ro-RO"/>
              </w:rPr>
              <w:t>.</w:t>
            </w:r>
          </w:p>
        </w:tc>
        <w:tc>
          <w:tcPr>
            <w:tcW w:w="1276" w:type="dxa"/>
            <w:shd w:val="clear" w:color="auto" w:fill="auto"/>
          </w:tcPr>
          <w:p w:rsidR="00235D41" w:rsidRPr="00235D41" w:rsidRDefault="00235D41" w:rsidP="00235D41">
            <w:pPr>
              <w:rPr>
                <w:rFonts w:ascii="Georgia" w:hAnsi="Georgia" w:cs="Arial"/>
                <w:b/>
                <w:sz w:val="32"/>
                <w:szCs w:val="32"/>
                <w:lang w:eastAsia="ro-RO"/>
              </w:rPr>
            </w:pPr>
            <w:r w:rsidRPr="00235D41">
              <w:rPr>
                <w:sz w:val="23"/>
                <w:szCs w:val="23"/>
                <w:lang w:eastAsia="ro-RO"/>
              </w:rPr>
              <w:t>Permanent</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Resp. comisiilor</w:t>
            </w:r>
          </w:p>
          <w:p w:rsidR="00235D41" w:rsidRPr="00235D41" w:rsidRDefault="00235D41" w:rsidP="00235D41">
            <w:pPr>
              <w:rPr>
                <w:rFonts w:ascii="Georgia" w:hAnsi="Georgia" w:cs="Arial"/>
                <w:b/>
                <w:sz w:val="32"/>
                <w:szCs w:val="32"/>
                <w:lang w:eastAsia="ro-RO"/>
              </w:rPr>
            </w:pPr>
            <w:r w:rsidRPr="00235D41">
              <w:rPr>
                <w:sz w:val="23"/>
                <w:szCs w:val="23"/>
                <w:lang w:eastAsia="ro-RO"/>
              </w:rPr>
              <w:t>metodice</w:t>
            </w:r>
          </w:p>
        </w:tc>
        <w:tc>
          <w:tcPr>
            <w:tcW w:w="1843" w:type="dxa"/>
            <w:shd w:val="clear" w:color="auto" w:fill="auto"/>
          </w:tcPr>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9"/>
                <w:szCs w:val="23"/>
                <w:lang w:eastAsia="ro-RO"/>
              </w:rPr>
              <w:t>Plan de asistenţe la ore</w:t>
            </w:r>
          </w:p>
        </w:tc>
      </w:tr>
      <w:tr w:rsidR="00235D41" w:rsidRPr="00235D41" w:rsidTr="00235D41">
        <w:trPr>
          <w:trHeight w:val="187"/>
        </w:trPr>
        <w:tc>
          <w:tcPr>
            <w:tcW w:w="2093" w:type="dxa"/>
            <w:vMerge/>
            <w:shd w:val="clear" w:color="auto" w:fill="auto"/>
          </w:tcPr>
          <w:p w:rsidR="00235D41" w:rsidRPr="00235D41" w:rsidRDefault="00235D41" w:rsidP="00235D41">
            <w:pPr>
              <w:rPr>
                <w:rFonts w:ascii="Georgia" w:hAnsi="Georgia" w:cs="Arial"/>
                <w:b/>
                <w:sz w:val="32"/>
                <w:szCs w:val="32"/>
                <w:lang w:eastAsia="ro-RO"/>
              </w:rPr>
            </w:pPr>
          </w:p>
        </w:tc>
        <w:tc>
          <w:tcPr>
            <w:tcW w:w="7654" w:type="dxa"/>
            <w:shd w:val="clear" w:color="auto" w:fill="auto"/>
          </w:tcPr>
          <w:p w:rsidR="00235D41" w:rsidRPr="00235D41" w:rsidRDefault="00235D41" w:rsidP="00235D41">
            <w:pPr>
              <w:autoSpaceDE w:val="0"/>
              <w:autoSpaceDN w:val="0"/>
              <w:adjustRightInd w:val="0"/>
              <w:rPr>
                <w:szCs w:val="23"/>
                <w:lang w:eastAsia="ro-RO"/>
              </w:rPr>
            </w:pPr>
            <w:r w:rsidRPr="00235D41">
              <w:rPr>
                <w:szCs w:val="23"/>
                <w:lang w:eastAsia="ro-RO"/>
              </w:rPr>
              <w:t>Organizarea şi desfăşurarea concursurilor şcolare şi extracurriculare conform</w:t>
            </w:r>
          </w:p>
          <w:p w:rsidR="00235D41" w:rsidRPr="00235D41" w:rsidRDefault="00235D41" w:rsidP="00235D41">
            <w:pPr>
              <w:rPr>
                <w:rFonts w:ascii="Georgia" w:hAnsi="Georgia" w:cs="Arial"/>
                <w:b/>
                <w:sz w:val="32"/>
                <w:szCs w:val="32"/>
                <w:lang w:eastAsia="ro-RO"/>
              </w:rPr>
            </w:pPr>
            <w:r w:rsidRPr="00235D41">
              <w:rPr>
                <w:szCs w:val="23"/>
                <w:lang w:eastAsia="ro-RO"/>
              </w:rPr>
              <w:t>calendarului ISJ Sv. şi MEN</w:t>
            </w:r>
            <w:r w:rsidRPr="00235D41">
              <w:rPr>
                <w:sz w:val="23"/>
                <w:szCs w:val="23"/>
                <w:lang w:eastAsia="ro-RO"/>
              </w:rPr>
              <w:t>.</w:t>
            </w:r>
          </w:p>
        </w:tc>
        <w:tc>
          <w:tcPr>
            <w:tcW w:w="1276" w:type="dxa"/>
            <w:shd w:val="clear" w:color="auto" w:fill="auto"/>
          </w:tcPr>
          <w:p w:rsidR="00235D41" w:rsidRPr="00235D41" w:rsidRDefault="00235D41" w:rsidP="00235D41">
            <w:pPr>
              <w:rPr>
                <w:rFonts w:ascii="Georgia" w:hAnsi="Georgia" w:cs="Arial"/>
                <w:b/>
                <w:sz w:val="32"/>
                <w:szCs w:val="32"/>
                <w:lang w:eastAsia="ro-RO"/>
              </w:rPr>
            </w:pPr>
            <w:r w:rsidRPr="00235D41">
              <w:rPr>
                <w:sz w:val="23"/>
                <w:szCs w:val="23"/>
                <w:lang w:eastAsia="ro-RO"/>
              </w:rPr>
              <w:t>Permanent</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Resp. comisiilor</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metodice</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Consilierul pentru</w:t>
            </w:r>
          </w:p>
          <w:p w:rsidR="00235D41" w:rsidRPr="00235D41" w:rsidRDefault="00235D41" w:rsidP="00235D41">
            <w:pPr>
              <w:rPr>
                <w:rFonts w:ascii="Georgia" w:hAnsi="Georgia" w:cs="Arial"/>
                <w:b/>
                <w:sz w:val="32"/>
                <w:szCs w:val="32"/>
                <w:lang w:eastAsia="ro-RO"/>
              </w:rPr>
            </w:pPr>
            <w:r w:rsidRPr="00235D41">
              <w:rPr>
                <w:sz w:val="23"/>
                <w:szCs w:val="23"/>
                <w:lang w:eastAsia="ro-RO"/>
              </w:rPr>
              <w:t xml:space="preserve">proiecte </w:t>
            </w:r>
            <w:r w:rsidRPr="00235D41">
              <w:rPr>
                <w:rFonts w:ascii="TimesNewRomanPSMT" w:hAnsi="TimesNewRomanPSMT" w:cs="TimesNewRomanPSMT"/>
                <w:sz w:val="19"/>
                <w:szCs w:val="23"/>
                <w:lang w:eastAsia="ro-RO"/>
              </w:rPr>
              <w:t>şi programe ed</w:t>
            </w:r>
            <w:r w:rsidRPr="00235D41">
              <w:rPr>
                <w:sz w:val="20"/>
                <w:szCs w:val="23"/>
                <w:lang w:eastAsia="ro-RO"/>
              </w:rPr>
              <w:t>.</w:t>
            </w:r>
          </w:p>
        </w:tc>
        <w:tc>
          <w:tcPr>
            <w:tcW w:w="1843"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Participarea elevilor la aceste</w:t>
            </w:r>
          </w:p>
          <w:p w:rsidR="00235D41" w:rsidRPr="00235D41" w:rsidRDefault="00235D41" w:rsidP="00235D41">
            <w:pPr>
              <w:rPr>
                <w:rFonts w:ascii="Georgia" w:hAnsi="Georgia" w:cs="Arial"/>
                <w:b/>
                <w:sz w:val="32"/>
                <w:szCs w:val="32"/>
                <w:lang w:eastAsia="ro-RO"/>
              </w:rPr>
            </w:pPr>
            <w:r w:rsidRPr="00235D41">
              <w:rPr>
                <w:sz w:val="23"/>
                <w:szCs w:val="23"/>
                <w:lang w:eastAsia="ro-RO"/>
              </w:rPr>
              <w:t>concursuri</w:t>
            </w:r>
          </w:p>
        </w:tc>
      </w:tr>
      <w:tr w:rsidR="00235D41" w:rsidRPr="00235D41" w:rsidTr="00235D41">
        <w:trPr>
          <w:trHeight w:val="212"/>
        </w:trPr>
        <w:tc>
          <w:tcPr>
            <w:tcW w:w="2093" w:type="dxa"/>
            <w:vMerge/>
            <w:shd w:val="clear" w:color="auto" w:fill="auto"/>
          </w:tcPr>
          <w:p w:rsidR="00235D41" w:rsidRPr="00235D41" w:rsidRDefault="00235D41" w:rsidP="00235D41">
            <w:pPr>
              <w:rPr>
                <w:rFonts w:ascii="Georgia" w:hAnsi="Georgia" w:cs="Arial"/>
                <w:b/>
                <w:sz w:val="32"/>
                <w:szCs w:val="32"/>
                <w:lang w:eastAsia="ro-RO"/>
              </w:rPr>
            </w:pPr>
          </w:p>
        </w:tc>
        <w:tc>
          <w:tcPr>
            <w:tcW w:w="7654" w:type="dxa"/>
            <w:shd w:val="clear" w:color="auto" w:fill="auto"/>
          </w:tcPr>
          <w:p w:rsidR="00235D41" w:rsidRPr="00235D41" w:rsidRDefault="00235D41" w:rsidP="00235D41">
            <w:pPr>
              <w:autoSpaceDE w:val="0"/>
              <w:autoSpaceDN w:val="0"/>
              <w:adjustRightInd w:val="0"/>
              <w:rPr>
                <w:lang w:eastAsia="ro-RO"/>
              </w:rPr>
            </w:pPr>
            <w:r w:rsidRPr="00235D41">
              <w:rPr>
                <w:lang w:eastAsia="ro-RO"/>
              </w:rPr>
              <w:t>Monitorizarea testării iniţiate şi a celor pe parcurs pentru urmărirea progresului şcolar.</w:t>
            </w:r>
          </w:p>
        </w:tc>
        <w:tc>
          <w:tcPr>
            <w:tcW w:w="1276" w:type="dxa"/>
            <w:shd w:val="clear" w:color="auto" w:fill="auto"/>
          </w:tcPr>
          <w:p w:rsidR="00235D41" w:rsidRPr="00235D41" w:rsidRDefault="00235D41" w:rsidP="00235D41">
            <w:pPr>
              <w:rPr>
                <w:rFonts w:ascii="Georgia" w:hAnsi="Georgia" w:cs="Arial"/>
                <w:b/>
                <w:sz w:val="32"/>
                <w:szCs w:val="32"/>
                <w:lang w:eastAsia="ro-RO"/>
              </w:rPr>
            </w:pPr>
            <w:r w:rsidRPr="00235D41">
              <w:rPr>
                <w:sz w:val="23"/>
                <w:szCs w:val="23"/>
                <w:lang w:eastAsia="ro-RO"/>
              </w:rPr>
              <w:t>Lunar</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Resp. comisiilor</w:t>
            </w:r>
          </w:p>
          <w:p w:rsidR="00235D41" w:rsidRPr="00235D41" w:rsidRDefault="00235D41" w:rsidP="00235D41">
            <w:pPr>
              <w:rPr>
                <w:rFonts w:ascii="Georgia" w:hAnsi="Georgia" w:cs="Arial"/>
                <w:b/>
                <w:sz w:val="32"/>
                <w:szCs w:val="32"/>
                <w:lang w:eastAsia="ro-RO"/>
              </w:rPr>
            </w:pPr>
            <w:r w:rsidRPr="00235D41">
              <w:rPr>
                <w:sz w:val="23"/>
                <w:szCs w:val="23"/>
                <w:lang w:eastAsia="ro-RO"/>
              </w:rPr>
              <w:t>metodice</w:t>
            </w:r>
          </w:p>
        </w:tc>
        <w:tc>
          <w:tcPr>
            <w:tcW w:w="1843"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Rapoartele comisiilor de</w:t>
            </w:r>
          </w:p>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rFonts w:ascii="TimesNewRomanPSMT" w:hAnsi="TimesNewRomanPSMT" w:cs="TimesNewRomanPSMT"/>
                <w:sz w:val="19"/>
                <w:szCs w:val="23"/>
                <w:lang w:eastAsia="ro-RO"/>
              </w:rPr>
              <w:t>catedră privind progresul</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9"/>
                <w:szCs w:val="23"/>
                <w:lang w:eastAsia="ro-RO"/>
              </w:rPr>
              <w:t>şcolar</w:t>
            </w:r>
          </w:p>
        </w:tc>
      </w:tr>
      <w:tr w:rsidR="00235D41" w:rsidRPr="00235D41" w:rsidTr="00235D41">
        <w:trPr>
          <w:trHeight w:val="139"/>
        </w:trPr>
        <w:tc>
          <w:tcPr>
            <w:tcW w:w="2093" w:type="dxa"/>
            <w:vMerge/>
            <w:shd w:val="clear" w:color="auto" w:fill="auto"/>
          </w:tcPr>
          <w:p w:rsidR="00235D41" w:rsidRPr="00235D41" w:rsidRDefault="00235D41" w:rsidP="00235D41">
            <w:pPr>
              <w:rPr>
                <w:rFonts w:ascii="Georgia" w:hAnsi="Georgia" w:cs="Arial"/>
                <w:b/>
                <w:sz w:val="32"/>
                <w:szCs w:val="32"/>
                <w:lang w:eastAsia="ro-RO"/>
              </w:rPr>
            </w:pPr>
          </w:p>
        </w:tc>
        <w:tc>
          <w:tcPr>
            <w:tcW w:w="7654"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5"/>
                <w:szCs w:val="23"/>
                <w:lang w:eastAsia="ro-RO"/>
              </w:rPr>
              <w:t>Îndrumarea şi coordonarea elaborării CDS pentru clasele gimnaziale şi avizarea acestora</w:t>
            </w:r>
            <w:r w:rsidRPr="00235D41">
              <w:rPr>
                <w:szCs w:val="23"/>
                <w:lang w:eastAsia="ro-RO"/>
              </w:rPr>
              <w:t>.</w:t>
            </w:r>
          </w:p>
        </w:tc>
        <w:tc>
          <w:tcPr>
            <w:tcW w:w="1276" w:type="dxa"/>
            <w:shd w:val="clear" w:color="auto" w:fill="auto"/>
          </w:tcPr>
          <w:p w:rsidR="00235D41" w:rsidRPr="00235D41" w:rsidRDefault="00235D41" w:rsidP="00235D41">
            <w:pPr>
              <w:rPr>
                <w:rFonts w:ascii="Georgia" w:hAnsi="Georgia" w:cs="Arial"/>
                <w:b/>
                <w:sz w:val="32"/>
                <w:szCs w:val="32"/>
                <w:lang w:eastAsia="ro-RO"/>
              </w:rPr>
            </w:pPr>
            <w:r w:rsidRPr="00235D41">
              <w:rPr>
                <w:sz w:val="23"/>
                <w:szCs w:val="23"/>
                <w:lang w:eastAsia="ro-RO"/>
              </w:rPr>
              <w:t>Semestrul II</w:t>
            </w:r>
          </w:p>
        </w:tc>
        <w:tc>
          <w:tcPr>
            <w:tcW w:w="1559" w:type="dxa"/>
            <w:shd w:val="clear" w:color="auto" w:fill="auto"/>
          </w:tcPr>
          <w:p w:rsidR="00235D41" w:rsidRPr="00235D41" w:rsidRDefault="00235D41" w:rsidP="00235D41">
            <w:pPr>
              <w:rPr>
                <w:rFonts w:ascii="Georgia" w:hAnsi="Georgia" w:cs="Arial"/>
                <w:b/>
                <w:sz w:val="32"/>
                <w:szCs w:val="32"/>
                <w:lang w:eastAsia="ro-RO"/>
              </w:rPr>
            </w:pPr>
          </w:p>
          <w:p w:rsidR="00235D41" w:rsidRPr="00235D41" w:rsidRDefault="00235D41" w:rsidP="00235D41">
            <w:pPr>
              <w:rPr>
                <w:rFonts w:ascii="Georgia" w:hAnsi="Georgia" w:cs="Arial"/>
                <w:b/>
                <w:sz w:val="32"/>
                <w:szCs w:val="32"/>
                <w:lang w:eastAsia="ro-RO"/>
              </w:rPr>
            </w:pPr>
            <w:r w:rsidRPr="00235D41">
              <w:rPr>
                <w:sz w:val="23"/>
                <w:szCs w:val="23"/>
                <w:lang w:eastAsia="ro-RO"/>
              </w:rPr>
              <w:t>Director,</w:t>
            </w:r>
          </w:p>
        </w:tc>
        <w:tc>
          <w:tcPr>
            <w:tcW w:w="1843" w:type="dxa"/>
            <w:shd w:val="clear" w:color="auto" w:fill="auto"/>
          </w:tcPr>
          <w:p w:rsidR="00235D41" w:rsidRPr="00235D41" w:rsidRDefault="00235D41" w:rsidP="00235D41">
            <w:pPr>
              <w:rPr>
                <w:rFonts w:ascii="Georgia" w:hAnsi="Georgia" w:cs="Arial"/>
                <w:b/>
                <w:sz w:val="32"/>
                <w:szCs w:val="32"/>
                <w:lang w:eastAsia="ro-RO"/>
              </w:rPr>
            </w:pPr>
          </w:p>
          <w:p w:rsidR="00235D41" w:rsidRPr="00235D41" w:rsidRDefault="00235D41" w:rsidP="00235D41">
            <w:pPr>
              <w:rPr>
                <w:rFonts w:ascii="Georgia" w:hAnsi="Georgia" w:cs="Arial"/>
                <w:b/>
                <w:sz w:val="32"/>
                <w:szCs w:val="32"/>
                <w:lang w:eastAsia="ro-RO"/>
              </w:rPr>
            </w:pPr>
            <w:r w:rsidRPr="00235D41">
              <w:rPr>
                <w:sz w:val="23"/>
                <w:szCs w:val="23"/>
                <w:lang w:eastAsia="ro-RO"/>
              </w:rPr>
              <w:t>Documente oficiale</w:t>
            </w:r>
          </w:p>
        </w:tc>
      </w:tr>
      <w:tr w:rsidR="00235D41" w:rsidRPr="00235D41" w:rsidTr="00235D41">
        <w:trPr>
          <w:trHeight w:val="163"/>
        </w:trPr>
        <w:tc>
          <w:tcPr>
            <w:tcW w:w="2093" w:type="dxa"/>
            <w:vMerge/>
            <w:shd w:val="clear" w:color="auto" w:fill="auto"/>
          </w:tcPr>
          <w:p w:rsidR="00235D41" w:rsidRPr="00235D41" w:rsidRDefault="00235D41" w:rsidP="00235D41">
            <w:pPr>
              <w:rPr>
                <w:rFonts w:ascii="Georgia" w:hAnsi="Georgia" w:cs="Arial"/>
                <w:b/>
                <w:sz w:val="32"/>
                <w:szCs w:val="32"/>
                <w:lang w:eastAsia="ro-RO"/>
              </w:rPr>
            </w:pPr>
          </w:p>
        </w:tc>
        <w:tc>
          <w:tcPr>
            <w:tcW w:w="7654"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5"/>
                <w:szCs w:val="23"/>
                <w:lang w:eastAsia="ro-RO"/>
              </w:rPr>
              <w:t xml:space="preserve">Analiza ritmicităţii notării şi a frecvenţei </w:t>
            </w:r>
            <w:r w:rsidRPr="00235D41">
              <w:rPr>
                <w:szCs w:val="23"/>
                <w:lang w:eastAsia="ro-RO"/>
              </w:rPr>
              <w:t>elevilor.</w:t>
            </w:r>
          </w:p>
        </w:tc>
        <w:tc>
          <w:tcPr>
            <w:tcW w:w="1276" w:type="dxa"/>
            <w:shd w:val="clear" w:color="auto" w:fill="auto"/>
          </w:tcPr>
          <w:p w:rsidR="00235D41" w:rsidRPr="00235D41" w:rsidRDefault="00235D41" w:rsidP="00235D41">
            <w:pPr>
              <w:rPr>
                <w:rFonts w:ascii="Georgia" w:hAnsi="Georgia" w:cs="Arial"/>
                <w:b/>
                <w:sz w:val="32"/>
                <w:szCs w:val="32"/>
                <w:lang w:eastAsia="ro-RO"/>
              </w:rPr>
            </w:pPr>
            <w:r w:rsidRPr="00235D41">
              <w:rPr>
                <w:sz w:val="23"/>
                <w:szCs w:val="23"/>
                <w:lang w:eastAsia="ro-RO"/>
              </w:rPr>
              <w:t>Lunar</w:t>
            </w:r>
          </w:p>
        </w:tc>
        <w:tc>
          <w:tcPr>
            <w:tcW w:w="1559" w:type="dxa"/>
            <w:shd w:val="clear" w:color="auto" w:fill="auto"/>
          </w:tcPr>
          <w:p w:rsidR="00235D41" w:rsidRPr="00235D41" w:rsidRDefault="00235D41" w:rsidP="00235D41">
            <w:pPr>
              <w:rPr>
                <w:rFonts w:ascii="Georgia" w:hAnsi="Georgia" w:cs="Arial"/>
                <w:b/>
                <w:sz w:val="32"/>
                <w:szCs w:val="32"/>
                <w:lang w:eastAsia="ro-RO"/>
              </w:rPr>
            </w:pPr>
            <w:r w:rsidRPr="00235D41">
              <w:rPr>
                <w:sz w:val="23"/>
                <w:szCs w:val="23"/>
                <w:lang w:eastAsia="ro-RO"/>
              </w:rPr>
              <w:t>Director</w:t>
            </w:r>
          </w:p>
        </w:tc>
        <w:tc>
          <w:tcPr>
            <w:tcW w:w="1843"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rFonts w:ascii="TimesNewRomanPSMT" w:hAnsi="TimesNewRomanPSMT" w:cs="TimesNewRomanPSMT"/>
                <w:sz w:val="19"/>
                <w:szCs w:val="23"/>
                <w:lang w:eastAsia="ro-RO"/>
              </w:rPr>
              <w:t xml:space="preserve">Analiza ritmicităţii </w:t>
            </w:r>
            <w:r w:rsidRPr="00235D41">
              <w:rPr>
                <w:rFonts w:ascii="TimesNewRomanPSMT" w:hAnsi="TimesNewRomanPSMT" w:cs="TimesNewRomanPSMT"/>
                <w:sz w:val="19"/>
                <w:szCs w:val="23"/>
                <w:lang w:eastAsia="ro-RO"/>
              </w:rPr>
              <w:lastRenderedPageBreak/>
              <w:t>notării şi a</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9"/>
                <w:szCs w:val="23"/>
                <w:lang w:eastAsia="ro-RO"/>
              </w:rPr>
              <w:t>frecvenţei elevilor</w:t>
            </w:r>
          </w:p>
        </w:tc>
      </w:tr>
      <w:tr w:rsidR="00235D41" w:rsidRPr="00235D41" w:rsidTr="00235D41">
        <w:trPr>
          <w:trHeight w:val="187"/>
        </w:trPr>
        <w:tc>
          <w:tcPr>
            <w:tcW w:w="2093" w:type="dxa"/>
            <w:vMerge w:val="restart"/>
            <w:shd w:val="clear" w:color="auto" w:fill="auto"/>
          </w:tcPr>
          <w:p w:rsidR="00235D41" w:rsidRPr="00235D41" w:rsidRDefault="00235D41" w:rsidP="00235D41">
            <w:pPr>
              <w:autoSpaceDE w:val="0"/>
              <w:autoSpaceDN w:val="0"/>
              <w:adjustRightInd w:val="0"/>
              <w:rPr>
                <w:b/>
                <w:bCs/>
                <w:lang w:eastAsia="ro-RO"/>
              </w:rPr>
            </w:pPr>
            <w:r w:rsidRPr="00235D41">
              <w:rPr>
                <w:b/>
                <w:bCs/>
                <w:lang w:eastAsia="ro-RO"/>
              </w:rPr>
              <w:lastRenderedPageBreak/>
              <w:t>Control</w:t>
            </w:r>
          </w:p>
          <w:p w:rsidR="00235D41" w:rsidRPr="00235D41" w:rsidRDefault="00235D41" w:rsidP="00235D41">
            <w:pPr>
              <w:autoSpaceDE w:val="0"/>
              <w:autoSpaceDN w:val="0"/>
              <w:adjustRightInd w:val="0"/>
              <w:rPr>
                <w:rFonts w:ascii="TimesNewRomanPS-BoldMT" w:hAnsi="TimesNewRomanPS-BoldMT" w:cs="TimesNewRomanPS-BoldMT"/>
                <w:b/>
                <w:bCs/>
                <w:lang w:eastAsia="ro-RO"/>
              </w:rPr>
            </w:pPr>
            <w:r w:rsidRPr="00235D41">
              <w:rPr>
                <w:rFonts w:ascii="TimesNewRomanPS-BoldMT" w:hAnsi="TimesNewRomanPS-BoldMT" w:cs="TimesNewRomanPS-BoldMT"/>
                <w:b/>
                <w:bCs/>
                <w:lang w:eastAsia="ro-RO"/>
              </w:rPr>
              <w:t>şi</w:t>
            </w:r>
          </w:p>
          <w:p w:rsidR="00235D41" w:rsidRPr="00235D41" w:rsidRDefault="00235D41" w:rsidP="00235D41">
            <w:pPr>
              <w:rPr>
                <w:rFonts w:ascii="Georgia" w:hAnsi="Georgia" w:cs="Arial"/>
                <w:b/>
                <w:sz w:val="32"/>
                <w:szCs w:val="32"/>
                <w:lang w:eastAsia="ro-RO"/>
              </w:rPr>
            </w:pPr>
            <w:r w:rsidRPr="00235D41">
              <w:rPr>
                <w:b/>
                <w:bCs/>
                <w:lang w:eastAsia="ro-RO"/>
              </w:rPr>
              <w:t>evaluare</w:t>
            </w:r>
          </w:p>
        </w:tc>
        <w:tc>
          <w:tcPr>
            <w:tcW w:w="7654" w:type="dxa"/>
            <w:shd w:val="clear" w:color="auto" w:fill="auto"/>
          </w:tcPr>
          <w:p w:rsidR="00235D41" w:rsidRPr="00235D41" w:rsidRDefault="00235D41" w:rsidP="00235D41">
            <w:pPr>
              <w:autoSpaceDE w:val="0"/>
              <w:autoSpaceDN w:val="0"/>
              <w:adjustRightInd w:val="0"/>
              <w:jc w:val="both"/>
              <w:rPr>
                <w:sz w:val="22"/>
                <w:szCs w:val="22"/>
                <w:lang w:eastAsia="ro-RO"/>
              </w:rPr>
            </w:pPr>
            <w:r w:rsidRPr="00235D41">
              <w:rPr>
                <w:sz w:val="22"/>
                <w:szCs w:val="22"/>
                <w:lang w:eastAsia="ro-RO"/>
              </w:rPr>
              <w:t>Analiza semestrială şi anuală a întregii activităţi desfăşurate.</w:t>
            </w:r>
          </w:p>
        </w:tc>
        <w:tc>
          <w:tcPr>
            <w:tcW w:w="1276"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Începutul</w:t>
            </w:r>
          </w:p>
          <w:p w:rsidR="00235D41" w:rsidRPr="00235D41" w:rsidRDefault="00235D41" w:rsidP="00235D41">
            <w:pPr>
              <w:autoSpaceDE w:val="0"/>
              <w:autoSpaceDN w:val="0"/>
              <w:adjustRightInd w:val="0"/>
              <w:rPr>
                <w:rFonts w:ascii="TimesNewRomanPSMT" w:hAnsi="TimesNewRomanPSMT" w:cs="TimesNewRomanPSMT"/>
                <w:sz w:val="16"/>
                <w:szCs w:val="22"/>
                <w:lang w:eastAsia="ro-RO"/>
              </w:rPr>
            </w:pPr>
            <w:r w:rsidRPr="00235D41">
              <w:rPr>
                <w:rFonts w:ascii="TimesNewRomanPSMT" w:hAnsi="TimesNewRomanPSMT" w:cs="TimesNewRomanPSMT"/>
                <w:sz w:val="16"/>
                <w:szCs w:val="22"/>
                <w:lang w:eastAsia="ro-RO"/>
              </w:rPr>
              <w:t>semestrului şi al</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6"/>
                <w:szCs w:val="22"/>
                <w:lang w:eastAsia="ro-RO"/>
              </w:rPr>
              <w:t>anului şcolar</w:t>
            </w:r>
          </w:p>
        </w:tc>
        <w:tc>
          <w:tcPr>
            <w:tcW w:w="1559" w:type="dxa"/>
            <w:shd w:val="clear" w:color="auto" w:fill="auto"/>
          </w:tcPr>
          <w:p w:rsidR="00235D41" w:rsidRPr="00235D41" w:rsidRDefault="00235D41" w:rsidP="00235D41">
            <w:pPr>
              <w:autoSpaceDE w:val="0"/>
              <w:autoSpaceDN w:val="0"/>
              <w:adjustRightInd w:val="0"/>
              <w:rPr>
                <w:rFonts w:ascii="Calibri" w:hAnsi="Calibri" w:cs="Calibri"/>
                <w:sz w:val="22"/>
                <w:szCs w:val="22"/>
                <w:lang w:eastAsia="ro-RO"/>
              </w:rPr>
            </w:pPr>
            <w:r w:rsidRPr="00235D41">
              <w:rPr>
                <w:rFonts w:ascii="Calibri" w:hAnsi="Calibri" w:cs="Calibri"/>
                <w:sz w:val="22"/>
                <w:szCs w:val="22"/>
                <w:lang w:eastAsia="ro-RO"/>
              </w:rPr>
              <w:t>Director</w:t>
            </w:r>
          </w:p>
          <w:p w:rsidR="00235D41" w:rsidRPr="00235D41" w:rsidRDefault="00235D41" w:rsidP="00235D41">
            <w:pPr>
              <w:rPr>
                <w:rFonts w:ascii="Georgia" w:hAnsi="Georgia" w:cs="Arial"/>
                <w:b/>
                <w:sz w:val="32"/>
                <w:szCs w:val="32"/>
                <w:lang w:eastAsia="ro-RO"/>
              </w:rPr>
            </w:pPr>
            <w:r w:rsidRPr="00235D41">
              <w:rPr>
                <w:rFonts w:ascii="Calibri" w:hAnsi="Calibri" w:cs="Calibri"/>
                <w:sz w:val="22"/>
                <w:szCs w:val="22"/>
                <w:lang w:eastAsia="ro-RO"/>
              </w:rPr>
              <w:t>Consiliul de administraţie</w:t>
            </w:r>
          </w:p>
        </w:tc>
        <w:tc>
          <w:tcPr>
            <w:tcW w:w="1843" w:type="dxa"/>
            <w:shd w:val="clear" w:color="auto" w:fill="auto"/>
          </w:tcPr>
          <w:p w:rsidR="00235D41" w:rsidRPr="00235D41" w:rsidRDefault="00235D41" w:rsidP="00235D41">
            <w:pPr>
              <w:autoSpaceDE w:val="0"/>
              <w:autoSpaceDN w:val="0"/>
              <w:adjustRightInd w:val="0"/>
              <w:rPr>
                <w:rFonts w:ascii="Calibri" w:hAnsi="Calibri" w:cs="Calibri"/>
                <w:sz w:val="22"/>
                <w:szCs w:val="22"/>
                <w:lang w:eastAsia="ro-RO"/>
              </w:rPr>
            </w:pPr>
            <w:r w:rsidRPr="00235D41">
              <w:rPr>
                <w:rFonts w:ascii="Calibri" w:hAnsi="Calibri" w:cs="Calibri"/>
                <w:sz w:val="22"/>
                <w:szCs w:val="22"/>
                <w:lang w:eastAsia="ro-RO"/>
              </w:rPr>
              <w:t>Materiale de analiză ale</w:t>
            </w:r>
          </w:p>
          <w:p w:rsidR="00235D41" w:rsidRPr="00235D41" w:rsidRDefault="00235D41" w:rsidP="00235D41">
            <w:pPr>
              <w:autoSpaceDE w:val="0"/>
              <w:autoSpaceDN w:val="0"/>
              <w:adjustRightInd w:val="0"/>
              <w:rPr>
                <w:rFonts w:ascii="Calibri" w:hAnsi="Calibri" w:cs="Calibri"/>
                <w:sz w:val="22"/>
                <w:szCs w:val="22"/>
                <w:lang w:eastAsia="ro-RO"/>
              </w:rPr>
            </w:pPr>
            <w:r w:rsidRPr="00235D41">
              <w:rPr>
                <w:rFonts w:ascii="Calibri" w:hAnsi="Calibri" w:cs="Calibri"/>
                <w:sz w:val="22"/>
                <w:szCs w:val="22"/>
                <w:lang w:eastAsia="ro-RO"/>
              </w:rPr>
              <w:t xml:space="preserve">C.P si </w:t>
            </w:r>
            <w:r w:rsidRPr="00235D41">
              <w:rPr>
                <w:rFonts w:ascii="TimesNewRomanPSMT" w:hAnsi="TimesNewRomanPSMT" w:cs="TimesNewRomanPSMT"/>
                <w:sz w:val="18"/>
                <w:szCs w:val="22"/>
                <w:lang w:eastAsia="ro-RO"/>
              </w:rPr>
              <w:t>C.A</w:t>
            </w:r>
          </w:p>
        </w:tc>
      </w:tr>
      <w:tr w:rsidR="00235D41" w:rsidRPr="00235D41" w:rsidTr="00235D41">
        <w:trPr>
          <w:trHeight w:val="164"/>
        </w:trPr>
        <w:tc>
          <w:tcPr>
            <w:tcW w:w="2093" w:type="dxa"/>
            <w:vMerge/>
            <w:shd w:val="clear" w:color="auto" w:fill="auto"/>
          </w:tcPr>
          <w:p w:rsidR="00235D41" w:rsidRPr="00235D41" w:rsidRDefault="00235D41" w:rsidP="00235D41">
            <w:pPr>
              <w:autoSpaceDE w:val="0"/>
              <w:autoSpaceDN w:val="0"/>
              <w:adjustRightInd w:val="0"/>
              <w:rPr>
                <w:b/>
                <w:bCs/>
                <w:lang w:eastAsia="ro-RO"/>
              </w:rPr>
            </w:pPr>
          </w:p>
        </w:tc>
        <w:tc>
          <w:tcPr>
            <w:tcW w:w="7654" w:type="dxa"/>
            <w:shd w:val="clear" w:color="auto" w:fill="auto"/>
          </w:tcPr>
          <w:p w:rsidR="00235D41" w:rsidRPr="00235D41" w:rsidRDefault="00235D41" w:rsidP="00235D41">
            <w:pPr>
              <w:autoSpaceDE w:val="0"/>
              <w:autoSpaceDN w:val="0"/>
              <w:adjustRightInd w:val="0"/>
              <w:jc w:val="both"/>
              <w:rPr>
                <w:sz w:val="22"/>
                <w:szCs w:val="22"/>
                <w:lang w:eastAsia="ro-RO"/>
              </w:rPr>
            </w:pPr>
            <w:r w:rsidRPr="00235D41">
              <w:rPr>
                <w:sz w:val="22"/>
                <w:szCs w:val="22"/>
                <w:lang w:eastAsia="ro-RO"/>
              </w:rPr>
              <w:t>Întocmirea documentaţiei necesare pentru susţinerea examenelor naţionale.</w:t>
            </w:r>
          </w:p>
        </w:tc>
        <w:tc>
          <w:tcPr>
            <w:tcW w:w="1276" w:type="dxa"/>
            <w:shd w:val="clear" w:color="auto" w:fill="auto"/>
          </w:tcPr>
          <w:p w:rsidR="00235D41" w:rsidRPr="00235D41" w:rsidRDefault="00235D41" w:rsidP="00235D41">
            <w:pPr>
              <w:rPr>
                <w:rFonts w:ascii="Georgia" w:hAnsi="Georgia" w:cs="Arial"/>
                <w:b/>
                <w:sz w:val="32"/>
                <w:szCs w:val="32"/>
                <w:lang w:eastAsia="ro-RO"/>
              </w:rPr>
            </w:pPr>
            <w:r w:rsidRPr="00235D41">
              <w:rPr>
                <w:sz w:val="22"/>
                <w:szCs w:val="22"/>
                <w:lang w:eastAsia="ro-RO"/>
              </w:rPr>
              <w:t>Permanent</w:t>
            </w:r>
          </w:p>
        </w:tc>
        <w:tc>
          <w:tcPr>
            <w:tcW w:w="1559"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Director</w:t>
            </w:r>
          </w:p>
          <w:p w:rsidR="00235D41" w:rsidRPr="00235D41" w:rsidRDefault="00235D41" w:rsidP="00235D41">
            <w:pPr>
              <w:autoSpaceDE w:val="0"/>
              <w:autoSpaceDN w:val="0"/>
              <w:adjustRightInd w:val="0"/>
              <w:rPr>
                <w:sz w:val="22"/>
                <w:szCs w:val="22"/>
                <w:lang w:eastAsia="ro-RO"/>
              </w:rPr>
            </w:pPr>
            <w:r w:rsidRPr="00235D41">
              <w:rPr>
                <w:sz w:val="22"/>
                <w:szCs w:val="22"/>
                <w:lang w:eastAsia="ro-RO"/>
              </w:rPr>
              <w:t>Secretariat,</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8"/>
                <w:szCs w:val="22"/>
                <w:lang w:eastAsia="ro-RO"/>
              </w:rPr>
              <w:t>Diriginţii cls.a VIII a</w:t>
            </w:r>
          </w:p>
        </w:tc>
        <w:tc>
          <w:tcPr>
            <w:tcW w:w="1843"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Dosarele de înscriere ale</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8"/>
                <w:szCs w:val="22"/>
                <w:lang w:eastAsia="ro-RO"/>
              </w:rPr>
              <w:t>absolvenţilor claselor a VIII a</w:t>
            </w:r>
          </w:p>
        </w:tc>
      </w:tr>
      <w:tr w:rsidR="00235D41" w:rsidRPr="00235D41" w:rsidTr="00235D41">
        <w:trPr>
          <w:trHeight w:val="175"/>
        </w:trPr>
        <w:tc>
          <w:tcPr>
            <w:tcW w:w="2093" w:type="dxa"/>
            <w:vMerge/>
            <w:shd w:val="clear" w:color="auto" w:fill="auto"/>
          </w:tcPr>
          <w:p w:rsidR="00235D41" w:rsidRPr="00235D41" w:rsidRDefault="00235D41" w:rsidP="00235D41">
            <w:pPr>
              <w:autoSpaceDE w:val="0"/>
              <w:autoSpaceDN w:val="0"/>
              <w:adjustRightInd w:val="0"/>
              <w:rPr>
                <w:b/>
                <w:bCs/>
                <w:lang w:eastAsia="ro-RO"/>
              </w:rPr>
            </w:pPr>
          </w:p>
        </w:tc>
        <w:tc>
          <w:tcPr>
            <w:tcW w:w="7654" w:type="dxa"/>
            <w:shd w:val="clear" w:color="auto" w:fill="auto"/>
          </w:tcPr>
          <w:p w:rsidR="00235D41" w:rsidRPr="00235D41" w:rsidRDefault="00235D41" w:rsidP="00235D41">
            <w:pPr>
              <w:autoSpaceDE w:val="0"/>
              <w:autoSpaceDN w:val="0"/>
              <w:adjustRightInd w:val="0"/>
              <w:jc w:val="both"/>
              <w:rPr>
                <w:sz w:val="22"/>
                <w:szCs w:val="22"/>
                <w:lang w:eastAsia="ro-RO"/>
              </w:rPr>
            </w:pPr>
            <w:r w:rsidRPr="00235D41">
              <w:rPr>
                <w:sz w:val="22"/>
                <w:szCs w:val="22"/>
                <w:lang w:eastAsia="ro-RO"/>
              </w:rPr>
              <w:t>Întocmirea documentelor şi a rapoartelor tematice curente şi speciale solicitate de</w:t>
            </w:r>
          </w:p>
          <w:p w:rsidR="00235D41" w:rsidRPr="00235D41" w:rsidRDefault="00235D41" w:rsidP="00235D41">
            <w:pPr>
              <w:autoSpaceDE w:val="0"/>
              <w:autoSpaceDN w:val="0"/>
              <w:adjustRightInd w:val="0"/>
              <w:jc w:val="both"/>
              <w:rPr>
                <w:sz w:val="22"/>
                <w:szCs w:val="22"/>
                <w:lang w:eastAsia="ro-RO"/>
              </w:rPr>
            </w:pPr>
            <w:r w:rsidRPr="00235D41">
              <w:rPr>
                <w:sz w:val="22"/>
                <w:szCs w:val="22"/>
                <w:lang w:eastAsia="ro-RO"/>
              </w:rPr>
              <w:t>ISJ, MEN şi alţi parteneri educaţionali.</w:t>
            </w:r>
          </w:p>
        </w:tc>
        <w:tc>
          <w:tcPr>
            <w:tcW w:w="1276" w:type="dxa"/>
            <w:shd w:val="clear" w:color="auto" w:fill="auto"/>
          </w:tcPr>
          <w:p w:rsidR="00235D41" w:rsidRPr="00235D41" w:rsidRDefault="00235D41" w:rsidP="00235D41">
            <w:pPr>
              <w:rPr>
                <w:rFonts w:ascii="Georgia" w:hAnsi="Georgia" w:cs="Arial"/>
                <w:b/>
                <w:sz w:val="32"/>
                <w:szCs w:val="32"/>
                <w:lang w:eastAsia="ro-RO"/>
              </w:rPr>
            </w:pPr>
            <w:r w:rsidRPr="00235D41">
              <w:rPr>
                <w:sz w:val="22"/>
                <w:szCs w:val="22"/>
                <w:lang w:eastAsia="ro-RO"/>
              </w:rPr>
              <w:t>Permanent</w:t>
            </w:r>
          </w:p>
        </w:tc>
        <w:tc>
          <w:tcPr>
            <w:tcW w:w="1559"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Director</w:t>
            </w:r>
          </w:p>
          <w:p w:rsidR="00235D41" w:rsidRPr="00235D41" w:rsidRDefault="00235D41" w:rsidP="00235D41">
            <w:pPr>
              <w:rPr>
                <w:rFonts w:ascii="Georgia" w:hAnsi="Georgia" w:cs="Arial"/>
                <w:b/>
                <w:sz w:val="32"/>
                <w:szCs w:val="32"/>
                <w:lang w:eastAsia="ro-RO"/>
              </w:rPr>
            </w:pPr>
            <w:r w:rsidRPr="00235D41">
              <w:rPr>
                <w:sz w:val="22"/>
                <w:szCs w:val="22"/>
                <w:lang w:eastAsia="ro-RO"/>
              </w:rPr>
              <w:t>Secretariat</w:t>
            </w:r>
          </w:p>
        </w:tc>
        <w:tc>
          <w:tcPr>
            <w:tcW w:w="1843"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Documente elaborate conform</w:t>
            </w:r>
          </w:p>
          <w:p w:rsidR="00235D41" w:rsidRPr="00235D41" w:rsidRDefault="00235D41" w:rsidP="00235D41">
            <w:pPr>
              <w:autoSpaceDE w:val="0"/>
              <w:autoSpaceDN w:val="0"/>
              <w:adjustRightInd w:val="0"/>
              <w:rPr>
                <w:rFonts w:ascii="TimesNewRomanPSMT" w:hAnsi="TimesNewRomanPSMT" w:cs="TimesNewRomanPSMT"/>
                <w:sz w:val="18"/>
                <w:szCs w:val="22"/>
                <w:lang w:eastAsia="ro-RO"/>
              </w:rPr>
            </w:pPr>
            <w:r w:rsidRPr="00235D41">
              <w:rPr>
                <w:sz w:val="22"/>
                <w:szCs w:val="22"/>
                <w:lang w:eastAsia="ro-RO"/>
              </w:rPr>
              <w:t>standardelor</w:t>
            </w:r>
            <w:r w:rsidRPr="00235D41">
              <w:rPr>
                <w:sz w:val="18"/>
                <w:szCs w:val="22"/>
                <w:lang w:eastAsia="ro-RO"/>
              </w:rPr>
              <w:t xml:space="preserve"> </w:t>
            </w:r>
            <w:r w:rsidRPr="00235D41">
              <w:rPr>
                <w:rFonts w:ascii="TimesNewRomanPSMT" w:hAnsi="TimesNewRomanPSMT" w:cs="TimesNewRomanPSMT"/>
                <w:sz w:val="18"/>
                <w:szCs w:val="22"/>
                <w:lang w:eastAsia="ro-RO"/>
              </w:rPr>
              <w:t>şi în termenele</w:t>
            </w:r>
          </w:p>
          <w:p w:rsidR="00235D41" w:rsidRPr="00235D41" w:rsidRDefault="00235D41" w:rsidP="00235D41">
            <w:pPr>
              <w:rPr>
                <w:rFonts w:ascii="Georgia" w:hAnsi="Georgia" w:cs="Arial"/>
                <w:b/>
                <w:sz w:val="32"/>
                <w:szCs w:val="32"/>
                <w:lang w:eastAsia="ro-RO"/>
              </w:rPr>
            </w:pPr>
            <w:r w:rsidRPr="00235D41">
              <w:rPr>
                <w:sz w:val="22"/>
                <w:szCs w:val="22"/>
                <w:lang w:eastAsia="ro-RO"/>
              </w:rPr>
              <w:t>solicitate</w:t>
            </w:r>
          </w:p>
        </w:tc>
      </w:tr>
      <w:tr w:rsidR="00235D41" w:rsidRPr="00235D41" w:rsidTr="00235D41">
        <w:trPr>
          <w:trHeight w:val="200"/>
        </w:trPr>
        <w:tc>
          <w:tcPr>
            <w:tcW w:w="2093" w:type="dxa"/>
            <w:vMerge/>
            <w:shd w:val="clear" w:color="auto" w:fill="auto"/>
          </w:tcPr>
          <w:p w:rsidR="00235D41" w:rsidRPr="00235D41" w:rsidRDefault="00235D41" w:rsidP="00235D41">
            <w:pPr>
              <w:autoSpaceDE w:val="0"/>
              <w:autoSpaceDN w:val="0"/>
              <w:adjustRightInd w:val="0"/>
              <w:rPr>
                <w:b/>
                <w:bCs/>
                <w:lang w:eastAsia="ro-RO"/>
              </w:rPr>
            </w:pPr>
          </w:p>
        </w:tc>
        <w:tc>
          <w:tcPr>
            <w:tcW w:w="7654" w:type="dxa"/>
            <w:shd w:val="clear" w:color="auto" w:fill="auto"/>
          </w:tcPr>
          <w:p w:rsidR="00235D41" w:rsidRPr="00235D41" w:rsidRDefault="00235D41" w:rsidP="00235D41">
            <w:pPr>
              <w:autoSpaceDE w:val="0"/>
              <w:autoSpaceDN w:val="0"/>
              <w:adjustRightInd w:val="0"/>
              <w:jc w:val="both"/>
              <w:rPr>
                <w:sz w:val="22"/>
                <w:szCs w:val="22"/>
                <w:lang w:eastAsia="ro-RO"/>
              </w:rPr>
            </w:pPr>
            <w:r w:rsidRPr="00235D41">
              <w:rPr>
                <w:sz w:val="22"/>
                <w:szCs w:val="22"/>
                <w:lang w:eastAsia="ro-RO"/>
              </w:rPr>
              <w:t>Arhivarea şi păstrarea documentelor şcolare.</w:t>
            </w:r>
          </w:p>
        </w:tc>
        <w:tc>
          <w:tcPr>
            <w:tcW w:w="1276"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Confom term.</w:t>
            </w:r>
          </w:p>
          <w:p w:rsidR="00235D41" w:rsidRPr="00235D41" w:rsidRDefault="00235D41" w:rsidP="00235D41">
            <w:pPr>
              <w:rPr>
                <w:rFonts w:ascii="Georgia" w:hAnsi="Georgia" w:cs="Arial"/>
                <w:b/>
                <w:sz w:val="32"/>
                <w:szCs w:val="32"/>
                <w:lang w:eastAsia="ro-RO"/>
              </w:rPr>
            </w:pPr>
            <w:r w:rsidRPr="00235D41">
              <w:rPr>
                <w:sz w:val="22"/>
                <w:szCs w:val="22"/>
                <w:lang w:eastAsia="ro-RO"/>
              </w:rPr>
              <w:t>legale</w:t>
            </w:r>
          </w:p>
        </w:tc>
        <w:tc>
          <w:tcPr>
            <w:tcW w:w="1559"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Director</w:t>
            </w:r>
          </w:p>
          <w:p w:rsidR="00235D41" w:rsidRPr="00235D41" w:rsidRDefault="00235D41" w:rsidP="00235D41">
            <w:pPr>
              <w:rPr>
                <w:rFonts w:ascii="Georgia" w:hAnsi="Georgia" w:cs="Arial"/>
                <w:b/>
                <w:sz w:val="32"/>
                <w:szCs w:val="32"/>
                <w:lang w:eastAsia="ro-RO"/>
              </w:rPr>
            </w:pPr>
            <w:r w:rsidRPr="00235D41">
              <w:rPr>
                <w:sz w:val="22"/>
                <w:szCs w:val="22"/>
                <w:lang w:eastAsia="ro-RO"/>
              </w:rPr>
              <w:t>Secretariat</w:t>
            </w:r>
          </w:p>
        </w:tc>
        <w:tc>
          <w:tcPr>
            <w:tcW w:w="1843"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8"/>
                <w:szCs w:val="22"/>
                <w:lang w:eastAsia="ro-RO"/>
              </w:rPr>
            </w:pPr>
            <w:r w:rsidRPr="00235D41">
              <w:rPr>
                <w:rFonts w:ascii="TimesNewRomanPSMT" w:hAnsi="TimesNewRomanPSMT" w:cs="TimesNewRomanPSMT"/>
                <w:sz w:val="18"/>
                <w:szCs w:val="22"/>
                <w:lang w:eastAsia="ro-RO"/>
              </w:rPr>
              <w:t>Arhivarea şi păstrarea</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8"/>
                <w:szCs w:val="22"/>
                <w:lang w:eastAsia="ro-RO"/>
              </w:rPr>
              <w:t>documentelor şcolare</w:t>
            </w:r>
          </w:p>
        </w:tc>
      </w:tr>
      <w:tr w:rsidR="00235D41" w:rsidRPr="00235D41" w:rsidTr="00235D41">
        <w:trPr>
          <w:trHeight w:val="151"/>
        </w:trPr>
        <w:tc>
          <w:tcPr>
            <w:tcW w:w="2093" w:type="dxa"/>
            <w:vMerge/>
            <w:shd w:val="clear" w:color="auto" w:fill="auto"/>
          </w:tcPr>
          <w:p w:rsidR="00235D41" w:rsidRPr="00235D41" w:rsidRDefault="00235D41" w:rsidP="00235D41">
            <w:pPr>
              <w:autoSpaceDE w:val="0"/>
              <w:autoSpaceDN w:val="0"/>
              <w:adjustRightInd w:val="0"/>
              <w:rPr>
                <w:b/>
                <w:bCs/>
                <w:lang w:eastAsia="ro-RO"/>
              </w:rPr>
            </w:pPr>
          </w:p>
        </w:tc>
        <w:tc>
          <w:tcPr>
            <w:tcW w:w="7654" w:type="dxa"/>
            <w:shd w:val="clear" w:color="auto" w:fill="auto"/>
          </w:tcPr>
          <w:p w:rsidR="00235D41" w:rsidRPr="00235D41" w:rsidRDefault="00235D41" w:rsidP="00235D41">
            <w:pPr>
              <w:autoSpaceDE w:val="0"/>
              <w:autoSpaceDN w:val="0"/>
              <w:adjustRightInd w:val="0"/>
              <w:jc w:val="both"/>
              <w:rPr>
                <w:sz w:val="22"/>
                <w:szCs w:val="22"/>
                <w:lang w:eastAsia="ro-RO"/>
              </w:rPr>
            </w:pPr>
            <w:r w:rsidRPr="00235D41">
              <w:rPr>
                <w:sz w:val="22"/>
                <w:szCs w:val="22"/>
                <w:lang w:eastAsia="ro-RO"/>
              </w:rPr>
              <w:t>Urmărirea asigurării calităţii educaţiei, a modului în care se realizează atribuţiile</w:t>
            </w:r>
          </w:p>
          <w:p w:rsidR="00235D41" w:rsidRPr="00235D41" w:rsidRDefault="00235D41" w:rsidP="00235D41">
            <w:pPr>
              <w:autoSpaceDE w:val="0"/>
              <w:autoSpaceDN w:val="0"/>
              <w:adjustRightInd w:val="0"/>
              <w:jc w:val="both"/>
              <w:rPr>
                <w:sz w:val="22"/>
                <w:szCs w:val="22"/>
                <w:lang w:eastAsia="ro-RO"/>
              </w:rPr>
            </w:pPr>
            <w:r w:rsidRPr="00235D41">
              <w:rPr>
                <w:sz w:val="22"/>
                <w:szCs w:val="22"/>
                <w:lang w:eastAsia="ro-RO"/>
              </w:rPr>
              <w:t>manageriale la nivelul comisiilor metodice şi fiecărui cadru didactic în parte: controlul parcurgerii ritmice a materiei; analiza obiectivă a nivelului de pregătire a elevilor, cu măsuri concrete de ameliorare a situaţiilor necorespunzătoare; controlul evaluării continue şi corecte a elevilor; desfăşurarea lucrărilor semestriale.</w:t>
            </w:r>
          </w:p>
        </w:tc>
        <w:tc>
          <w:tcPr>
            <w:tcW w:w="1276"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Conf.</w:t>
            </w:r>
          </w:p>
          <w:p w:rsidR="00235D41" w:rsidRPr="00235D41" w:rsidRDefault="00235D41" w:rsidP="00235D41">
            <w:pPr>
              <w:rPr>
                <w:rFonts w:ascii="Georgia" w:hAnsi="Georgia" w:cs="Arial"/>
                <w:b/>
                <w:sz w:val="32"/>
                <w:szCs w:val="32"/>
                <w:lang w:eastAsia="ro-RO"/>
              </w:rPr>
            </w:pPr>
            <w:r w:rsidRPr="00235D41">
              <w:rPr>
                <w:sz w:val="23"/>
                <w:szCs w:val="23"/>
                <w:lang w:eastAsia="ro-RO"/>
              </w:rPr>
              <w:t>planificarii</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Comisia de asigurare a</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9"/>
                <w:szCs w:val="23"/>
                <w:lang w:eastAsia="ro-RO"/>
              </w:rPr>
              <w:t>calităţii</w:t>
            </w:r>
          </w:p>
        </w:tc>
        <w:tc>
          <w:tcPr>
            <w:tcW w:w="1843"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sz w:val="23"/>
                <w:szCs w:val="23"/>
                <w:lang w:eastAsia="ro-RO"/>
              </w:rPr>
              <w:t xml:space="preserve">Documente </w:t>
            </w:r>
            <w:r w:rsidRPr="00235D41">
              <w:rPr>
                <w:rFonts w:ascii="TimesNewRomanPSMT" w:hAnsi="TimesNewRomanPSMT" w:cs="TimesNewRomanPSMT"/>
                <w:sz w:val="19"/>
                <w:szCs w:val="23"/>
                <w:lang w:eastAsia="ro-RO"/>
              </w:rPr>
              <w:t>şcolare</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9"/>
                <w:szCs w:val="23"/>
                <w:lang w:eastAsia="ro-RO"/>
              </w:rPr>
              <w:t>Asistenţ</w:t>
            </w:r>
            <w:r w:rsidRPr="00235D41">
              <w:rPr>
                <w:sz w:val="20"/>
                <w:szCs w:val="23"/>
                <w:lang w:eastAsia="ro-RO"/>
              </w:rPr>
              <w:t xml:space="preserve">e </w:t>
            </w:r>
            <w:r w:rsidRPr="00235D41">
              <w:rPr>
                <w:sz w:val="23"/>
                <w:szCs w:val="23"/>
                <w:lang w:eastAsia="ro-RO"/>
              </w:rPr>
              <w:t>la ore</w:t>
            </w:r>
          </w:p>
        </w:tc>
      </w:tr>
      <w:tr w:rsidR="00235D41" w:rsidRPr="00235D41" w:rsidTr="00235D41">
        <w:trPr>
          <w:trHeight w:val="175"/>
        </w:trPr>
        <w:tc>
          <w:tcPr>
            <w:tcW w:w="2093" w:type="dxa"/>
            <w:vMerge w:val="restart"/>
            <w:shd w:val="clear" w:color="auto" w:fill="auto"/>
          </w:tcPr>
          <w:p w:rsidR="00235D41" w:rsidRPr="00235D41" w:rsidRDefault="00235D41" w:rsidP="00235D41">
            <w:pPr>
              <w:autoSpaceDE w:val="0"/>
              <w:autoSpaceDN w:val="0"/>
              <w:adjustRightInd w:val="0"/>
              <w:rPr>
                <w:b/>
                <w:bCs/>
                <w:lang w:eastAsia="ro-RO"/>
              </w:rPr>
            </w:pPr>
            <w:r w:rsidRPr="00235D41">
              <w:rPr>
                <w:b/>
                <w:bCs/>
                <w:lang w:eastAsia="ro-RO"/>
              </w:rPr>
              <w:t>Comunicare</w:t>
            </w:r>
          </w:p>
          <w:p w:rsidR="00235D41" w:rsidRPr="00235D41" w:rsidRDefault="00235D41" w:rsidP="00235D41">
            <w:pPr>
              <w:autoSpaceDE w:val="0"/>
              <w:autoSpaceDN w:val="0"/>
              <w:adjustRightInd w:val="0"/>
              <w:rPr>
                <w:b/>
                <w:bCs/>
                <w:lang w:eastAsia="ro-RO"/>
              </w:rPr>
            </w:pPr>
            <w:r w:rsidRPr="00235D41">
              <w:rPr>
                <w:b/>
                <w:bCs/>
                <w:lang w:eastAsia="ro-RO"/>
              </w:rPr>
              <w:t>şi motivare</w:t>
            </w:r>
          </w:p>
        </w:tc>
        <w:tc>
          <w:tcPr>
            <w:tcW w:w="7654" w:type="dxa"/>
            <w:shd w:val="clear" w:color="auto" w:fill="auto"/>
          </w:tcPr>
          <w:p w:rsidR="00235D41" w:rsidRPr="00235D41" w:rsidRDefault="00235D41" w:rsidP="00235D41">
            <w:pPr>
              <w:autoSpaceDE w:val="0"/>
              <w:autoSpaceDN w:val="0"/>
              <w:adjustRightInd w:val="0"/>
              <w:jc w:val="both"/>
              <w:rPr>
                <w:sz w:val="22"/>
                <w:szCs w:val="22"/>
                <w:lang w:eastAsia="ro-RO"/>
              </w:rPr>
            </w:pPr>
            <w:r w:rsidRPr="00235D41">
              <w:rPr>
                <w:sz w:val="22"/>
                <w:szCs w:val="22"/>
                <w:lang w:eastAsia="ro-RO"/>
              </w:rPr>
              <w:t>Consultarea părinţilor şi a elevilor în vederea repartizării orelor din CDŞ.</w:t>
            </w:r>
          </w:p>
        </w:tc>
        <w:tc>
          <w:tcPr>
            <w:tcW w:w="1276"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Febuarie</w:t>
            </w:r>
          </w:p>
          <w:p w:rsidR="00235D41" w:rsidRPr="00235D41" w:rsidRDefault="00235D41" w:rsidP="00235D41">
            <w:pPr>
              <w:rPr>
                <w:rFonts w:ascii="Georgia" w:hAnsi="Georgia" w:cs="Arial"/>
                <w:b/>
                <w:sz w:val="32"/>
                <w:szCs w:val="32"/>
                <w:lang w:eastAsia="ro-RO"/>
              </w:rPr>
            </w:pPr>
            <w:r w:rsidRPr="00235D41">
              <w:rPr>
                <w:sz w:val="22"/>
                <w:szCs w:val="22"/>
                <w:lang w:eastAsia="ro-RO"/>
              </w:rPr>
              <w:t>2017</w:t>
            </w:r>
          </w:p>
        </w:tc>
        <w:tc>
          <w:tcPr>
            <w:tcW w:w="1559"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Director, Comisia pentru</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8"/>
                <w:szCs w:val="22"/>
                <w:lang w:eastAsia="ro-RO"/>
              </w:rPr>
              <w:t>Curriculum, prof.diriginţi</w:t>
            </w:r>
          </w:p>
        </w:tc>
        <w:tc>
          <w:tcPr>
            <w:tcW w:w="1843"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8"/>
                <w:szCs w:val="22"/>
                <w:lang w:eastAsia="ro-RO"/>
              </w:rPr>
            </w:pPr>
            <w:r w:rsidRPr="00235D41">
              <w:rPr>
                <w:rFonts w:ascii="TimesNewRomanPSMT" w:hAnsi="TimesNewRomanPSMT" w:cs="TimesNewRomanPSMT"/>
                <w:sz w:val="18"/>
                <w:szCs w:val="22"/>
                <w:lang w:eastAsia="ro-RO"/>
              </w:rPr>
              <w:t>Formulare de opţiuni cu</w:t>
            </w:r>
          </w:p>
          <w:p w:rsidR="00235D41" w:rsidRPr="00235D41" w:rsidRDefault="00235D41" w:rsidP="00235D41">
            <w:pPr>
              <w:autoSpaceDE w:val="0"/>
              <w:autoSpaceDN w:val="0"/>
              <w:adjustRightInd w:val="0"/>
              <w:rPr>
                <w:rFonts w:ascii="TimesNewRomanPSMT" w:hAnsi="TimesNewRomanPSMT" w:cs="TimesNewRomanPSMT"/>
                <w:sz w:val="18"/>
                <w:szCs w:val="22"/>
                <w:lang w:eastAsia="ro-RO"/>
              </w:rPr>
            </w:pPr>
            <w:r w:rsidRPr="00235D41">
              <w:rPr>
                <w:rFonts w:ascii="TimesNewRomanPSMT" w:hAnsi="TimesNewRomanPSMT" w:cs="TimesNewRomanPSMT"/>
                <w:sz w:val="18"/>
                <w:szCs w:val="22"/>
                <w:lang w:eastAsia="ro-RO"/>
              </w:rPr>
              <w:t>semnăturile elevilor, cererile</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8"/>
                <w:szCs w:val="22"/>
                <w:lang w:eastAsia="ro-RO"/>
              </w:rPr>
              <w:t>părinţlor</w:t>
            </w:r>
          </w:p>
        </w:tc>
      </w:tr>
      <w:tr w:rsidR="00235D41" w:rsidRPr="00235D41" w:rsidTr="00235D41">
        <w:trPr>
          <w:trHeight w:val="176"/>
        </w:trPr>
        <w:tc>
          <w:tcPr>
            <w:tcW w:w="2093" w:type="dxa"/>
            <w:vMerge/>
            <w:shd w:val="clear" w:color="auto" w:fill="auto"/>
          </w:tcPr>
          <w:p w:rsidR="00235D41" w:rsidRPr="00235D41" w:rsidRDefault="00235D41" w:rsidP="00235D41">
            <w:pPr>
              <w:autoSpaceDE w:val="0"/>
              <w:autoSpaceDN w:val="0"/>
              <w:adjustRightInd w:val="0"/>
              <w:rPr>
                <w:b/>
                <w:bCs/>
                <w:lang w:eastAsia="ro-RO"/>
              </w:rPr>
            </w:pPr>
          </w:p>
        </w:tc>
        <w:tc>
          <w:tcPr>
            <w:tcW w:w="7654" w:type="dxa"/>
            <w:shd w:val="clear" w:color="auto" w:fill="auto"/>
          </w:tcPr>
          <w:p w:rsidR="00235D41" w:rsidRPr="00235D41" w:rsidRDefault="00235D41" w:rsidP="00235D41">
            <w:pPr>
              <w:autoSpaceDE w:val="0"/>
              <w:autoSpaceDN w:val="0"/>
              <w:adjustRightInd w:val="0"/>
              <w:jc w:val="both"/>
              <w:rPr>
                <w:sz w:val="22"/>
                <w:szCs w:val="22"/>
                <w:lang w:eastAsia="ro-RO"/>
              </w:rPr>
            </w:pPr>
            <w:r w:rsidRPr="00235D41">
              <w:rPr>
                <w:sz w:val="22"/>
                <w:szCs w:val="22"/>
                <w:lang w:eastAsia="ro-RO"/>
              </w:rPr>
              <w:t>Participarea tuturor cadrelor didactice la activităţile desfăşurate de ISJ, CCD, MEN</w:t>
            </w:r>
          </w:p>
          <w:p w:rsidR="00235D41" w:rsidRPr="00235D41" w:rsidRDefault="00235D41" w:rsidP="00235D41">
            <w:pPr>
              <w:autoSpaceDE w:val="0"/>
              <w:autoSpaceDN w:val="0"/>
              <w:adjustRightInd w:val="0"/>
              <w:jc w:val="both"/>
              <w:rPr>
                <w:sz w:val="22"/>
                <w:szCs w:val="22"/>
                <w:lang w:eastAsia="ro-RO"/>
              </w:rPr>
            </w:pPr>
            <w:r w:rsidRPr="00235D41">
              <w:rPr>
                <w:sz w:val="22"/>
                <w:szCs w:val="22"/>
                <w:lang w:eastAsia="ro-RO"/>
              </w:rPr>
              <w:t>în cadrul programului de formare continuă: preg. grade didactice, formatori, mentori, metodişti, evaluare de manuale .</w:t>
            </w:r>
          </w:p>
        </w:tc>
        <w:tc>
          <w:tcPr>
            <w:tcW w:w="1276" w:type="dxa"/>
            <w:shd w:val="clear" w:color="auto" w:fill="auto"/>
          </w:tcPr>
          <w:p w:rsidR="00235D41" w:rsidRPr="00235D41" w:rsidRDefault="00235D41" w:rsidP="00235D41">
            <w:pPr>
              <w:rPr>
                <w:rFonts w:ascii="Georgia" w:hAnsi="Georgia" w:cs="Arial"/>
                <w:b/>
                <w:sz w:val="32"/>
                <w:szCs w:val="32"/>
                <w:lang w:eastAsia="ro-RO"/>
              </w:rPr>
            </w:pPr>
            <w:r w:rsidRPr="00235D41">
              <w:rPr>
                <w:sz w:val="22"/>
                <w:szCs w:val="22"/>
                <w:lang w:eastAsia="ro-RO"/>
              </w:rPr>
              <w:t>Permanent</w:t>
            </w:r>
          </w:p>
        </w:tc>
        <w:tc>
          <w:tcPr>
            <w:tcW w:w="1559"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Responsabilul cu formarea</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18"/>
                <w:szCs w:val="22"/>
                <w:lang w:eastAsia="ro-RO"/>
              </w:rPr>
              <w:t>continuă</w:t>
            </w:r>
          </w:p>
        </w:tc>
        <w:tc>
          <w:tcPr>
            <w:tcW w:w="1843"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8"/>
                <w:szCs w:val="18"/>
                <w:lang w:eastAsia="ro-RO"/>
              </w:rPr>
            </w:pPr>
            <w:r w:rsidRPr="00235D41">
              <w:rPr>
                <w:rFonts w:ascii="TimesNewRomanPSMT" w:hAnsi="TimesNewRomanPSMT" w:cs="TimesNewRomanPSMT"/>
                <w:sz w:val="18"/>
                <w:szCs w:val="18"/>
                <w:lang w:eastAsia="ro-RO"/>
              </w:rPr>
              <w:t>Certificate/adeverinţe care atestă</w:t>
            </w:r>
          </w:p>
          <w:p w:rsidR="00235D41" w:rsidRPr="00235D41" w:rsidRDefault="00235D41" w:rsidP="00235D41">
            <w:pPr>
              <w:rPr>
                <w:rFonts w:ascii="Georgia" w:hAnsi="Georgia" w:cs="Arial"/>
                <w:b/>
                <w:sz w:val="32"/>
                <w:szCs w:val="32"/>
                <w:lang w:eastAsia="ro-RO"/>
              </w:rPr>
            </w:pPr>
            <w:r w:rsidRPr="00235D41">
              <w:rPr>
                <w:sz w:val="18"/>
                <w:szCs w:val="18"/>
                <w:lang w:eastAsia="ro-RO"/>
              </w:rPr>
              <w:t>participarea la aceste stagii</w:t>
            </w:r>
          </w:p>
        </w:tc>
      </w:tr>
      <w:tr w:rsidR="00235D41" w:rsidRPr="00235D41" w:rsidTr="00235D41">
        <w:trPr>
          <w:trHeight w:val="151"/>
        </w:trPr>
        <w:tc>
          <w:tcPr>
            <w:tcW w:w="2093" w:type="dxa"/>
            <w:vMerge/>
            <w:shd w:val="clear" w:color="auto" w:fill="auto"/>
          </w:tcPr>
          <w:p w:rsidR="00235D41" w:rsidRPr="00235D41" w:rsidRDefault="00235D41" w:rsidP="00235D41">
            <w:pPr>
              <w:autoSpaceDE w:val="0"/>
              <w:autoSpaceDN w:val="0"/>
              <w:adjustRightInd w:val="0"/>
              <w:rPr>
                <w:b/>
                <w:bCs/>
                <w:lang w:eastAsia="ro-RO"/>
              </w:rPr>
            </w:pPr>
          </w:p>
        </w:tc>
        <w:tc>
          <w:tcPr>
            <w:tcW w:w="7654" w:type="dxa"/>
            <w:shd w:val="clear" w:color="auto" w:fill="auto"/>
          </w:tcPr>
          <w:p w:rsidR="00235D41" w:rsidRPr="00235D41" w:rsidRDefault="00235D41" w:rsidP="00235D41">
            <w:pPr>
              <w:autoSpaceDE w:val="0"/>
              <w:autoSpaceDN w:val="0"/>
              <w:adjustRightInd w:val="0"/>
              <w:jc w:val="both"/>
              <w:rPr>
                <w:sz w:val="22"/>
                <w:szCs w:val="22"/>
                <w:lang w:eastAsia="ro-RO"/>
              </w:rPr>
            </w:pPr>
            <w:r w:rsidRPr="00235D41">
              <w:rPr>
                <w:sz w:val="22"/>
                <w:szCs w:val="22"/>
                <w:lang w:eastAsia="ro-RO"/>
              </w:rPr>
              <w:t>Promovarea examenelor de grad de către toate cadrele didactice.</w:t>
            </w:r>
          </w:p>
        </w:tc>
        <w:tc>
          <w:tcPr>
            <w:tcW w:w="1276"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Conform</w:t>
            </w:r>
          </w:p>
          <w:p w:rsidR="00235D41" w:rsidRPr="00235D41" w:rsidRDefault="00235D41" w:rsidP="00235D41">
            <w:pPr>
              <w:autoSpaceDE w:val="0"/>
              <w:autoSpaceDN w:val="0"/>
              <w:adjustRightInd w:val="0"/>
              <w:rPr>
                <w:sz w:val="20"/>
                <w:szCs w:val="20"/>
                <w:lang w:eastAsia="ro-RO"/>
              </w:rPr>
            </w:pPr>
            <w:r w:rsidRPr="00235D41">
              <w:rPr>
                <w:sz w:val="20"/>
                <w:szCs w:val="20"/>
                <w:lang w:eastAsia="ro-RO"/>
              </w:rPr>
              <w:t>graficului</w:t>
            </w:r>
          </w:p>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de desfăşurare a</w:t>
            </w:r>
          </w:p>
          <w:p w:rsidR="00235D41" w:rsidRPr="00235D41" w:rsidRDefault="00235D41" w:rsidP="00235D41">
            <w:pPr>
              <w:rPr>
                <w:rFonts w:ascii="Georgia" w:hAnsi="Georgia" w:cs="Arial"/>
                <w:b/>
                <w:sz w:val="32"/>
                <w:szCs w:val="32"/>
                <w:lang w:eastAsia="ro-RO"/>
              </w:rPr>
            </w:pPr>
            <w:r w:rsidRPr="00235D41">
              <w:rPr>
                <w:sz w:val="20"/>
                <w:szCs w:val="20"/>
                <w:lang w:eastAsia="ro-RO"/>
              </w:rPr>
              <w:t>gradelor</w:t>
            </w:r>
          </w:p>
        </w:tc>
        <w:tc>
          <w:tcPr>
            <w:tcW w:w="1559"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Director</w:t>
            </w:r>
          </w:p>
          <w:p w:rsidR="00235D41" w:rsidRPr="00235D41" w:rsidRDefault="00235D41" w:rsidP="00235D41">
            <w:pPr>
              <w:autoSpaceDE w:val="0"/>
              <w:autoSpaceDN w:val="0"/>
              <w:adjustRightInd w:val="0"/>
              <w:rPr>
                <w:sz w:val="20"/>
                <w:szCs w:val="20"/>
                <w:lang w:eastAsia="ro-RO"/>
              </w:rPr>
            </w:pPr>
            <w:r w:rsidRPr="00235D41">
              <w:rPr>
                <w:sz w:val="20"/>
                <w:szCs w:val="20"/>
                <w:lang w:eastAsia="ro-RO"/>
              </w:rPr>
              <w:t>Responsabilii comisiei de</w:t>
            </w:r>
          </w:p>
          <w:p w:rsidR="00235D41" w:rsidRPr="00235D41" w:rsidRDefault="00235D41" w:rsidP="00235D41">
            <w:pPr>
              <w:autoSpaceDE w:val="0"/>
              <w:autoSpaceDN w:val="0"/>
              <w:adjustRightInd w:val="0"/>
              <w:rPr>
                <w:sz w:val="20"/>
                <w:szCs w:val="20"/>
                <w:lang w:eastAsia="ro-RO"/>
              </w:rPr>
            </w:pPr>
            <w:r w:rsidRPr="00235D41">
              <w:rPr>
                <w:sz w:val="20"/>
                <w:szCs w:val="20"/>
                <w:lang w:eastAsia="ro-RO"/>
              </w:rPr>
              <w:t>monitorizare a act. de</w:t>
            </w:r>
          </w:p>
          <w:p w:rsidR="00235D41" w:rsidRPr="00235D41" w:rsidRDefault="00235D41" w:rsidP="00235D41">
            <w:pPr>
              <w:rPr>
                <w:rFonts w:ascii="Georgia" w:hAnsi="Georgia" w:cs="Arial"/>
                <w:b/>
                <w:sz w:val="32"/>
                <w:szCs w:val="32"/>
                <w:lang w:eastAsia="ro-RO"/>
              </w:rPr>
            </w:pPr>
            <w:r w:rsidRPr="00235D41">
              <w:rPr>
                <w:rFonts w:ascii="TimesNewRomanPSMT" w:hAnsi="TimesNewRomanPSMT" w:cs="TimesNewRomanPSMT"/>
                <w:sz w:val="20"/>
                <w:szCs w:val="20"/>
                <w:lang w:eastAsia="ro-RO"/>
              </w:rPr>
              <w:t>formare continuă</w:t>
            </w:r>
          </w:p>
        </w:tc>
        <w:tc>
          <w:tcPr>
            <w:tcW w:w="1843"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Atestatele de obţinere a gradelor</w:t>
            </w:r>
          </w:p>
          <w:p w:rsidR="00235D41" w:rsidRPr="00235D41" w:rsidRDefault="00235D41" w:rsidP="00235D41">
            <w:pPr>
              <w:rPr>
                <w:rFonts w:ascii="Georgia" w:hAnsi="Georgia" w:cs="Arial"/>
                <w:b/>
                <w:sz w:val="32"/>
                <w:szCs w:val="32"/>
                <w:lang w:eastAsia="ro-RO"/>
              </w:rPr>
            </w:pPr>
            <w:r w:rsidRPr="00235D41">
              <w:rPr>
                <w:sz w:val="20"/>
                <w:szCs w:val="20"/>
                <w:lang w:eastAsia="ro-RO"/>
              </w:rPr>
              <w:t>didactice</w:t>
            </w:r>
          </w:p>
        </w:tc>
      </w:tr>
      <w:tr w:rsidR="00235D41" w:rsidRPr="00235D41" w:rsidTr="00235D41">
        <w:trPr>
          <w:trHeight w:val="239"/>
        </w:trPr>
        <w:tc>
          <w:tcPr>
            <w:tcW w:w="2093" w:type="dxa"/>
            <w:vMerge/>
            <w:tcBorders>
              <w:bottom w:val="single" w:sz="4" w:space="0" w:color="auto"/>
            </w:tcBorders>
            <w:shd w:val="clear" w:color="auto" w:fill="auto"/>
          </w:tcPr>
          <w:p w:rsidR="00235D41" w:rsidRPr="00235D41" w:rsidRDefault="00235D41" w:rsidP="00235D41">
            <w:pPr>
              <w:autoSpaceDE w:val="0"/>
              <w:autoSpaceDN w:val="0"/>
              <w:adjustRightInd w:val="0"/>
              <w:rPr>
                <w:b/>
                <w:bCs/>
                <w:lang w:eastAsia="ro-RO"/>
              </w:rPr>
            </w:pPr>
          </w:p>
        </w:tc>
        <w:tc>
          <w:tcPr>
            <w:tcW w:w="7654" w:type="dxa"/>
            <w:shd w:val="clear" w:color="auto" w:fill="auto"/>
          </w:tcPr>
          <w:p w:rsidR="00235D41" w:rsidRPr="00235D41" w:rsidRDefault="00235D41" w:rsidP="00235D41">
            <w:pPr>
              <w:autoSpaceDE w:val="0"/>
              <w:autoSpaceDN w:val="0"/>
              <w:adjustRightInd w:val="0"/>
              <w:jc w:val="both"/>
              <w:rPr>
                <w:sz w:val="22"/>
                <w:szCs w:val="22"/>
                <w:lang w:eastAsia="ro-RO"/>
              </w:rPr>
            </w:pPr>
            <w:r w:rsidRPr="00235D41">
              <w:rPr>
                <w:sz w:val="22"/>
                <w:szCs w:val="22"/>
                <w:lang w:eastAsia="ro-RO"/>
              </w:rPr>
              <w:t>Organizarea comisiilor de lucru, a comisiilor metodice, a comisiilor pentru organizarea examenelor de admitere şi a comisiei de acordare a burselor şi a altor ajutoare materiale elevilor.</w:t>
            </w:r>
          </w:p>
        </w:tc>
        <w:tc>
          <w:tcPr>
            <w:tcW w:w="1276"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Septembrie</w:t>
            </w:r>
          </w:p>
          <w:p w:rsidR="00235D41" w:rsidRPr="00235D41" w:rsidRDefault="00235D41" w:rsidP="00235D41">
            <w:pPr>
              <w:rPr>
                <w:rFonts w:ascii="Georgia" w:hAnsi="Georgia" w:cs="Arial"/>
                <w:b/>
                <w:sz w:val="32"/>
                <w:szCs w:val="32"/>
                <w:lang w:eastAsia="ro-RO"/>
              </w:rPr>
            </w:pPr>
            <w:r w:rsidRPr="00235D41">
              <w:rPr>
                <w:sz w:val="22"/>
                <w:szCs w:val="22"/>
                <w:lang w:eastAsia="ro-RO"/>
              </w:rPr>
              <w:t>2016</w:t>
            </w:r>
          </w:p>
        </w:tc>
        <w:tc>
          <w:tcPr>
            <w:tcW w:w="1559"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Directori</w:t>
            </w:r>
          </w:p>
          <w:p w:rsidR="00235D41" w:rsidRPr="00235D41" w:rsidRDefault="00235D41" w:rsidP="00235D41">
            <w:pPr>
              <w:autoSpaceDE w:val="0"/>
              <w:autoSpaceDN w:val="0"/>
              <w:adjustRightInd w:val="0"/>
              <w:rPr>
                <w:rFonts w:ascii="TimesNewRomanPSMT" w:hAnsi="TimesNewRomanPSMT" w:cs="TimesNewRomanPSMT"/>
                <w:sz w:val="20"/>
                <w:szCs w:val="22"/>
                <w:lang w:eastAsia="ro-RO"/>
              </w:rPr>
            </w:pPr>
            <w:r w:rsidRPr="00235D41">
              <w:rPr>
                <w:rFonts w:ascii="TimesNewRomanPSMT" w:hAnsi="TimesNewRomanPSMT" w:cs="TimesNewRomanPSMT"/>
                <w:sz w:val="20"/>
                <w:szCs w:val="22"/>
                <w:lang w:eastAsia="ro-RO"/>
              </w:rPr>
              <w:t>C.A si C.P</w:t>
            </w:r>
          </w:p>
          <w:p w:rsidR="00235D41" w:rsidRPr="00235D41" w:rsidRDefault="00235D41" w:rsidP="00235D41">
            <w:pPr>
              <w:rPr>
                <w:rFonts w:ascii="Georgia" w:hAnsi="Georgia" w:cs="Arial"/>
                <w:b/>
                <w:sz w:val="32"/>
                <w:szCs w:val="32"/>
                <w:lang w:eastAsia="ro-RO"/>
              </w:rPr>
            </w:pPr>
          </w:p>
        </w:tc>
        <w:tc>
          <w:tcPr>
            <w:tcW w:w="1843"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Componenţa comisiilor de</w:t>
            </w:r>
          </w:p>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 xml:space="preserve">lucru în anul </w:t>
            </w:r>
            <w:r w:rsidRPr="00235D41">
              <w:rPr>
                <w:rFonts w:ascii="TimesNewRomanPSMT" w:hAnsi="TimesNewRomanPSMT" w:cs="TimesNewRomanPSMT"/>
                <w:sz w:val="20"/>
                <w:szCs w:val="20"/>
                <w:lang w:eastAsia="ro-RO"/>
              </w:rPr>
              <w:lastRenderedPageBreak/>
              <w:t>şcolar 2016/2017</w:t>
            </w:r>
          </w:p>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Funcţionarea corespunzătoare</w:t>
            </w:r>
          </w:p>
          <w:p w:rsidR="00235D41" w:rsidRPr="00235D41" w:rsidRDefault="00235D41" w:rsidP="00235D41">
            <w:pPr>
              <w:rPr>
                <w:rFonts w:ascii="Georgia" w:hAnsi="Georgia" w:cs="Arial"/>
                <w:b/>
                <w:sz w:val="32"/>
                <w:szCs w:val="32"/>
                <w:lang w:eastAsia="ro-RO"/>
              </w:rPr>
            </w:pPr>
            <w:r w:rsidRPr="00235D41">
              <w:rPr>
                <w:sz w:val="20"/>
                <w:szCs w:val="20"/>
                <w:lang w:eastAsia="ro-RO"/>
              </w:rPr>
              <w:t>a comisiilor</w:t>
            </w:r>
          </w:p>
        </w:tc>
      </w:tr>
    </w:tbl>
    <w:p w:rsidR="00235D41" w:rsidRPr="00235D41" w:rsidRDefault="00235D41" w:rsidP="00235D41">
      <w:pPr>
        <w:spacing w:before="100" w:beforeAutospacing="1" w:after="100" w:afterAutospacing="1"/>
        <w:rPr>
          <w:lang w:val="en-US"/>
        </w:rPr>
      </w:pPr>
      <w:r w:rsidRPr="00235D41">
        <w:rPr>
          <w:b/>
          <w:bCs/>
          <w:u w:val="single"/>
          <w:lang w:val="en-US"/>
        </w:rPr>
        <w:lastRenderedPageBreak/>
        <w:t>II. RESURSA UMANĂ</w:t>
      </w:r>
      <w:r w:rsidRPr="00235D41">
        <w:rPr>
          <w:lang w:val="en-US"/>
        </w:rPr>
        <w:t> </w:t>
      </w:r>
    </w:p>
    <w:p w:rsidR="00235D41" w:rsidRPr="00235D41" w:rsidRDefault="00235D41" w:rsidP="003A1128">
      <w:pPr>
        <w:numPr>
          <w:ilvl w:val="0"/>
          <w:numId w:val="44"/>
        </w:numPr>
        <w:spacing w:before="100" w:beforeAutospacing="1" w:after="100" w:afterAutospacing="1"/>
        <w:jc w:val="both"/>
        <w:rPr>
          <w:bCs/>
        </w:rPr>
      </w:pPr>
      <w:r w:rsidRPr="00235D41">
        <w:rPr>
          <w:bCs/>
        </w:rPr>
        <w:t>Promovarea unui management al resurselor umane care să asigure creşterea calităţii şi eficienţa activităţii în învăţământ</w:t>
      </w:r>
    </w:p>
    <w:p w:rsidR="00235D41" w:rsidRPr="00235D41" w:rsidRDefault="00235D41" w:rsidP="003A1128">
      <w:pPr>
        <w:numPr>
          <w:ilvl w:val="0"/>
          <w:numId w:val="44"/>
        </w:numPr>
        <w:spacing w:before="100" w:beforeAutospacing="1" w:after="100" w:afterAutospacing="1"/>
        <w:jc w:val="both"/>
        <w:rPr>
          <w:bCs/>
        </w:rPr>
      </w:pPr>
      <w:r w:rsidRPr="00235D41">
        <w:rPr>
          <w:bCs/>
        </w:rPr>
        <w:t>Consilierea directorilor şi cadrelor didactice în vederea accesului acestora la proiecte cu finanţare externă, care pot asigura şi formarea profesională a cadrelor didactice.</w:t>
      </w:r>
      <w:r w:rsidRPr="00235D41">
        <w:rPr>
          <w:rFonts w:ascii="TimesNewRomanPSMT" w:hAnsi="TimesNewRomanPSMT" w:cs="TimesNewRomanPSMT"/>
          <w:sz w:val="23"/>
          <w:szCs w:val="23"/>
          <w:lang w:eastAsia="ro-RO"/>
        </w:rPr>
        <w:t xml:space="preserve"> </w:t>
      </w:r>
    </w:p>
    <w:p w:rsidR="00235D41" w:rsidRPr="00235D41" w:rsidRDefault="00235D41" w:rsidP="003A1128">
      <w:pPr>
        <w:numPr>
          <w:ilvl w:val="0"/>
          <w:numId w:val="44"/>
        </w:numPr>
        <w:spacing w:before="100" w:beforeAutospacing="1" w:after="100" w:afterAutospacing="1"/>
        <w:jc w:val="both"/>
        <w:rPr>
          <w:bCs/>
        </w:rPr>
      </w:pPr>
      <w:r w:rsidRPr="00235D41">
        <w:rPr>
          <w:bCs/>
        </w:rPr>
        <w:t>Elaborarea şi prezentarea unor oferte de formare a personalului didactic din învăţământul preuniversitar prin Casa Corpului Didactic şi alţi ofertanţi de formare.</w:t>
      </w:r>
      <w:r w:rsidRPr="00235D41">
        <w:rPr>
          <w:lang w:val="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619"/>
        <w:gridCol w:w="1483"/>
        <w:gridCol w:w="1536"/>
        <w:gridCol w:w="1929"/>
      </w:tblGrid>
      <w:tr w:rsidR="00235D41" w:rsidRPr="00235D41" w:rsidTr="00235D41">
        <w:tc>
          <w:tcPr>
            <w:tcW w:w="2376" w:type="dxa"/>
            <w:shd w:val="clear" w:color="auto" w:fill="auto"/>
          </w:tcPr>
          <w:p w:rsidR="00235D41" w:rsidRPr="00235D41" w:rsidRDefault="00235D41" w:rsidP="00235D41">
            <w:pPr>
              <w:spacing w:before="100" w:beforeAutospacing="1" w:after="100" w:afterAutospacing="1"/>
              <w:jc w:val="center"/>
              <w:rPr>
                <w:lang w:val="en-US"/>
              </w:rPr>
            </w:pPr>
            <w:r w:rsidRPr="00235D41">
              <w:rPr>
                <w:b/>
                <w:bCs/>
                <w:lang w:val="en-US"/>
              </w:rPr>
              <w:t>FUNCŢII MANAGERIALE</w:t>
            </w:r>
          </w:p>
        </w:tc>
        <w:tc>
          <w:tcPr>
            <w:tcW w:w="7230" w:type="dxa"/>
            <w:shd w:val="clear" w:color="auto" w:fill="auto"/>
          </w:tcPr>
          <w:p w:rsidR="00235D41" w:rsidRPr="00235D41" w:rsidRDefault="00235D41" w:rsidP="00235D41">
            <w:pPr>
              <w:spacing w:before="100" w:beforeAutospacing="1" w:after="100" w:afterAutospacing="1"/>
              <w:jc w:val="center"/>
              <w:rPr>
                <w:lang w:val="en-US"/>
              </w:rPr>
            </w:pPr>
            <w:r w:rsidRPr="00235D41">
              <w:rPr>
                <w:b/>
                <w:bCs/>
                <w:lang w:val="en-US"/>
              </w:rPr>
              <w:t>ACTIVITĂŢI</w:t>
            </w:r>
          </w:p>
        </w:tc>
        <w:tc>
          <w:tcPr>
            <w:tcW w:w="1417"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TERMEN</w:t>
            </w:r>
          </w:p>
        </w:tc>
        <w:tc>
          <w:tcPr>
            <w:tcW w:w="1559"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RESURSE UMANE</w:t>
            </w:r>
          </w:p>
        </w:tc>
        <w:tc>
          <w:tcPr>
            <w:tcW w:w="1746"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RESURSE MATERIALE</w:t>
            </w:r>
          </w:p>
        </w:tc>
      </w:tr>
      <w:tr w:rsidR="00235D41" w:rsidRPr="00235D41" w:rsidTr="00235D41">
        <w:trPr>
          <w:trHeight w:val="113"/>
        </w:trPr>
        <w:tc>
          <w:tcPr>
            <w:tcW w:w="2376" w:type="dxa"/>
            <w:vMerge w:val="restart"/>
            <w:shd w:val="clear" w:color="auto" w:fill="auto"/>
          </w:tcPr>
          <w:p w:rsidR="00235D41" w:rsidRPr="00235D41" w:rsidRDefault="00235D41" w:rsidP="00235D41">
            <w:pPr>
              <w:spacing w:before="100" w:beforeAutospacing="1" w:after="100" w:afterAutospacing="1"/>
              <w:jc w:val="center"/>
              <w:rPr>
                <w:b/>
                <w:bCs/>
              </w:rPr>
            </w:pPr>
          </w:p>
          <w:p w:rsidR="00235D41" w:rsidRPr="00235D41" w:rsidRDefault="00235D41" w:rsidP="00235D41">
            <w:pPr>
              <w:spacing w:before="100" w:beforeAutospacing="1" w:after="100" w:afterAutospacing="1"/>
              <w:jc w:val="center"/>
              <w:rPr>
                <w:b/>
                <w:bCs/>
              </w:rPr>
            </w:pPr>
          </w:p>
          <w:p w:rsidR="00235D41" w:rsidRPr="00235D41" w:rsidRDefault="00235D41" w:rsidP="00235D41">
            <w:pPr>
              <w:spacing w:before="100" w:beforeAutospacing="1" w:after="100" w:afterAutospacing="1"/>
              <w:jc w:val="center"/>
              <w:rPr>
                <w:b/>
                <w:bCs/>
              </w:rPr>
            </w:pPr>
            <w:r w:rsidRPr="00235D41">
              <w:rPr>
                <w:b/>
                <w:bCs/>
              </w:rPr>
              <w:t>Proiectare şi organizare</w:t>
            </w:r>
          </w:p>
        </w:tc>
        <w:tc>
          <w:tcPr>
            <w:tcW w:w="7230" w:type="dxa"/>
            <w:shd w:val="clear" w:color="auto" w:fill="auto"/>
          </w:tcPr>
          <w:p w:rsidR="00235D41" w:rsidRPr="00235D41" w:rsidRDefault="00235D41" w:rsidP="00235D41">
            <w:pPr>
              <w:spacing w:before="100" w:beforeAutospacing="1" w:after="100" w:afterAutospacing="1"/>
            </w:pPr>
            <w:r w:rsidRPr="00235D41">
              <w:t>Elaborarea planului de şcolarizare în concordanţă cu strategia de dezvoltare şi dotarea materială a şcolii.</w:t>
            </w:r>
          </w:p>
        </w:tc>
        <w:tc>
          <w:tcPr>
            <w:tcW w:w="1417"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Conform</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termen dat de ISJ Sv</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w:t>
            </w:r>
          </w:p>
          <w:p w:rsidR="00235D41" w:rsidRPr="00235D41" w:rsidRDefault="00235D41" w:rsidP="00235D41">
            <w:pPr>
              <w:autoSpaceDE w:val="0"/>
              <w:autoSpaceDN w:val="0"/>
              <w:adjustRightInd w:val="0"/>
              <w:rPr>
                <w:lang w:val="en-US"/>
              </w:rPr>
            </w:pPr>
            <w:r w:rsidRPr="00235D41">
              <w:rPr>
                <w:sz w:val="23"/>
                <w:szCs w:val="23"/>
                <w:lang w:eastAsia="ro-RO"/>
              </w:rPr>
              <w:t>C.A si C.P</w:t>
            </w:r>
          </w:p>
        </w:tc>
        <w:tc>
          <w:tcPr>
            <w:tcW w:w="1746"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 xml:space="preserve">Proiectul planului de </w:t>
            </w:r>
            <w:r w:rsidRPr="00235D41">
              <w:rPr>
                <w:rFonts w:ascii="TimesNewRomanPSMT" w:hAnsi="TimesNewRomanPSMT" w:cs="TimesNewRomanPSMT"/>
                <w:sz w:val="20"/>
                <w:szCs w:val="20"/>
                <w:lang w:eastAsia="ro-RO"/>
              </w:rPr>
              <w:t>şcolarizare</w:t>
            </w:r>
          </w:p>
        </w:tc>
      </w:tr>
      <w:tr w:rsidR="00235D41" w:rsidRPr="00235D41" w:rsidTr="00235D41">
        <w:trPr>
          <w:trHeight w:val="150"/>
        </w:trPr>
        <w:tc>
          <w:tcPr>
            <w:tcW w:w="2376" w:type="dxa"/>
            <w:vMerge/>
            <w:shd w:val="clear" w:color="auto" w:fill="auto"/>
          </w:tcPr>
          <w:p w:rsidR="00235D41" w:rsidRPr="00235D41" w:rsidRDefault="00235D41" w:rsidP="00235D41">
            <w:pPr>
              <w:spacing w:before="100" w:beforeAutospacing="1" w:after="100" w:afterAutospacing="1"/>
              <w:jc w:val="both"/>
              <w:rPr>
                <w:b/>
                <w:bCs/>
              </w:rPr>
            </w:pPr>
          </w:p>
        </w:tc>
        <w:tc>
          <w:tcPr>
            <w:tcW w:w="7230" w:type="dxa"/>
            <w:shd w:val="clear" w:color="auto" w:fill="auto"/>
          </w:tcPr>
          <w:p w:rsidR="00235D41" w:rsidRPr="00235D41" w:rsidRDefault="00235D41" w:rsidP="00235D41">
            <w:pPr>
              <w:spacing w:before="100" w:beforeAutospacing="1" w:after="100" w:afterAutospacing="1"/>
            </w:pPr>
            <w:r w:rsidRPr="00235D41">
              <w:t>Elaborarea proiectului de încadrare în conformitate cu structura planului de şcolarizare şi a planului cadru de învăţământ.</w:t>
            </w:r>
          </w:p>
        </w:tc>
        <w:tc>
          <w:tcPr>
            <w:tcW w:w="1417"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Conform termen dat de ISJ Sv</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Directori</w:t>
            </w:r>
          </w:p>
          <w:p w:rsidR="00235D41" w:rsidRPr="00235D41" w:rsidRDefault="00235D41" w:rsidP="00235D41">
            <w:pPr>
              <w:autoSpaceDE w:val="0"/>
              <w:autoSpaceDN w:val="0"/>
              <w:adjustRightInd w:val="0"/>
              <w:rPr>
                <w:rFonts w:ascii="TimesNewRomanPSMT" w:hAnsi="TimesNewRomanPSMT" w:cs="TimesNewRomanPSMT"/>
                <w:sz w:val="23"/>
                <w:szCs w:val="23"/>
                <w:lang w:eastAsia="ro-RO"/>
              </w:rPr>
            </w:pPr>
            <w:r w:rsidRPr="00235D41">
              <w:rPr>
                <w:rFonts w:ascii="TimesNewRomanPSMT" w:hAnsi="TimesNewRomanPSMT" w:cs="TimesNewRomanPSMT"/>
                <w:sz w:val="19"/>
                <w:szCs w:val="23"/>
                <w:lang w:eastAsia="ro-RO"/>
              </w:rPr>
              <w:t xml:space="preserve">C.A </w:t>
            </w:r>
            <w:r w:rsidRPr="00235D41">
              <w:rPr>
                <w:sz w:val="23"/>
                <w:szCs w:val="23"/>
                <w:lang w:eastAsia="ro-RO"/>
              </w:rPr>
              <w:t>Secretariat</w:t>
            </w:r>
          </w:p>
        </w:tc>
        <w:tc>
          <w:tcPr>
            <w:tcW w:w="1746"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Corectitudinea proiectului de</w:t>
            </w:r>
          </w:p>
          <w:p w:rsidR="00235D41" w:rsidRPr="00235D41" w:rsidRDefault="00235D41" w:rsidP="00235D41">
            <w:pPr>
              <w:autoSpaceDE w:val="0"/>
              <w:autoSpaceDN w:val="0"/>
              <w:adjustRightInd w:val="0"/>
              <w:rPr>
                <w:sz w:val="20"/>
                <w:szCs w:val="20"/>
                <w:lang w:eastAsia="ro-RO"/>
              </w:rPr>
            </w:pPr>
            <w:r w:rsidRPr="00235D41">
              <w:rPr>
                <w:sz w:val="20"/>
                <w:szCs w:val="20"/>
                <w:lang w:eastAsia="ro-RO"/>
              </w:rPr>
              <w:t>încadrare cu personal didactic</w:t>
            </w:r>
          </w:p>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rFonts w:ascii="TimesNewRomanPSMT" w:hAnsi="TimesNewRomanPSMT" w:cs="TimesNewRomanPSMT"/>
                <w:sz w:val="20"/>
                <w:szCs w:val="20"/>
                <w:lang w:eastAsia="ro-RO"/>
              </w:rPr>
              <w:t xml:space="preserve">cu respectarea legislaţiei în </w:t>
            </w:r>
            <w:r w:rsidRPr="00235D41">
              <w:rPr>
                <w:sz w:val="20"/>
                <w:szCs w:val="20"/>
                <w:lang w:eastAsia="ro-RO"/>
              </w:rPr>
              <w:t>vigoare.</w:t>
            </w:r>
          </w:p>
        </w:tc>
      </w:tr>
      <w:tr w:rsidR="00235D41" w:rsidRPr="00235D41" w:rsidTr="00235D41">
        <w:trPr>
          <w:trHeight w:val="162"/>
        </w:trPr>
        <w:tc>
          <w:tcPr>
            <w:tcW w:w="2376" w:type="dxa"/>
            <w:vMerge/>
            <w:shd w:val="clear" w:color="auto" w:fill="auto"/>
          </w:tcPr>
          <w:p w:rsidR="00235D41" w:rsidRPr="00235D41" w:rsidRDefault="00235D41" w:rsidP="00235D41">
            <w:pPr>
              <w:spacing w:before="100" w:beforeAutospacing="1" w:after="100" w:afterAutospacing="1"/>
              <w:jc w:val="both"/>
              <w:rPr>
                <w:b/>
                <w:bCs/>
              </w:rPr>
            </w:pPr>
          </w:p>
        </w:tc>
        <w:tc>
          <w:tcPr>
            <w:tcW w:w="7230" w:type="dxa"/>
            <w:shd w:val="clear" w:color="auto" w:fill="auto"/>
          </w:tcPr>
          <w:p w:rsidR="00235D41" w:rsidRPr="00235D41" w:rsidRDefault="00235D41" w:rsidP="00235D41">
            <w:pPr>
              <w:spacing w:before="100" w:beforeAutospacing="1" w:after="100" w:afterAutospacing="1"/>
            </w:pPr>
            <w:r w:rsidRPr="00235D41">
              <w:t>Realizarea consilierii şi orientării şcolare a elevilor.</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Permanent</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rFonts w:ascii="TimesNewRomanPSMT" w:hAnsi="TimesNewRomanPSMT" w:cs="TimesNewRomanPSMT"/>
                <w:sz w:val="19"/>
                <w:szCs w:val="23"/>
                <w:lang w:eastAsia="ro-RO"/>
              </w:rPr>
              <w:t>Profesori diriginţi</w:t>
            </w:r>
          </w:p>
        </w:tc>
        <w:tc>
          <w:tcPr>
            <w:tcW w:w="1746"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 xml:space="preserve">Planificarea orelor de </w:t>
            </w:r>
            <w:r w:rsidRPr="00235D41">
              <w:rPr>
                <w:rFonts w:ascii="TimesNewRomanPSMT" w:hAnsi="TimesNewRomanPSMT" w:cs="TimesNewRomanPSMT"/>
                <w:sz w:val="20"/>
                <w:szCs w:val="20"/>
                <w:lang w:eastAsia="ro-RO"/>
              </w:rPr>
              <w:t>dirigenţie/consiliere</w:t>
            </w:r>
          </w:p>
        </w:tc>
      </w:tr>
      <w:tr w:rsidR="00235D41" w:rsidRPr="00235D41" w:rsidTr="00235D41">
        <w:trPr>
          <w:trHeight w:val="125"/>
        </w:trPr>
        <w:tc>
          <w:tcPr>
            <w:tcW w:w="2376" w:type="dxa"/>
            <w:vMerge/>
            <w:shd w:val="clear" w:color="auto" w:fill="auto"/>
          </w:tcPr>
          <w:p w:rsidR="00235D41" w:rsidRPr="00235D41" w:rsidRDefault="00235D41" w:rsidP="00235D41">
            <w:pPr>
              <w:spacing w:before="100" w:beforeAutospacing="1" w:after="100" w:afterAutospacing="1"/>
              <w:jc w:val="both"/>
              <w:rPr>
                <w:b/>
                <w:bCs/>
              </w:rPr>
            </w:pPr>
          </w:p>
        </w:tc>
        <w:tc>
          <w:tcPr>
            <w:tcW w:w="7230" w:type="dxa"/>
            <w:shd w:val="clear" w:color="auto" w:fill="auto"/>
          </w:tcPr>
          <w:p w:rsidR="00235D41" w:rsidRPr="00235D41" w:rsidRDefault="00235D41" w:rsidP="00235D41">
            <w:pPr>
              <w:spacing w:before="100" w:beforeAutospacing="1" w:after="100" w:afterAutospacing="1"/>
            </w:pPr>
            <w:r w:rsidRPr="00235D41">
              <w:t>Crearea şi actualizarea continuă a bazei de date electronice unice pentru evidenţa personalului didactic, didactic auxiliar şi nedidactic.</w:t>
            </w:r>
          </w:p>
        </w:tc>
        <w:tc>
          <w:tcPr>
            <w:tcW w:w="1417"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Semestrul I Semestrul II</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Resurse umane</w:t>
            </w:r>
          </w:p>
        </w:tc>
        <w:tc>
          <w:tcPr>
            <w:tcW w:w="1746"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Logistica, baze de date existente</w:t>
            </w:r>
          </w:p>
        </w:tc>
      </w:tr>
      <w:tr w:rsidR="00235D41" w:rsidRPr="00235D41" w:rsidTr="00235D41">
        <w:trPr>
          <w:trHeight w:val="138"/>
        </w:trPr>
        <w:tc>
          <w:tcPr>
            <w:tcW w:w="2376" w:type="dxa"/>
            <w:vMerge w:val="restart"/>
            <w:shd w:val="clear" w:color="auto" w:fill="auto"/>
          </w:tcPr>
          <w:p w:rsidR="00235D41" w:rsidRPr="00235D41" w:rsidRDefault="00235D41" w:rsidP="00235D41">
            <w:pPr>
              <w:spacing w:before="100" w:beforeAutospacing="1" w:after="100" w:afterAutospacing="1"/>
              <w:jc w:val="center"/>
              <w:rPr>
                <w:b/>
                <w:bCs/>
              </w:rPr>
            </w:pPr>
            <w:r w:rsidRPr="00235D41">
              <w:rPr>
                <w:b/>
                <w:bCs/>
              </w:rPr>
              <w:t>Coordonare</w:t>
            </w:r>
          </w:p>
          <w:p w:rsidR="00235D41" w:rsidRPr="00235D41" w:rsidRDefault="00235D41" w:rsidP="00235D41">
            <w:pPr>
              <w:spacing w:before="100" w:beforeAutospacing="1" w:after="100" w:afterAutospacing="1"/>
              <w:jc w:val="center"/>
              <w:rPr>
                <w:b/>
                <w:bCs/>
              </w:rPr>
            </w:pPr>
            <w:r w:rsidRPr="00235D41">
              <w:rPr>
                <w:b/>
                <w:bCs/>
              </w:rPr>
              <w:t>şi</w:t>
            </w:r>
          </w:p>
          <w:p w:rsidR="00235D41" w:rsidRPr="00235D41" w:rsidRDefault="00235D41" w:rsidP="00235D41">
            <w:pPr>
              <w:spacing w:before="100" w:beforeAutospacing="1" w:after="100" w:afterAutospacing="1"/>
              <w:jc w:val="center"/>
              <w:rPr>
                <w:b/>
                <w:bCs/>
              </w:rPr>
            </w:pPr>
            <w:r w:rsidRPr="00235D41">
              <w:rPr>
                <w:b/>
                <w:bCs/>
              </w:rPr>
              <w:t>monitorizare</w:t>
            </w:r>
          </w:p>
        </w:tc>
        <w:tc>
          <w:tcPr>
            <w:tcW w:w="7230" w:type="dxa"/>
            <w:shd w:val="clear" w:color="auto" w:fill="auto"/>
          </w:tcPr>
          <w:p w:rsidR="00235D41" w:rsidRPr="00235D41" w:rsidRDefault="00235D41" w:rsidP="00235D41">
            <w:pPr>
              <w:spacing w:before="100" w:beforeAutospacing="1" w:after="100" w:afterAutospacing="1"/>
            </w:pPr>
            <w:r w:rsidRPr="00235D41">
              <w:t>Încadrarea personalului didactic conform planului cadru şi prevederilor statutului personalului didactic privind norma didactică.</w:t>
            </w:r>
          </w:p>
        </w:tc>
        <w:tc>
          <w:tcPr>
            <w:tcW w:w="1417" w:type="dxa"/>
            <w:shd w:val="clear" w:color="auto" w:fill="auto"/>
          </w:tcPr>
          <w:p w:rsidR="00235D41" w:rsidRPr="00235D41" w:rsidRDefault="00235D41" w:rsidP="00235D41">
            <w:pPr>
              <w:spacing w:before="100" w:beforeAutospacing="1" w:after="100" w:afterAutospacing="1"/>
              <w:rPr>
                <w:sz w:val="23"/>
                <w:szCs w:val="23"/>
                <w:lang w:eastAsia="ro-RO"/>
              </w:rPr>
            </w:pPr>
            <w:r w:rsidRPr="00235D41">
              <w:rPr>
                <w:sz w:val="23"/>
                <w:szCs w:val="23"/>
                <w:lang w:eastAsia="ro-RO"/>
              </w:rPr>
              <w:t>Septembrie 2016</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Documente oficiale întocmite</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în conformitate cu metodologia MEN</w:t>
            </w:r>
          </w:p>
        </w:tc>
      </w:tr>
      <w:tr w:rsidR="00235D41" w:rsidRPr="00235D41" w:rsidTr="00235D41">
        <w:trPr>
          <w:trHeight w:val="162"/>
        </w:trPr>
        <w:tc>
          <w:tcPr>
            <w:tcW w:w="2376" w:type="dxa"/>
            <w:vMerge/>
            <w:shd w:val="clear" w:color="auto" w:fill="auto"/>
          </w:tcPr>
          <w:p w:rsidR="00235D41" w:rsidRPr="00235D41" w:rsidRDefault="00235D41" w:rsidP="00235D41">
            <w:pPr>
              <w:spacing w:before="100" w:beforeAutospacing="1" w:after="100" w:afterAutospacing="1"/>
              <w:jc w:val="both"/>
              <w:rPr>
                <w:b/>
                <w:bCs/>
              </w:rPr>
            </w:pPr>
          </w:p>
        </w:tc>
        <w:tc>
          <w:tcPr>
            <w:tcW w:w="7230" w:type="dxa"/>
            <w:shd w:val="clear" w:color="auto" w:fill="auto"/>
          </w:tcPr>
          <w:p w:rsidR="00235D41" w:rsidRPr="00235D41" w:rsidRDefault="00235D41" w:rsidP="00235D41">
            <w:pPr>
              <w:spacing w:before="100" w:beforeAutospacing="1" w:after="100" w:afterAutospacing="1"/>
              <w:rPr>
                <w:lang w:val="en-US"/>
              </w:rPr>
            </w:pPr>
            <w:r w:rsidRPr="00235D41">
              <w:t>Repartizarea profesorilor diriginţi la clasele</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Septembrie 2016</w:t>
            </w:r>
          </w:p>
        </w:tc>
        <w:tc>
          <w:tcPr>
            <w:tcW w:w="1559"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 xml:space="preserve">Director </w:t>
            </w:r>
            <w:r w:rsidRPr="00235D41">
              <w:rPr>
                <w:rFonts w:ascii="TimesNewRomanPSMT" w:hAnsi="TimesNewRomanPSMT" w:cs="TimesNewRomanPSMT"/>
                <w:sz w:val="20"/>
                <w:szCs w:val="20"/>
                <w:lang w:eastAsia="ro-RO"/>
              </w:rPr>
              <w:t>Consiliul de administraţie</w:t>
            </w:r>
          </w:p>
        </w:tc>
        <w:tc>
          <w:tcPr>
            <w:tcW w:w="1746"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 xml:space="preserve">Decizii ale consiliului de </w:t>
            </w:r>
            <w:r w:rsidRPr="00235D41">
              <w:rPr>
                <w:rFonts w:ascii="TimesNewRomanPSMT" w:hAnsi="TimesNewRomanPSMT" w:cs="TimesNewRomanPSMT"/>
                <w:sz w:val="20"/>
                <w:szCs w:val="20"/>
                <w:lang w:eastAsia="ro-RO"/>
              </w:rPr>
              <w:t>administraţie</w:t>
            </w:r>
          </w:p>
        </w:tc>
      </w:tr>
      <w:tr w:rsidR="00235D41" w:rsidRPr="00235D41" w:rsidTr="00235D41">
        <w:trPr>
          <w:trHeight w:val="150"/>
        </w:trPr>
        <w:tc>
          <w:tcPr>
            <w:tcW w:w="2376" w:type="dxa"/>
            <w:vMerge/>
            <w:shd w:val="clear" w:color="auto" w:fill="auto"/>
          </w:tcPr>
          <w:p w:rsidR="00235D41" w:rsidRPr="00235D41" w:rsidRDefault="00235D41" w:rsidP="00235D41">
            <w:pPr>
              <w:spacing w:before="100" w:beforeAutospacing="1" w:after="100" w:afterAutospacing="1"/>
              <w:jc w:val="both"/>
              <w:rPr>
                <w:b/>
                <w:bCs/>
              </w:rPr>
            </w:pPr>
          </w:p>
        </w:tc>
        <w:tc>
          <w:tcPr>
            <w:tcW w:w="7230" w:type="dxa"/>
            <w:shd w:val="clear" w:color="auto" w:fill="auto"/>
          </w:tcPr>
          <w:p w:rsidR="00235D41" w:rsidRPr="00235D41" w:rsidRDefault="00235D41" w:rsidP="00235D41">
            <w:pPr>
              <w:spacing w:before="100" w:beforeAutospacing="1" w:after="100" w:afterAutospacing="1"/>
            </w:pPr>
            <w:r w:rsidRPr="00235D41">
              <w:t>Organizarea colectivelor de catedră şi desemnarea responsabilităţilor catedrelor şi colectivelor pe arii curriculare</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Septembrie 2016</w:t>
            </w:r>
          </w:p>
        </w:tc>
        <w:tc>
          <w:tcPr>
            <w:tcW w:w="1559" w:type="dxa"/>
            <w:shd w:val="clear" w:color="auto" w:fill="auto"/>
          </w:tcPr>
          <w:p w:rsidR="00235D41" w:rsidRPr="00235D41" w:rsidRDefault="00235D41" w:rsidP="00235D41">
            <w:pPr>
              <w:spacing w:before="100" w:beforeAutospacing="1" w:after="100" w:afterAutospacing="1"/>
              <w:rPr>
                <w:sz w:val="23"/>
                <w:szCs w:val="23"/>
                <w:lang w:eastAsia="ro-RO"/>
              </w:rPr>
            </w:pPr>
            <w:r w:rsidRPr="00235D41">
              <w:rPr>
                <w:sz w:val="23"/>
                <w:szCs w:val="23"/>
                <w:lang w:eastAsia="ro-RO"/>
              </w:rPr>
              <w:t>Director,</w:t>
            </w:r>
            <w:r w:rsidRPr="00235D41">
              <w:rPr>
                <w:rFonts w:ascii="TimesNewRomanPSMT" w:hAnsi="TimesNewRomanPSMT" w:cs="TimesNewRomanPSMT"/>
                <w:sz w:val="19"/>
                <w:szCs w:val="23"/>
                <w:lang w:eastAsia="ro-RO"/>
              </w:rPr>
              <w:t>C.A si C.P</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rFonts w:ascii="TimesNewRomanPSMT" w:hAnsi="TimesNewRomanPSMT" w:cs="TimesNewRomanPSMT"/>
                <w:sz w:val="19"/>
                <w:szCs w:val="23"/>
                <w:lang w:eastAsia="ro-RO"/>
              </w:rPr>
              <w:t>Funcţionarea eficientă a colectivelor de catedră</w:t>
            </w:r>
          </w:p>
        </w:tc>
      </w:tr>
      <w:tr w:rsidR="00235D41" w:rsidRPr="00235D41" w:rsidTr="00235D41">
        <w:trPr>
          <w:trHeight w:val="150"/>
        </w:trPr>
        <w:tc>
          <w:tcPr>
            <w:tcW w:w="2376" w:type="dxa"/>
            <w:vMerge/>
            <w:shd w:val="clear" w:color="auto" w:fill="auto"/>
          </w:tcPr>
          <w:p w:rsidR="00235D41" w:rsidRPr="00235D41" w:rsidRDefault="00235D41" w:rsidP="00235D41">
            <w:pPr>
              <w:spacing w:before="100" w:beforeAutospacing="1" w:after="100" w:afterAutospacing="1"/>
              <w:jc w:val="both"/>
              <w:rPr>
                <w:b/>
                <w:bCs/>
              </w:rPr>
            </w:pPr>
          </w:p>
        </w:tc>
        <w:tc>
          <w:tcPr>
            <w:tcW w:w="7230" w:type="dxa"/>
            <w:shd w:val="clear" w:color="auto" w:fill="auto"/>
          </w:tcPr>
          <w:p w:rsidR="00235D41" w:rsidRPr="00235D41" w:rsidRDefault="00235D41" w:rsidP="00235D41">
            <w:pPr>
              <w:spacing w:before="100" w:beforeAutospacing="1" w:after="100" w:afterAutospacing="1"/>
            </w:pPr>
            <w:r w:rsidRPr="00235D41">
              <w:t>Realizarea fişelor posturilor pentru personalul didactic şi nedidactic</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Octombrie 2016</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 xml:space="preserve">Secretariat </w:t>
            </w:r>
          </w:p>
          <w:p w:rsidR="00235D41" w:rsidRPr="00235D41" w:rsidRDefault="00235D41" w:rsidP="00235D41">
            <w:pPr>
              <w:autoSpaceDE w:val="0"/>
              <w:autoSpaceDN w:val="0"/>
              <w:adjustRightInd w:val="0"/>
              <w:rPr>
                <w:sz w:val="23"/>
                <w:szCs w:val="23"/>
                <w:lang w:eastAsia="ro-RO"/>
              </w:rPr>
            </w:pPr>
            <w:r w:rsidRPr="00235D41">
              <w:rPr>
                <w:rFonts w:ascii="TimesNewRomanPSMT" w:hAnsi="TimesNewRomanPSMT" w:cs="TimesNewRomanPSMT"/>
                <w:sz w:val="19"/>
                <w:szCs w:val="23"/>
                <w:lang w:eastAsia="ro-RO"/>
              </w:rPr>
              <w:t>Fişele postului</w:t>
            </w:r>
          </w:p>
        </w:tc>
      </w:tr>
      <w:tr w:rsidR="00235D41" w:rsidRPr="00235D41" w:rsidTr="00235D41">
        <w:trPr>
          <w:trHeight w:val="138"/>
        </w:trPr>
        <w:tc>
          <w:tcPr>
            <w:tcW w:w="2376" w:type="dxa"/>
            <w:vMerge/>
            <w:shd w:val="clear" w:color="auto" w:fill="auto"/>
          </w:tcPr>
          <w:p w:rsidR="00235D41" w:rsidRPr="00235D41" w:rsidRDefault="00235D41" w:rsidP="00235D41">
            <w:pPr>
              <w:spacing w:before="100" w:beforeAutospacing="1" w:after="100" w:afterAutospacing="1"/>
              <w:jc w:val="both"/>
              <w:rPr>
                <w:b/>
                <w:bCs/>
              </w:rPr>
            </w:pPr>
          </w:p>
        </w:tc>
        <w:tc>
          <w:tcPr>
            <w:tcW w:w="7230" w:type="dxa"/>
            <w:shd w:val="clear" w:color="auto" w:fill="auto"/>
          </w:tcPr>
          <w:p w:rsidR="00235D41" w:rsidRPr="00235D41" w:rsidRDefault="00235D41" w:rsidP="00235D41">
            <w:pPr>
              <w:spacing w:before="100" w:beforeAutospacing="1" w:after="100" w:afterAutospacing="1"/>
            </w:pPr>
            <w:r w:rsidRPr="00235D41">
              <w:t>Organizarea şi desfăşurarea şedinţelor cu părinţii pe clase în vederea constituirii comitetelor de părinţi pe clase</w:t>
            </w:r>
          </w:p>
        </w:tc>
        <w:tc>
          <w:tcPr>
            <w:tcW w:w="1417" w:type="dxa"/>
            <w:shd w:val="clear" w:color="auto" w:fill="auto"/>
          </w:tcPr>
          <w:p w:rsidR="00235D41" w:rsidRPr="00235D41" w:rsidRDefault="00235D41" w:rsidP="00235D41">
            <w:pPr>
              <w:spacing w:before="100" w:beforeAutospacing="1" w:after="100" w:afterAutospacing="1"/>
              <w:rPr>
                <w:sz w:val="23"/>
                <w:szCs w:val="23"/>
                <w:lang w:eastAsia="ro-RO"/>
              </w:rPr>
            </w:pPr>
            <w:r w:rsidRPr="00235D41">
              <w:rPr>
                <w:sz w:val="23"/>
                <w:szCs w:val="23"/>
                <w:lang w:eastAsia="ro-RO"/>
              </w:rPr>
              <w:t>Octombrie 2016</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rFonts w:ascii="TimesNewRomanPSMT" w:hAnsi="TimesNewRomanPSMT" w:cs="TimesNewRomanPSMT"/>
                <w:sz w:val="19"/>
                <w:szCs w:val="23"/>
                <w:lang w:eastAsia="ro-RO"/>
              </w:rPr>
              <w:t>Graficul şedinţelor</w:t>
            </w:r>
          </w:p>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rFonts w:ascii="TimesNewRomanPSMT" w:hAnsi="TimesNewRomanPSMT" w:cs="TimesNewRomanPSMT"/>
                <w:sz w:val="19"/>
                <w:szCs w:val="23"/>
                <w:lang w:eastAsia="ro-RO"/>
              </w:rPr>
              <w:t>Procese verbale ale şedinţelor</w:t>
            </w:r>
          </w:p>
        </w:tc>
      </w:tr>
      <w:tr w:rsidR="00235D41" w:rsidRPr="00235D41" w:rsidTr="00235D41">
        <w:trPr>
          <w:trHeight w:val="275"/>
        </w:trPr>
        <w:tc>
          <w:tcPr>
            <w:tcW w:w="2376" w:type="dxa"/>
            <w:vMerge/>
            <w:shd w:val="clear" w:color="auto" w:fill="auto"/>
          </w:tcPr>
          <w:p w:rsidR="00235D41" w:rsidRPr="00235D41" w:rsidRDefault="00235D41" w:rsidP="00235D41">
            <w:pPr>
              <w:spacing w:before="100" w:beforeAutospacing="1" w:after="100" w:afterAutospacing="1"/>
              <w:jc w:val="both"/>
              <w:rPr>
                <w:b/>
                <w:bCs/>
              </w:rPr>
            </w:pPr>
          </w:p>
        </w:tc>
        <w:tc>
          <w:tcPr>
            <w:tcW w:w="7230" w:type="dxa"/>
            <w:shd w:val="clear" w:color="auto" w:fill="auto"/>
          </w:tcPr>
          <w:p w:rsidR="00235D41" w:rsidRPr="00235D41" w:rsidRDefault="00235D41" w:rsidP="00235D41">
            <w:pPr>
              <w:spacing w:before="100" w:beforeAutospacing="1" w:after="100" w:afterAutospacing="1"/>
            </w:pPr>
            <w:r w:rsidRPr="00235D41">
              <w:t>Constituirea Consiliului părinţilor pe şcoală şi întâlnirea acestora în vederea stabilirii responsabilităţilor</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Octombrie 2016</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Procesul verbal</w:t>
            </w:r>
          </w:p>
        </w:tc>
      </w:tr>
      <w:tr w:rsidR="00235D41" w:rsidRPr="00235D41" w:rsidTr="00235D41">
        <w:trPr>
          <w:trHeight w:val="175"/>
        </w:trPr>
        <w:tc>
          <w:tcPr>
            <w:tcW w:w="2376" w:type="dxa"/>
            <w:vMerge/>
            <w:shd w:val="clear" w:color="auto" w:fill="auto"/>
          </w:tcPr>
          <w:p w:rsidR="00235D41" w:rsidRPr="00235D41" w:rsidRDefault="00235D41" w:rsidP="00235D41">
            <w:pPr>
              <w:spacing w:before="100" w:beforeAutospacing="1" w:after="100" w:afterAutospacing="1"/>
              <w:jc w:val="both"/>
              <w:rPr>
                <w:b/>
                <w:bCs/>
              </w:rPr>
            </w:pPr>
          </w:p>
        </w:tc>
        <w:tc>
          <w:tcPr>
            <w:tcW w:w="7230" w:type="dxa"/>
            <w:shd w:val="clear" w:color="auto" w:fill="auto"/>
          </w:tcPr>
          <w:p w:rsidR="00235D41" w:rsidRPr="00235D41" w:rsidRDefault="00235D41" w:rsidP="00235D41">
            <w:pPr>
              <w:spacing w:before="100" w:beforeAutospacing="1" w:after="100" w:afterAutospacing="1"/>
            </w:pPr>
            <w:r w:rsidRPr="00235D41">
              <w:t>Revizuirea şi actualizarea Regulamentului de Ordine Interioară</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Septembrie 2016</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w:t>
            </w:r>
            <w:r w:rsidRPr="00235D41">
              <w:rPr>
                <w:rFonts w:ascii="TimesNewRomanPSMT" w:hAnsi="TimesNewRomanPSMT" w:cs="TimesNewRomanPSMT"/>
                <w:sz w:val="23"/>
                <w:szCs w:val="23"/>
                <w:lang w:eastAsia="ro-RO"/>
              </w:rPr>
              <w:t xml:space="preserve"> </w:t>
            </w:r>
            <w:r w:rsidRPr="00235D41">
              <w:rPr>
                <w:rFonts w:ascii="TimesNewRomanPSMT" w:hAnsi="TimesNewRomanPSMT" w:cs="TimesNewRomanPSMT"/>
                <w:sz w:val="21"/>
                <w:szCs w:val="23"/>
                <w:lang w:eastAsia="ro-RO"/>
              </w:rPr>
              <w:t>si C.A</w:t>
            </w:r>
          </w:p>
        </w:tc>
        <w:tc>
          <w:tcPr>
            <w:tcW w:w="1746"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 xml:space="preserve">Corelarea Regulamentului de </w:t>
            </w:r>
            <w:r w:rsidRPr="00235D41">
              <w:rPr>
                <w:rFonts w:ascii="TimesNewRomanPSMT" w:hAnsi="TimesNewRomanPSMT" w:cs="TimesNewRomanPSMT"/>
                <w:sz w:val="20"/>
                <w:szCs w:val="20"/>
                <w:lang w:eastAsia="ro-RO"/>
              </w:rPr>
              <w:t>Ordine Interioară cu ROFUIP</w:t>
            </w:r>
            <w:r w:rsidRPr="00235D41">
              <w:rPr>
                <w:sz w:val="20"/>
                <w:szCs w:val="20"/>
                <w:lang w:eastAsia="ro-RO"/>
              </w:rPr>
              <w:t xml:space="preserve"> </w:t>
            </w:r>
            <w:r w:rsidRPr="00235D41">
              <w:rPr>
                <w:rFonts w:ascii="TimesNewRomanPSMT" w:hAnsi="TimesNewRomanPSMT" w:cs="TimesNewRomanPSMT"/>
                <w:sz w:val="20"/>
                <w:szCs w:val="20"/>
                <w:lang w:eastAsia="ro-RO"/>
              </w:rPr>
              <w:t>şi cu hotărârile CA, CP</w:t>
            </w:r>
          </w:p>
        </w:tc>
      </w:tr>
      <w:tr w:rsidR="00235D41" w:rsidRPr="00235D41" w:rsidTr="00235D41">
        <w:trPr>
          <w:trHeight w:val="112"/>
        </w:trPr>
        <w:tc>
          <w:tcPr>
            <w:tcW w:w="2376" w:type="dxa"/>
            <w:vMerge w:val="restart"/>
            <w:shd w:val="clear" w:color="auto" w:fill="auto"/>
          </w:tcPr>
          <w:p w:rsidR="00235D41" w:rsidRPr="00235D41" w:rsidRDefault="00235D41" w:rsidP="00235D41">
            <w:pPr>
              <w:spacing w:before="100" w:beforeAutospacing="1" w:after="100" w:afterAutospacing="1"/>
              <w:jc w:val="center"/>
              <w:rPr>
                <w:b/>
                <w:bCs/>
              </w:rPr>
            </w:pPr>
            <w:r w:rsidRPr="00235D41">
              <w:rPr>
                <w:b/>
                <w:bCs/>
              </w:rPr>
              <w:t>Control</w:t>
            </w:r>
          </w:p>
          <w:p w:rsidR="00235D41" w:rsidRPr="00235D41" w:rsidRDefault="00235D41" w:rsidP="00235D41">
            <w:pPr>
              <w:spacing w:before="100" w:beforeAutospacing="1" w:after="100" w:afterAutospacing="1"/>
              <w:jc w:val="center"/>
              <w:rPr>
                <w:b/>
                <w:bCs/>
              </w:rPr>
            </w:pPr>
            <w:r w:rsidRPr="00235D41">
              <w:rPr>
                <w:b/>
                <w:bCs/>
              </w:rPr>
              <w:t>şi</w:t>
            </w:r>
          </w:p>
          <w:p w:rsidR="00235D41" w:rsidRPr="00235D41" w:rsidRDefault="00235D41" w:rsidP="00235D41">
            <w:pPr>
              <w:spacing w:before="100" w:beforeAutospacing="1" w:after="100" w:afterAutospacing="1"/>
              <w:jc w:val="center"/>
              <w:rPr>
                <w:b/>
                <w:bCs/>
              </w:rPr>
            </w:pPr>
            <w:r w:rsidRPr="00235D41">
              <w:rPr>
                <w:b/>
                <w:bCs/>
              </w:rPr>
              <w:t>evaluare</w:t>
            </w:r>
          </w:p>
        </w:tc>
        <w:tc>
          <w:tcPr>
            <w:tcW w:w="7230" w:type="dxa"/>
            <w:shd w:val="clear" w:color="auto" w:fill="auto"/>
          </w:tcPr>
          <w:p w:rsidR="00235D41" w:rsidRPr="00235D41" w:rsidRDefault="00235D41" w:rsidP="00235D41">
            <w:pPr>
              <w:spacing w:before="100" w:beforeAutospacing="1" w:after="100" w:afterAutospacing="1"/>
            </w:pPr>
            <w:r w:rsidRPr="00235D41">
              <w:t>Evaluarea anuală a personalului didactic şi nedidactic din subordine</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lang w:val="en-US"/>
              </w:rPr>
              <w:t>Cf. metodologiei</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8"/>
                <w:szCs w:val="22"/>
                <w:lang w:eastAsia="ro-RO"/>
              </w:rPr>
            </w:pPr>
            <w:r w:rsidRPr="00235D41">
              <w:rPr>
                <w:rFonts w:ascii="TimesNewRomanPSMT" w:hAnsi="TimesNewRomanPSMT" w:cs="TimesNewRomanPSMT"/>
                <w:sz w:val="18"/>
                <w:szCs w:val="22"/>
                <w:lang w:eastAsia="ro-RO"/>
              </w:rPr>
              <w:t>Evaluarea anuală a personalului</w:t>
            </w:r>
          </w:p>
          <w:p w:rsidR="00235D41" w:rsidRPr="00235D41" w:rsidRDefault="00235D41" w:rsidP="00235D41">
            <w:pPr>
              <w:autoSpaceDE w:val="0"/>
              <w:autoSpaceDN w:val="0"/>
              <w:adjustRightInd w:val="0"/>
              <w:rPr>
                <w:rFonts w:ascii="TimesNewRomanPSMT" w:hAnsi="TimesNewRomanPSMT" w:cs="TimesNewRomanPSMT"/>
                <w:sz w:val="22"/>
                <w:szCs w:val="22"/>
                <w:lang w:eastAsia="ro-RO"/>
              </w:rPr>
            </w:pPr>
            <w:r w:rsidRPr="00235D41">
              <w:rPr>
                <w:rFonts w:ascii="TimesNewRomanPSMT" w:hAnsi="TimesNewRomanPSMT" w:cs="TimesNewRomanPSMT"/>
                <w:sz w:val="18"/>
                <w:szCs w:val="22"/>
                <w:lang w:eastAsia="ro-RO"/>
              </w:rPr>
              <w:t>didactic şi nedidactic din</w:t>
            </w:r>
          </w:p>
          <w:p w:rsidR="00235D41" w:rsidRPr="00235D41" w:rsidRDefault="00235D41" w:rsidP="00235D41">
            <w:pPr>
              <w:spacing w:before="100" w:beforeAutospacing="1" w:after="100" w:afterAutospacing="1"/>
              <w:rPr>
                <w:lang w:val="en-US"/>
              </w:rPr>
            </w:pPr>
            <w:r w:rsidRPr="00235D41">
              <w:rPr>
                <w:sz w:val="22"/>
                <w:szCs w:val="22"/>
                <w:lang w:eastAsia="ro-RO"/>
              </w:rPr>
              <w:t>subordine</w:t>
            </w:r>
          </w:p>
        </w:tc>
      </w:tr>
      <w:tr w:rsidR="00235D41" w:rsidRPr="00235D41" w:rsidTr="00235D41">
        <w:trPr>
          <w:trHeight w:val="188"/>
        </w:trPr>
        <w:tc>
          <w:tcPr>
            <w:tcW w:w="2376"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pPr>
            <w:r w:rsidRPr="00235D41">
              <w:t>Întocmirea documentelor, a rapoartelor tematice curente şi speciale solicitate de ISJ, MEN,CCD, autorităţi locale</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t>Permanent</w:t>
            </w:r>
          </w:p>
        </w:tc>
        <w:tc>
          <w:tcPr>
            <w:tcW w:w="1559"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Director</w:t>
            </w:r>
          </w:p>
          <w:p w:rsidR="00235D41" w:rsidRPr="00235D41" w:rsidRDefault="00235D41" w:rsidP="00235D41">
            <w:pPr>
              <w:autoSpaceDE w:val="0"/>
              <w:autoSpaceDN w:val="0"/>
              <w:adjustRightInd w:val="0"/>
              <w:rPr>
                <w:sz w:val="22"/>
                <w:szCs w:val="22"/>
                <w:lang w:eastAsia="ro-RO"/>
              </w:rPr>
            </w:pPr>
            <w:r w:rsidRPr="00235D41">
              <w:rPr>
                <w:sz w:val="22"/>
                <w:szCs w:val="22"/>
                <w:lang w:eastAsia="ro-RO"/>
              </w:rPr>
              <w:t>Secretariat</w:t>
            </w:r>
          </w:p>
        </w:tc>
        <w:tc>
          <w:tcPr>
            <w:tcW w:w="1746"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Rapoarte, procese verbale elaborate la termen</w:t>
            </w:r>
          </w:p>
        </w:tc>
      </w:tr>
      <w:tr w:rsidR="00235D41" w:rsidRPr="00235D41" w:rsidTr="00235D41">
        <w:trPr>
          <w:trHeight w:val="175"/>
        </w:trPr>
        <w:tc>
          <w:tcPr>
            <w:tcW w:w="2376"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pPr>
            <w:r w:rsidRPr="00235D41">
              <w:t>Întocmirea documentelor legale privind managementul resurselor umane: cataloage, registre matricole, foi matricole, condici de prezenţă, cărţi de muncă</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t>Octombrie 2016</w:t>
            </w:r>
          </w:p>
        </w:tc>
        <w:tc>
          <w:tcPr>
            <w:tcW w:w="1559"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Director</w:t>
            </w:r>
          </w:p>
          <w:p w:rsidR="00235D41" w:rsidRPr="00235D41" w:rsidRDefault="00235D41" w:rsidP="00235D41">
            <w:pPr>
              <w:autoSpaceDE w:val="0"/>
              <w:autoSpaceDN w:val="0"/>
              <w:adjustRightInd w:val="0"/>
              <w:rPr>
                <w:sz w:val="22"/>
                <w:szCs w:val="22"/>
                <w:lang w:eastAsia="ro-RO"/>
              </w:rPr>
            </w:pPr>
            <w:r w:rsidRPr="00235D41">
              <w:rPr>
                <w:sz w:val="22"/>
                <w:szCs w:val="22"/>
                <w:lang w:eastAsia="ro-RO"/>
              </w:rPr>
              <w:t>Secretariat</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8"/>
                <w:szCs w:val="22"/>
                <w:lang w:eastAsia="ro-RO"/>
              </w:rPr>
            </w:pPr>
            <w:r w:rsidRPr="00235D41">
              <w:rPr>
                <w:rFonts w:ascii="TimesNewRomanPSMT" w:hAnsi="TimesNewRomanPSMT" w:cs="TimesNewRomanPSMT"/>
                <w:sz w:val="18"/>
                <w:szCs w:val="22"/>
                <w:lang w:eastAsia="ro-RO"/>
              </w:rPr>
              <w:t>Documentele şcolare completate</w:t>
            </w:r>
          </w:p>
          <w:p w:rsidR="00235D41" w:rsidRPr="00235D41" w:rsidRDefault="00235D41" w:rsidP="00235D41">
            <w:pPr>
              <w:autoSpaceDE w:val="0"/>
              <w:autoSpaceDN w:val="0"/>
              <w:adjustRightInd w:val="0"/>
              <w:rPr>
                <w:rFonts w:ascii="TimesNewRomanPSMT" w:hAnsi="TimesNewRomanPSMT" w:cs="TimesNewRomanPSMT"/>
                <w:sz w:val="18"/>
                <w:szCs w:val="22"/>
                <w:lang w:eastAsia="ro-RO"/>
              </w:rPr>
            </w:pPr>
            <w:r w:rsidRPr="00235D41">
              <w:rPr>
                <w:rFonts w:ascii="TimesNewRomanPSMT" w:hAnsi="TimesNewRomanPSMT" w:cs="TimesNewRomanPSMT"/>
                <w:sz w:val="18"/>
                <w:szCs w:val="22"/>
                <w:lang w:eastAsia="ro-RO"/>
              </w:rPr>
              <w:t>şi verificate în conformitate cu legislaţia în vigoare</w:t>
            </w:r>
          </w:p>
        </w:tc>
      </w:tr>
      <w:tr w:rsidR="00235D41" w:rsidRPr="00235D41" w:rsidTr="00235D41">
        <w:trPr>
          <w:trHeight w:val="162"/>
        </w:trPr>
        <w:tc>
          <w:tcPr>
            <w:tcW w:w="2376" w:type="dxa"/>
            <w:vMerge w:val="restart"/>
            <w:shd w:val="clear" w:color="auto" w:fill="auto"/>
          </w:tcPr>
          <w:p w:rsidR="00235D41" w:rsidRPr="00235D41" w:rsidRDefault="00235D41" w:rsidP="00235D41">
            <w:pPr>
              <w:spacing w:before="100" w:beforeAutospacing="1" w:after="100" w:afterAutospacing="1"/>
              <w:jc w:val="center"/>
              <w:rPr>
                <w:b/>
                <w:bCs/>
              </w:rPr>
            </w:pPr>
            <w:r w:rsidRPr="00235D41">
              <w:rPr>
                <w:b/>
                <w:bCs/>
              </w:rPr>
              <w:t>Comunicare</w:t>
            </w:r>
          </w:p>
          <w:p w:rsidR="00235D41" w:rsidRPr="00235D41" w:rsidRDefault="00235D41" w:rsidP="00235D41">
            <w:pPr>
              <w:spacing w:before="100" w:beforeAutospacing="1" w:after="100" w:afterAutospacing="1"/>
              <w:jc w:val="center"/>
              <w:rPr>
                <w:b/>
                <w:bCs/>
              </w:rPr>
            </w:pPr>
            <w:r w:rsidRPr="00235D41">
              <w:rPr>
                <w:b/>
                <w:bCs/>
              </w:rPr>
              <w:t>şi</w:t>
            </w:r>
          </w:p>
          <w:p w:rsidR="00235D41" w:rsidRPr="00235D41" w:rsidRDefault="00235D41" w:rsidP="00235D41">
            <w:pPr>
              <w:spacing w:before="100" w:beforeAutospacing="1" w:after="100" w:afterAutospacing="1"/>
              <w:jc w:val="center"/>
              <w:rPr>
                <w:b/>
                <w:bCs/>
              </w:rPr>
            </w:pPr>
            <w:r w:rsidRPr="00235D41">
              <w:rPr>
                <w:b/>
                <w:bCs/>
              </w:rPr>
              <w:t>motivare</w:t>
            </w:r>
          </w:p>
        </w:tc>
        <w:tc>
          <w:tcPr>
            <w:tcW w:w="7230" w:type="dxa"/>
            <w:shd w:val="clear" w:color="auto" w:fill="auto"/>
          </w:tcPr>
          <w:p w:rsidR="00235D41" w:rsidRPr="00235D41" w:rsidRDefault="00235D41" w:rsidP="00235D41">
            <w:pPr>
              <w:spacing w:before="100" w:beforeAutospacing="1" w:after="100" w:afterAutospacing="1"/>
            </w:pPr>
            <w:r w:rsidRPr="00235D41">
              <w:t>Asigurarea cadrului instituţional pentru participarea personalului la procesul decizional prin colectivele de catedră, Consiliul pentru Curriculum, Consiliul de administraţie şi Consiliul profesoral</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t>Permanent</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t>Consiliul de profesori</w:t>
            </w:r>
          </w:p>
        </w:tc>
        <w:tc>
          <w:tcPr>
            <w:tcW w:w="1746"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Procesele verbale de la consiliul</w:t>
            </w:r>
          </w:p>
          <w:p w:rsidR="00235D41" w:rsidRPr="00235D41" w:rsidRDefault="00235D41" w:rsidP="00235D41">
            <w:pPr>
              <w:autoSpaceDE w:val="0"/>
              <w:autoSpaceDN w:val="0"/>
              <w:adjustRightInd w:val="0"/>
              <w:rPr>
                <w:rFonts w:ascii="TimesNewRomanPSMT" w:hAnsi="TimesNewRomanPSMT" w:cs="TimesNewRomanPSMT"/>
                <w:sz w:val="18"/>
                <w:szCs w:val="22"/>
                <w:lang w:eastAsia="ro-RO"/>
              </w:rPr>
            </w:pPr>
            <w:r w:rsidRPr="00235D41">
              <w:rPr>
                <w:rFonts w:ascii="TimesNewRomanPSMT" w:hAnsi="TimesNewRomanPSMT" w:cs="TimesNewRomanPSMT"/>
                <w:sz w:val="20"/>
                <w:szCs w:val="20"/>
                <w:lang w:eastAsia="ro-RO"/>
              </w:rPr>
              <w:t>profesoral şi consiliul de administraţie</w:t>
            </w:r>
          </w:p>
        </w:tc>
      </w:tr>
      <w:tr w:rsidR="00235D41" w:rsidRPr="00235D41" w:rsidTr="00235D41">
        <w:trPr>
          <w:trHeight w:val="150"/>
        </w:trPr>
        <w:tc>
          <w:tcPr>
            <w:tcW w:w="2376"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pPr>
            <w:r w:rsidRPr="00235D41">
              <w:t>Încurajarea unei culturi organizaţionale care să stimuleze comunicarea deschisă</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t>Permanent</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t>Cadrele didactice</w:t>
            </w:r>
          </w:p>
        </w:tc>
        <w:tc>
          <w:tcPr>
            <w:tcW w:w="1746"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t>Plan managerial</w:t>
            </w:r>
          </w:p>
        </w:tc>
      </w:tr>
      <w:tr w:rsidR="00235D41" w:rsidRPr="00235D41" w:rsidTr="00235D41">
        <w:trPr>
          <w:trHeight w:val="150"/>
        </w:trPr>
        <w:tc>
          <w:tcPr>
            <w:tcW w:w="2376"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pPr>
            <w:r w:rsidRPr="00235D41">
              <w:t>Formarea continuă prin participarea la cursurile organizate de instituţiile abilitate</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t>Permanent</w:t>
            </w:r>
          </w:p>
        </w:tc>
        <w:tc>
          <w:tcPr>
            <w:tcW w:w="1559"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 xml:space="preserve">Responsabilul comisiei de </w:t>
            </w:r>
            <w:r w:rsidRPr="00235D41">
              <w:rPr>
                <w:rFonts w:ascii="TimesNewRomanPSMT" w:hAnsi="TimesNewRomanPSMT" w:cs="TimesNewRomanPSMT"/>
                <w:sz w:val="20"/>
                <w:szCs w:val="20"/>
                <w:lang w:eastAsia="ro-RO"/>
              </w:rPr>
              <w:t>formare continuă</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8"/>
                <w:szCs w:val="22"/>
                <w:lang w:eastAsia="ro-RO"/>
              </w:rPr>
            </w:pPr>
            <w:r w:rsidRPr="00235D41">
              <w:rPr>
                <w:rFonts w:ascii="TimesNewRomanPSMT" w:hAnsi="TimesNewRomanPSMT" w:cs="TimesNewRomanPSMT"/>
                <w:sz w:val="18"/>
                <w:szCs w:val="22"/>
                <w:lang w:eastAsia="ro-RO"/>
              </w:rPr>
              <w:t>Adeverinţe de participare la stagii de perfecţionare</w:t>
            </w:r>
          </w:p>
        </w:tc>
      </w:tr>
      <w:tr w:rsidR="00235D41" w:rsidRPr="00235D41" w:rsidTr="00235D41">
        <w:trPr>
          <w:trHeight w:val="150"/>
        </w:trPr>
        <w:tc>
          <w:tcPr>
            <w:tcW w:w="2376"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pPr>
            <w:r w:rsidRPr="00235D41">
              <w:t xml:space="preserve">Asigurarea consilierii elevilor privind orientarea scolara si </w:t>
            </w:r>
            <w:r w:rsidRPr="00235D41">
              <w:lastRenderedPageBreak/>
              <w:t>profesionala</w:t>
            </w:r>
          </w:p>
        </w:tc>
        <w:tc>
          <w:tcPr>
            <w:tcW w:w="1417"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lastRenderedPageBreak/>
              <w:t xml:space="preserve">Conform </w:t>
            </w:r>
            <w:r w:rsidRPr="00235D41">
              <w:rPr>
                <w:rFonts w:ascii="TimesNewRomanPSMT" w:hAnsi="TimesNewRomanPSMT" w:cs="TimesNewRomanPSMT"/>
                <w:sz w:val="20"/>
                <w:szCs w:val="20"/>
                <w:lang w:eastAsia="ro-RO"/>
              </w:rPr>
              <w:lastRenderedPageBreak/>
              <w:t>planificării</w:t>
            </w:r>
          </w:p>
        </w:tc>
        <w:tc>
          <w:tcPr>
            <w:tcW w:w="1559"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lastRenderedPageBreak/>
              <w:t xml:space="preserve">Director </w:t>
            </w:r>
            <w:r w:rsidRPr="00235D41">
              <w:rPr>
                <w:rFonts w:ascii="TimesNewRomanPSMT" w:hAnsi="TimesNewRomanPSMT" w:cs="TimesNewRomanPSMT"/>
                <w:sz w:val="20"/>
                <w:szCs w:val="22"/>
                <w:lang w:eastAsia="ro-RO"/>
              </w:rPr>
              <w:lastRenderedPageBreak/>
              <w:t>Diriginţi</w:t>
            </w:r>
          </w:p>
        </w:tc>
        <w:tc>
          <w:tcPr>
            <w:tcW w:w="1746"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lastRenderedPageBreak/>
              <w:t>Parteneriate</w:t>
            </w:r>
          </w:p>
        </w:tc>
      </w:tr>
      <w:tr w:rsidR="00235D41" w:rsidRPr="00235D41" w:rsidTr="00235D41">
        <w:trPr>
          <w:trHeight w:val="88"/>
        </w:trPr>
        <w:tc>
          <w:tcPr>
            <w:tcW w:w="2376"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pPr>
            <w:r w:rsidRPr="00235D41">
              <w:t>Aplicarea sistemului de perfectionare prin credite profesionale transferabile</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t>Permanent</w:t>
            </w:r>
          </w:p>
        </w:tc>
        <w:tc>
          <w:tcPr>
            <w:tcW w:w="1559" w:type="dxa"/>
            <w:shd w:val="clear" w:color="auto" w:fill="auto"/>
          </w:tcPr>
          <w:p w:rsidR="00235D41" w:rsidRPr="00235D41" w:rsidRDefault="00235D41" w:rsidP="00235D41">
            <w:pPr>
              <w:spacing w:before="100" w:beforeAutospacing="1" w:after="100" w:afterAutospacing="1"/>
              <w:rPr>
                <w:sz w:val="20"/>
                <w:szCs w:val="20"/>
                <w:lang w:val="en-US"/>
              </w:rPr>
            </w:pPr>
            <w:r w:rsidRPr="00235D41">
              <w:rPr>
                <w:sz w:val="20"/>
                <w:szCs w:val="20"/>
                <w:lang w:eastAsia="ro-RO"/>
              </w:rPr>
              <w:t xml:space="preserve">Responsabilul comisiei de </w:t>
            </w:r>
            <w:r w:rsidRPr="00235D41">
              <w:rPr>
                <w:rFonts w:ascii="TimesNewRomanPSMT" w:hAnsi="TimesNewRomanPSMT" w:cs="TimesNewRomanPSMT"/>
                <w:sz w:val="20"/>
                <w:szCs w:val="20"/>
                <w:lang w:eastAsia="ro-RO"/>
              </w:rPr>
              <w:t>formare continuă</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0"/>
                <w:szCs w:val="22"/>
                <w:lang w:eastAsia="ro-RO"/>
              </w:rPr>
            </w:pPr>
            <w:r w:rsidRPr="00235D41">
              <w:rPr>
                <w:rFonts w:ascii="TimesNewRomanPSMT" w:hAnsi="TimesNewRomanPSMT" w:cs="TimesNewRomanPSMT"/>
                <w:sz w:val="20"/>
                <w:szCs w:val="22"/>
                <w:lang w:eastAsia="ro-RO"/>
              </w:rPr>
              <w:t>Legislaţie specifică, furnizori acreditaţ</w:t>
            </w:r>
            <w:r w:rsidRPr="00235D41">
              <w:rPr>
                <w:sz w:val="20"/>
                <w:szCs w:val="22"/>
                <w:lang w:eastAsia="ro-RO"/>
              </w:rPr>
              <w:t>i</w:t>
            </w:r>
          </w:p>
        </w:tc>
      </w:tr>
      <w:tr w:rsidR="00235D41" w:rsidRPr="00235D41" w:rsidTr="00235D4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trHeight w:val="100"/>
        </w:trPr>
        <w:tc>
          <w:tcPr>
            <w:tcW w:w="11952" w:type="dxa"/>
            <w:gridSpan w:val="4"/>
            <w:shd w:val="clear" w:color="auto" w:fill="auto"/>
          </w:tcPr>
          <w:p w:rsidR="00235D41" w:rsidRPr="00235D41" w:rsidRDefault="00235D41" w:rsidP="00235D41">
            <w:pPr>
              <w:rPr>
                <w:sz w:val="28"/>
                <w:lang w:val="en-US"/>
              </w:rPr>
            </w:pPr>
          </w:p>
        </w:tc>
      </w:tr>
    </w:tbl>
    <w:p w:rsidR="00235D41" w:rsidRPr="00235D41" w:rsidRDefault="00235D41" w:rsidP="00235D41">
      <w:pPr>
        <w:spacing w:before="100" w:beforeAutospacing="1" w:after="100" w:afterAutospacing="1"/>
        <w:rPr>
          <w:lang w:val="en-US"/>
        </w:rPr>
      </w:pPr>
      <w:r w:rsidRPr="00235D41">
        <w:rPr>
          <w:b/>
          <w:bCs/>
          <w:u w:val="single"/>
          <w:lang w:val="en-US"/>
        </w:rPr>
        <w:t>III.RESURSE MATERIALE</w:t>
      </w:r>
    </w:p>
    <w:p w:rsidR="00235D41" w:rsidRPr="00235D41" w:rsidRDefault="00235D41" w:rsidP="003A1128">
      <w:pPr>
        <w:numPr>
          <w:ilvl w:val="0"/>
          <w:numId w:val="45"/>
        </w:numPr>
        <w:spacing w:before="100" w:beforeAutospacing="1" w:after="100" w:afterAutospacing="1"/>
      </w:pPr>
      <w:r w:rsidRPr="00235D41">
        <w:t>Modernizarea infrastructurii şcolii inclusiv prin creşterea gradului de informatizare a procesului de învăţământ (dotarea şcolii cu calculatoare, echipamente multimedia, soft-uri educaţionale);</w:t>
      </w:r>
      <w:r w:rsidRPr="00235D41">
        <w:rPr>
          <w:rFonts w:ascii="TimesNewRomanPSMT" w:hAnsi="TimesNewRomanPSMT" w:cs="TimesNewRomanPSMT"/>
          <w:sz w:val="23"/>
          <w:szCs w:val="23"/>
          <w:lang w:eastAsia="ro-RO"/>
        </w:rPr>
        <w:t xml:space="preserve"> </w:t>
      </w:r>
    </w:p>
    <w:p w:rsidR="00235D41" w:rsidRPr="00235D41" w:rsidRDefault="00235D41" w:rsidP="003A1128">
      <w:pPr>
        <w:numPr>
          <w:ilvl w:val="0"/>
          <w:numId w:val="45"/>
        </w:numPr>
        <w:spacing w:before="100" w:beforeAutospacing="1" w:after="100" w:afterAutospacing="1"/>
      </w:pPr>
      <w:r w:rsidRPr="00235D41">
        <w:t>Reglementarea parteneriatului dintre şcoală şi administraţia publică locală în domeniul conducerii şi finanţării învăţământului.</w:t>
      </w:r>
    </w:p>
    <w:p w:rsidR="00235D41" w:rsidRPr="00235D41" w:rsidRDefault="00235D41" w:rsidP="003A1128">
      <w:pPr>
        <w:numPr>
          <w:ilvl w:val="0"/>
          <w:numId w:val="45"/>
        </w:numPr>
        <w:spacing w:before="100" w:beforeAutospacing="1" w:after="100" w:afterAutospacing="1"/>
      </w:pPr>
      <w:r w:rsidRPr="00235D41">
        <w:rPr>
          <w:rFonts w:ascii="TimesNewRomanPSMT" w:hAnsi="TimesNewRomanPSMT" w:cs="TimesNewRomanPSMT"/>
          <w:sz w:val="23"/>
          <w:szCs w:val="23"/>
          <w:lang w:eastAsia="ro-RO"/>
        </w:rPr>
        <w:t xml:space="preserve"> </w:t>
      </w:r>
      <w:r w:rsidRPr="00235D41">
        <w:t>Gestionarea şi dezvoltarea resurselor existente.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230"/>
        <w:gridCol w:w="1417"/>
        <w:gridCol w:w="1559"/>
        <w:gridCol w:w="1746"/>
      </w:tblGrid>
      <w:tr w:rsidR="00235D41" w:rsidRPr="00235D41" w:rsidTr="00235D41">
        <w:tc>
          <w:tcPr>
            <w:tcW w:w="2410" w:type="dxa"/>
            <w:shd w:val="clear" w:color="auto" w:fill="auto"/>
          </w:tcPr>
          <w:p w:rsidR="00235D41" w:rsidRPr="00235D41" w:rsidRDefault="00235D41" w:rsidP="00235D41">
            <w:pPr>
              <w:spacing w:before="100" w:beforeAutospacing="1" w:after="100" w:afterAutospacing="1"/>
              <w:jc w:val="center"/>
              <w:rPr>
                <w:lang w:val="en-US"/>
              </w:rPr>
            </w:pPr>
          </w:p>
        </w:tc>
        <w:tc>
          <w:tcPr>
            <w:tcW w:w="7230" w:type="dxa"/>
            <w:shd w:val="clear" w:color="auto" w:fill="auto"/>
          </w:tcPr>
          <w:p w:rsidR="00235D41" w:rsidRPr="00235D41" w:rsidRDefault="00235D41" w:rsidP="00235D41">
            <w:pPr>
              <w:spacing w:before="100" w:beforeAutospacing="1" w:after="100" w:afterAutospacing="1"/>
              <w:jc w:val="center"/>
              <w:rPr>
                <w:lang w:val="en-US"/>
              </w:rPr>
            </w:pPr>
          </w:p>
        </w:tc>
        <w:tc>
          <w:tcPr>
            <w:tcW w:w="1417" w:type="dxa"/>
            <w:shd w:val="clear" w:color="auto" w:fill="auto"/>
          </w:tcPr>
          <w:p w:rsidR="00235D41" w:rsidRPr="00235D41" w:rsidRDefault="00235D41" w:rsidP="00235D41">
            <w:pPr>
              <w:jc w:val="center"/>
              <w:rPr>
                <w:rFonts w:ascii="Georgia" w:hAnsi="Georgia" w:cs="Arial"/>
                <w:b/>
                <w:sz w:val="32"/>
                <w:szCs w:val="32"/>
                <w:lang w:eastAsia="ro-RO"/>
              </w:rPr>
            </w:pPr>
          </w:p>
        </w:tc>
        <w:tc>
          <w:tcPr>
            <w:tcW w:w="1559" w:type="dxa"/>
            <w:shd w:val="clear" w:color="auto" w:fill="auto"/>
          </w:tcPr>
          <w:p w:rsidR="00235D41" w:rsidRPr="00235D41" w:rsidRDefault="00235D41" w:rsidP="00235D41">
            <w:pPr>
              <w:jc w:val="center"/>
              <w:rPr>
                <w:rFonts w:ascii="Georgia" w:hAnsi="Georgia" w:cs="Arial"/>
                <w:b/>
                <w:sz w:val="32"/>
                <w:szCs w:val="32"/>
                <w:lang w:eastAsia="ro-RO"/>
              </w:rPr>
            </w:pPr>
          </w:p>
        </w:tc>
        <w:tc>
          <w:tcPr>
            <w:tcW w:w="1746" w:type="dxa"/>
            <w:shd w:val="clear" w:color="auto" w:fill="auto"/>
          </w:tcPr>
          <w:p w:rsidR="00235D41" w:rsidRPr="00235D41" w:rsidRDefault="00235D41" w:rsidP="00235D41">
            <w:pPr>
              <w:jc w:val="center"/>
              <w:rPr>
                <w:rFonts w:ascii="Georgia" w:hAnsi="Georgia" w:cs="Arial"/>
                <w:b/>
                <w:sz w:val="32"/>
                <w:szCs w:val="32"/>
                <w:lang w:eastAsia="ro-RO"/>
              </w:rPr>
            </w:pPr>
          </w:p>
        </w:tc>
      </w:tr>
      <w:tr w:rsidR="00235D41" w:rsidRPr="00235D41" w:rsidTr="00235D41">
        <w:trPr>
          <w:trHeight w:val="326"/>
        </w:trPr>
        <w:tc>
          <w:tcPr>
            <w:tcW w:w="2410" w:type="dxa"/>
            <w:vMerge w:val="restart"/>
            <w:shd w:val="clear" w:color="auto" w:fill="auto"/>
          </w:tcPr>
          <w:p w:rsidR="00235D41" w:rsidRPr="00235D41" w:rsidRDefault="00235D41" w:rsidP="00235D41">
            <w:pPr>
              <w:spacing w:before="100" w:beforeAutospacing="1" w:after="100" w:afterAutospacing="1"/>
              <w:jc w:val="center"/>
              <w:rPr>
                <w:b/>
                <w:bCs/>
              </w:rPr>
            </w:pPr>
            <w:r w:rsidRPr="00235D41">
              <w:rPr>
                <w:b/>
                <w:bCs/>
              </w:rPr>
              <w:t>Proiectare</w:t>
            </w:r>
          </w:p>
          <w:p w:rsidR="00235D41" w:rsidRPr="00235D41" w:rsidRDefault="00235D41" w:rsidP="00235D41">
            <w:pPr>
              <w:spacing w:before="100" w:beforeAutospacing="1" w:after="100" w:afterAutospacing="1"/>
              <w:jc w:val="center"/>
              <w:rPr>
                <w:b/>
                <w:bCs/>
              </w:rPr>
            </w:pPr>
            <w:r w:rsidRPr="00235D41">
              <w:rPr>
                <w:b/>
                <w:bCs/>
              </w:rPr>
              <w:t>şi</w:t>
            </w:r>
          </w:p>
          <w:p w:rsidR="00235D41" w:rsidRPr="00235D41" w:rsidRDefault="00235D41" w:rsidP="00235D41">
            <w:pPr>
              <w:spacing w:before="100" w:beforeAutospacing="1" w:after="100" w:afterAutospacing="1"/>
              <w:jc w:val="center"/>
              <w:rPr>
                <w:lang w:val="en-US"/>
              </w:rPr>
            </w:pPr>
            <w:r w:rsidRPr="00235D41">
              <w:rPr>
                <w:b/>
                <w:bCs/>
              </w:rPr>
              <w:t>organizare</w:t>
            </w:r>
          </w:p>
        </w:tc>
        <w:tc>
          <w:tcPr>
            <w:tcW w:w="7230" w:type="dxa"/>
            <w:shd w:val="clear" w:color="auto" w:fill="auto"/>
          </w:tcPr>
          <w:p w:rsidR="00235D41" w:rsidRPr="00235D41" w:rsidRDefault="00235D41" w:rsidP="00235D41">
            <w:pPr>
              <w:spacing w:before="100" w:beforeAutospacing="1" w:after="100" w:afterAutospacing="1"/>
            </w:pPr>
            <w:r w:rsidRPr="00235D41">
              <w:t>Efectuarea analizei privind stadiul lucrărilor de reparaţii şi investiţii.</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Semestrial</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1"/>
                <w:szCs w:val="23"/>
                <w:lang w:eastAsia="ro-RO"/>
              </w:rPr>
            </w:pPr>
            <w:r w:rsidRPr="00235D41">
              <w:rPr>
                <w:rFonts w:ascii="TimesNewRomanPSMT" w:hAnsi="TimesNewRomanPSMT" w:cs="TimesNewRomanPSMT"/>
                <w:sz w:val="21"/>
                <w:szCs w:val="23"/>
                <w:lang w:eastAsia="ro-RO"/>
              </w:rPr>
              <w:t>Situaţii</w:t>
            </w:r>
          </w:p>
        </w:tc>
      </w:tr>
      <w:tr w:rsidR="00235D41" w:rsidRPr="00235D41" w:rsidTr="00235D41">
        <w:trPr>
          <w:trHeight w:val="250"/>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pPr>
            <w:r w:rsidRPr="00235D41">
              <w:t>Elaborarea unui plan privind asigurarea cu tipizate, cataloage, carnete de note, ş.a.m.d.</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Semestrul I</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spacing w:before="100" w:beforeAutospacing="1" w:after="100" w:afterAutospacing="1"/>
              <w:rPr>
                <w:lang w:val="en-US"/>
              </w:rPr>
            </w:pPr>
            <w:r w:rsidRPr="00235D41">
              <w:rPr>
                <w:rFonts w:ascii="TimesNewRomanPSMT" w:hAnsi="TimesNewRomanPSMT" w:cs="TimesNewRomanPSMT"/>
                <w:sz w:val="21"/>
                <w:szCs w:val="23"/>
                <w:lang w:eastAsia="ro-RO"/>
              </w:rPr>
              <w:t>Situaţii</w:t>
            </w:r>
          </w:p>
        </w:tc>
      </w:tr>
      <w:tr w:rsidR="00235D41" w:rsidRPr="00235D41" w:rsidTr="00235D41">
        <w:trPr>
          <w:trHeight w:val="325"/>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pPr>
            <w:r w:rsidRPr="00235D41">
              <w:t>Procurarea rechizitelor gratuite pentru elevi la începutul anului scolar.</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Semestrul I</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spacing w:before="100" w:beforeAutospacing="1" w:after="100" w:afterAutospacing="1"/>
              <w:rPr>
                <w:lang w:val="en-US"/>
              </w:rPr>
            </w:pPr>
            <w:r w:rsidRPr="00235D41">
              <w:rPr>
                <w:rFonts w:ascii="TimesNewRomanPSMT" w:hAnsi="TimesNewRomanPSMT" w:cs="TimesNewRomanPSMT"/>
                <w:sz w:val="21"/>
                <w:szCs w:val="23"/>
                <w:lang w:eastAsia="ro-RO"/>
              </w:rPr>
              <w:t>Situaţii</w:t>
            </w:r>
          </w:p>
        </w:tc>
      </w:tr>
      <w:tr w:rsidR="00235D41" w:rsidRPr="00235D41" w:rsidTr="00235D41">
        <w:trPr>
          <w:trHeight w:val="225"/>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pPr>
            <w:r w:rsidRPr="00235D41">
              <w:t>Valorificarea, actualizarea şi exploatarea bazelor de date.</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Permanent</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Baze de date si logistica</w:t>
            </w:r>
          </w:p>
        </w:tc>
      </w:tr>
      <w:tr w:rsidR="00235D41" w:rsidRPr="00235D41" w:rsidTr="00235D41">
        <w:trPr>
          <w:trHeight w:val="248"/>
        </w:trPr>
        <w:tc>
          <w:tcPr>
            <w:tcW w:w="2410" w:type="dxa"/>
            <w:vMerge w:val="restart"/>
            <w:shd w:val="clear" w:color="auto" w:fill="auto"/>
          </w:tcPr>
          <w:p w:rsidR="00235D41" w:rsidRPr="00235D41" w:rsidRDefault="00235D41" w:rsidP="00235D41">
            <w:pPr>
              <w:spacing w:before="100" w:beforeAutospacing="1" w:after="100" w:afterAutospacing="1"/>
              <w:jc w:val="center"/>
              <w:rPr>
                <w:b/>
                <w:bCs/>
              </w:rPr>
            </w:pPr>
            <w:r w:rsidRPr="00235D41">
              <w:rPr>
                <w:b/>
                <w:bCs/>
              </w:rPr>
              <w:t>Coordonare</w:t>
            </w:r>
          </w:p>
          <w:p w:rsidR="00235D41" w:rsidRPr="00235D41" w:rsidRDefault="00235D41" w:rsidP="00235D41">
            <w:pPr>
              <w:spacing w:before="100" w:beforeAutospacing="1" w:after="100" w:afterAutospacing="1"/>
              <w:jc w:val="center"/>
              <w:rPr>
                <w:b/>
                <w:bCs/>
              </w:rPr>
            </w:pPr>
            <w:r w:rsidRPr="00235D41">
              <w:rPr>
                <w:b/>
                <w:bCs/>
              </w:rPr>
              <w:t>şi</w:t>
            </w:r>
          </w:p>
          <w:p w:rsidR="00235D41" w:rsidRPr="00235D41" w:rsidRDefault="00235D41" w:rsidP="00235D41">
            <w:pPr>
              <w:spacing w:before="100" w:beforeAutospacing="1" w:after="100" w:afterAutospacing="1"/>
              <w:jc w:val="center"/>
              <w:rPr>
                <w:b/>
                <w:bCs/>
              </w:rPr>
            </w:pPr>
            <w:r w:rsidRPr="00235D41">
              <w:rPr>
                <w:b/>
                <w:bCs/>
              </w:rPr>
              <w:t>monitorizare</w:t>
            </w:r>
          </w:p>
        </w:tc>
        <w:tc>
          <w:tcPr>
            <w:tcW w:w="7230" w:type="dxa"/>
            <w:shd w:val="clear" w:color="auto" w:fill="auto"/>
          </w:tcPr>
          <w:p w:rsidR="00235D41" w:rsidRPr="00235D41" w:rsidRDefault="00235D41" w:rsidP="00235D41">
            <w:pPr>
              <w:spacing w:before="100" w:beforeAutospacing="1" w:after="100" w:afterAutospacing="1"/>
            </w:pPr>
            <w:r w:rsidRPr="00235D41">
              <w:t>Pregătirea sălilor de clasă în vederea desfăşurării procesului de învăţământ în bune condiţii (săli de clasă, laboratoare, sală de sport)</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t>Septembrie 2016</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8"/>
                <w:szCs w:val="22"/>
                <w:lang w:eastAsia="ro-RO"/>
              </w:rPr>
            </w:pPr>
            <w:r w:rsidRPr="00235D41">
              <w:rPr>
                <w:rFonts w:ascii="TimesNewRomanPSMT" w:hAnsi="TimesNewRomanPSMT" w:cs="TimesNewRomanPSMT"/>
                <w:sz w:val="18"/>
                <w:szCs w:val="22"/>
                <w:lang w:eastAsia="ro-RO"/>
              </w:rPr>
              <w:t>Pregătirea sălilor de clasă</w:t>
            </w:r>
          </w:p>
          <w:p w:rsidR="00235D41" w:rsidRPr="00235D41" w:rsidRDefault="00235D41" w:rsidP="00235D41">
            <w:pPr>
              <w:autoSpaceDE w:val="0"/>
              <w:autoSpaceDN w:val="0"/>
              <w:adjustRightInd w:val="0"/>
              <w:rPr>
                <w:rFonts w:ascii="TimesNewRomanPSMT" w:hAnsi="TimesNewRomanPSMT" w:cs="TimesNewRomanPSMT"/>
                <w:sz w:val="18"/>
                <w:szCs w:val="22"/>
                <w:lang w:eastAsia="ro-RO"/>
              </w:rPr>
            </w:pPr>
            <w:r w:rsidRPr="00235D41">
              <w:rPr>
                <w:rFonts w:ascii="TimesNewRomanPSMT" w:hAnsi="TimesNewRomanPSMT" w:cs="TimesNewRomanPSMT"/>
                <w:sz w:val="18"/>
                <w:szCs w:val="22"/>
                <w:lang w:eastAsia="ro-RO"/>
              </w:rPr>
              <w:t>corespunzător standardelor în</w:t>
            </w:r>
          </w:p>
          <w:p w:rsidR="00235D41" w:rsidRPr="00235D41" w:rsidRDefault="00235D41" w:rsidP="00235D41">
            <w:pPr>
              <w:autoSpaceDE w:val="0"/>
              <w:autoSpaceDN w:val="0"/>
              <w:adjustRightInd w:val="0"/>
              <w:rPr>
                <w:rFonts w:ascii="TimesNewRomanPSMT" w:hAnsi="TimesNewRomanPSMT" w:cs="TimesNewRomanPSMT"/>
                <w:sz w:val="18"/>
                <w:szCs w:val="22"/>
                <w:lang w:eastAsia="ro-RO"/>
              </w:rPr>
            </w:pPr>
            <w:r w:rsidRPr="00235D41">
              <w:rPr>
                <w:rFonts w:ascii="TimesNewRomanPSMT" w:hAnsi="TimesNewRomanPSMT" w:cs="TimesNewRomanPSMT"/>
                <w:sz w:val="18"/>
                <w:szCs w:val="22"/>
                <w:lang w:eastAsia="ro-RO"/>
              </w:rPr>
              <w:t>vederea asigurării calităţii în educaţie</w:t>
            </w:r>
          </w:p>
        </w:tc>
      </w:tr>
      <w:tr w:rsidR="00235D41" w:rsidRPr="00235D41" w:rsidTr="00235D41">
        <w:trPr>
          <w:trHeight w:val="300"/>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pPr>
            <w:r w:rsidRPr="00235D41">
              <w:t>Asigurarea de manuale pentru elevii claselor I-VIII şi repartizarea lor prin biblioteca şcolară</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t>Septembrie 2016</w:t>
            </w:r>
          </w:p>
          <w:p w:rsidR="00235D41" w:rsidRPr="00235D41" w:rsidRDefault="00235D41" w:rsidP="00235D41">
            <w:pPr>
              <w:rPr>
                <w:lang w:val="en-US"/>
              </w:rPr>
            </w:pPr>
          </w:p>
        </w:tc>
        <w:tc>
          <w:tcPr>
            <w:tcW w:w="1559"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 xml:space="preserve">Bibliotecar </w:t>
            </w:r>
            <w:r w:rsidRPr="00235D41">
              <w:rPr>
                <w:rFonts w:ascii="TimesNewRomanPSMT" w:hAnsi="TimesNewRomanPSMT" w:cs="TimesNewRomanPSMT"/>
                <w:sz w:val="20"/>
                <w:szCs w:val="22"/>
                <w:lang w:eastAsia="ro-RO"/>
              </w:rPr>
              <w:t>Profesori diriginţi</w:t>
            </w:r>
          </w:p>
        </w:tc>
        <w:tc>
          <w:tcPr>
            <w:tcW w:w="1746" w:type="dxa"/>
            <w:shd w:val="clear" w:color="auto" w:fill="auto"/>
          </w:tcPr>
          <w:p w:rsidR="00235D41" w:rsidRPr="00235D41" w:rsidRDefault="00235D41" w:rsidP="00235D41">
            <w:pPr>
              <w:autoSpaceDE w:val="0"/>
              <w:autoSpaceDN w:val="0"/>
              <w:adjustRightInd w:val="0"/>
              <w:rPr>
                <w:sz w:val="22"/>
                <w:szCs w:val="22"/>
                <w:lang w:eastAsia="ro-RO"/>
              </w:rPr>
            </w:pPr>
            <w:r w:rsidRPr="00235D41">
              <w:rPr>
                <w:rFonts w:ascii="TimesNewRomanPSMT" w:hAnsi="TimesNewRomanPSMT" w:cs="TimesNewRomanPSMT"/>
                <w:sz w:val="18"/>
                <w:szCs w:val="22"/>
                <w:lang w:eastAsia="ro-RO"/>
              </w:rPr>
              <w:t xml:space="preserve">Existenţa manualelor </w:t>
            </w:r>
            <w:r w:rsidRPr="00235D41">
              <w:rPr>
                <w:sz w:val="22"/>
                <w:szCs w:val="22"/>
                <w:lang w:eastAsia="ro-RO"/>
              </w:rPr>
              <w:t>Listele cu</w:t>
            </w:r>
          </w:p>
          <w:p w:rsidR="00235D41" w:rsidRPr="00235D41" w:rsidRDefault="00235D41" w:rsidP="00235D41">
            <w:pPr>
              <w:autoSpaceDE w:val="0"/>
              <w:autoSpaceDN w:val="0"/>
              <w:adjustRightInd w:val="0"/>
              <w:rPr>
                <w:sz w:val="22"/>
                <w:szCs w:val="22"/>
                <w:lang w:eastAsia="ro-RO"/>
              </w:rPr>
            </w:pPr>
            <w:r w:rsidRPr="00235D41">
              <w:rPr>
                <w:sz w:val="22"/>
                <w:szCs w:val="22"/>
                <w:lang w:eastAsia="ro-RO"/>
              </w:rPr>
              <w:t xml:space="preserve">repartizarea manualelor pe clase </w:t>
            </w:r>
            <w:r w:rsidRPr="00235D41">
              <w:rPr>
                <w:rFonts w:ascii="TimesNewRomanPSMT" w:hAnsi="TimesNewRomanPSMT" w:cs="TimesNewRomanPSMT"/>
                <w:sz w:val="18"/>
                <w:szCs w:val="22"/>
                <w:lang w:eastAsia="ro-RO"/>
              </w:rPr>
              <w:t>şi elevi</w:t>
            </w:r>
          </w:p>
        </w:tc>
      </w:tr>
      <w:tr w:rsidR="00235D41" w:rsidRPr="00235D41" w:rsidTr="00235D41">
        <w:trPr>
          <w:trHeight w:val="300"/>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pPr>
            <w:r w:rsidRPr="00235D41">
              <w:t>Aprovizionarea cu materiale consumabile necesare asigurării igienizării zilnice a spaţiilorîn care se desfăşoară activităţi.</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t>Permanent</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8"/>
                <w:szCs w:val="22"/>
                <w:lang w:eastAsia="ro-RO"/>
              </w:rPr>
            </w:pPr>
            <w:r w:rsidRPr="00235D41">
              <w:rPr>
                <w:rFonts w:ascii="TimesNewRomanPSMT" w:hAnsi="TimesNewRomanPSMT" w:cs="TimesNewRomanPSMT"/>
                <w:sz w:val="18"/>
                <w:szCs w:val="22"/>
                <w:lang w:eastAsia="ro-RO"/>
              </w:rPr>
              <w:t xml:space="preserve">Existenţa materialelor </w:t>
            </w:r>
            <w:r w:rsidRPr="00235D41">
              <w:rPr>
                <w:sz w:val="22"/>
                <w:szCs w:val="22"/>
                <w:lang w:eastAsia="ro-RO"/>
              </w:rPr>
              <w:t>consumabile</w:t>
            </w:r>
          </w:p>
        </w:tc>
      </w:tr>
      <w:tr w:rsidR="00235D41" w:rsidRPr="00235D41" w:rsidTr="00235D41">
        <w:trPr>
          <w:trHeight w:val="238"/>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rPr>
                <w:lang w:val="en-US"/>
              </w:rPr>
            </w:pPr>
            <w:r w:rsidRPr="00235D41">
              <w:t>Asigurarea funcţionării liniei INTERNET.</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2"/>
                <w:szCs w:val="22"/>
                <w:lang w:eastAsia="ro-RO"/>
              </w:rPr>
              <w:t>Permanent</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spacing w:before="100" w:beforeAutospacing="1" w:after="100" w:afterAutospacing="1"/>
              <w:rPr>
                <w:lang w:val="en-US"/>
              </w:rPr>
            </w:pPr>
            <w:r w:rsidRPr="00235D41">
              <w:rPr>
                <w:rFonts w:ascii="TimesNewRomanPSMT" w:hAnsi="TimesNewRomanPSMT" w:cs="TimesNewRomanPSMT"/>
                <w:sz w:val="18"/>
                <w:szCs w:val="22"/>
                <w:lang w:eastAsia="ro-RO"/>
              </w:rPr>
              <w:t>Funcţionarea permanentă</w:t>
            </w:r>
          </w:p>
        </w:tc>
      </w:tr>
      <w:tr w:rsidR="00235D41" w:rsidRPr="00235D41" w:rsidTr="00235D41">
        <w:trPr>
          <w:trHeight w:val="250"/>
        </w:trPr>
        <w:tc>
          <w:tcPr>
            <w:tcW w:w="2410" w:type="dxa"/>
            <w:shd w:val="clear" w:color="auto" w:fill="auto"/>
          </w:tcPr>
          <w:p w:rsidR="00235D41" w:rsidRPr="00235D41" w:rsidRDefault="00235D41" w:rsidP="00235D41">
            <w:pPr>
              <w:spacing w:before="100" w:beforeAutospacing="1" w:after="100" w:afterAutospacing="1"/>
              <w:jc w:val="center"/>
              <w:rPr>
                <w:b/>
                <w:bCs/>
              </w:rPr>
            </w:pPr>
            <w:r w:rsidRPr="00235D41">
              <w:rPr>
                <w:b/>
                <w:bCs/>
              </w:rPr>
              <w:lastRenderedPageBreak/>
              <w:t>Control</w:t>
            </w:r>
          </w:p>
          <w:p w:rsidR="00235D41" w:rsidRPr="00235D41" w:rsidRDefault="00235D41" w:rsidP="00235D41">
            <w:pPr>
              <w:spacing w:before="100" w:beforeAutospacing="1" w:after="100" w:afterAutospacing="1"/>
              <w:jc w:val="center"/>
              <w:rPr>
                <w:b/>
                <w:bCs/>
              </w:rPr>
            </w:pPr>
            <w:r w:rsidRPr="00235D41">
              <w:rPr>
                <w:b/>
                <w:bCs/>
              </w:rPr>
              <w:t>şi</w:t>
            </w:r>
          </w:p>
          <w:p w:rsidR="00235D41" w:rsidRPr="00235D41" w:rsidRDefault="00235D41" w:rsidP="00235D41">
            <w:pPr>
              <w:spacing w:before="100" w:beforeAutospacing="1" w:after="100" w:afterAutospacing="1"/>
              <w:jc w:val="center"/>
              <w:rPr>
                <w:b/>
                <w:bCs/>
              </w:rPr>
            </w:pPr>
            <w:r w:rsidRPr="00235D41">
              <w:rPr>
                <w:b/>
                <w:bCs/>
              </w:rPr>
              <w:t>evaluare</w:t>
            </w:r>
          </w:p>
        </w:tc>
        <w:tc>
          <w:tcPr>
            <w:tcW w:w="7230" w:type="dxa"/>
            <w:shd w:val="clear" w:color="auto" w:fill="auto"/>
          </w:tcPr>
          <w:p w:rsidR="00235D41" w:rsidRPr="00235D41" w:rsidRDefault="00235D41" w:rsidP="00235D41">
            <w:pPr>
              <w:spacing w:before="100" w:beforeAutospacing="1" w:after="100" w:afterAutospacing="1"/>
            </w:pPr>
            <w:r w:rsidRPr="00235D41">
              <w:t>Urmarirea alocării fondurilor dupa priorităţi in scopul asigurării condiţiilor material necesare.</w:t>
            </w:r>
          </w:p>
        </w:tc>
        <w:tc>
          <w:tcPr>
            <w:tcW w:w="1417"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Conform</w:t>
            </w:r>
          </w:p>
          <w:p w:rsidR="00235D41" w:rsidRPr="00235D41" w:rsidRDefault="00235D41" w:rsidP="00235D41">
            <w:pPr>
              <w:spacing w:before="100" w:beforeAutospacing="1" w:after="100" w:afterAutospacing="1"/>
              <w:rPr>
                <w:lang w:val="en-US"/>
              </w:rPr>
            </w:pPr>
            <w:r w:rsidRPr="00235D41">
              <w:rPr>
                <w:sz w:val="23"/>
                <w:szCs w:val="23"/>
                <w:lang w:eastAsia="ro-RO"/>
              </w:rPr>
              <w:t>calendarului</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spacing w:before="100" w:beforeAutospacing="1" w:after="100" w:afterAutospacing="1"/>
              <w:rPr>
                <w:lang w:val="en-US"/>
              </w:rPr>
            </w:pPr>
            <w:r w:rsidRPr="00235D41">
              <w:rPr>
                <w:rFonts w:ascii="TimesNewRomanPSMT" w:hAnsi="TimesNewRomanPSMT" w:cs="TimesNewRomanPSMT"/>
                <w:sz w:val="19"/>
                <w:szCs w:val="23"/>
                <w:lang w:eastAsia="ro-RO"/>
              </w:rPr>
              <w:t>Legislaţia specifică</w:t>
            </w:r>
          </w:p>
        </w:tc>
      </w:tr>
      <w:tr w:rsidR="00235D41" w:rsidRPr="00235D41" w:rsidTr="00235D41">
        <w:trPr>
          <w:trHeight w:val="726"/>
        </w:trPr>
        <w:tc>
          <w:tcPr>
            <w:tcW w:w="2410" w:type="dxa"/>
            <w:vMerge w:val="restart"/>
            <w:shd w:val="clear" w:color="auto" w:fill="auto"/>
          </w:tcPr>
          <w:p w:rsidR="00235D41" w:rsidRPr="00235D41" w:rsidRDefault="00235D41" w:rsidP="00235D41">
            <w:pPr>
              <w:spacing w:before="100" w:beforeAutospacing="1" w:after="100" w:afterAutospacing="1"/>
              <w:jc w:val="center"/>
              <w:rPr>
                <w:b/>
                <w:bCs/>
              </w:rPr>
            </w:pPr>
            <w:r w:rsidRPr="00235D41">
              <w:rPr>
                <w:b/>
                <w:bCs/>
              </w:rPr>
              <w:t>Comunicare</w:t>
            </w:r>
          </w:p>
          <w:p w:rsidR="00235D41" w:rsidRPr="00235D41" w:rsidRDefault="00235D41" w:rsidP="00235D41">
            <w:pPr>
              <w:spacing w:before="100" w:beforeAutospacing="1" w:after="100" w:afterAutospacing="1"/>
              <w:jc w:val="center"/>
              <w:rPr>
                <w:b/>
                <w:bCs/>
              </w:rPr>
            </w:pPr>
            <w:r w:rsidRPr="00235D41">
              <w:rPr>
                <w:b/>
                <w:bCs/>
              </w:rPr>
              <w:t>şi</w:t>
            </w:r>
          </w:p>
          <w:p w:rsidR="00235D41" w:rsidRPr="00235D41" w:rsidRDefault="00235D41" w:rsidP="00235D41">
            <w:pPr>
              <w:spacing w:before="100" w:beforeAutospacing="1" w:after="100" w:afterAutospacing="1"/>
              <w:jc w:val="center"/>
              <w:rPr>
                <w:lang w:val="en-US"/>
              </w:rPr>
            </w:pPr>
            <w:r w:rsidRPr="00235D41">
              <w:rPr>
                <w:b/>
                <w:bCs/>
              </w:rPr>
              <w:t>motivare</w:t>
            </w:r>
          </w:p>
        </w:tc>
        <w:tc>
          <w:tcPr>
            <w:tcW w:w="7230" w:type="dxa"/>
            <w:shd w:val="clear" w:color="auto" w:fill="auto"/>
          </w:tcPr>
          <w:p w:rsidR="00235D41" w:rsidRPr="00235D41" w:rsidRDefault="00235D41" w:rsidP="00235D41">
            <w:pPr>
              <w:spacing w:before="100" w:beforeAutospacing="1" w:after="100" w:afterAutospacing="1"/>
            </w:pPr>
            <w:r w:rsidRPr="00235D41">
              <w:t>Asigurarea participării la cursuri de management financiar şi alte perfectionări în domeniu pentru personalul nedidactic şididactic auxiliar.</w:t>
            </w:r>
          </w:p>
        </w:tc>
        <w:tc>
          <w:tcPr>
            <w:tcW w:w="1417"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Anual</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Oferta de formare</w:t>
            </w:r>
          </w:p>
        </w:tc>
      </w:tr>
      <w:tr w:rsidR="00235D41" w:rsidRPr="00235D41" w:rsidTr="00235D41">
        <w:trPr>
          <w:trHeight w:val="651"/>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pPr>
            <w:r w:rsidRPr="00235D41">
              <w:t>Argumentarea utilizării fondurilor astfel încât să se evite crearea unor conflicte la nivelul unităţii şcolare.</w:t>
            </w:r>
          </w:p>
        </w:tc>
        <w:tc>
          <w:tcPr>
            <w:tcW w:w="1417"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rFonts w:ascii="TimesNewRomanPSMT" w:hAnsi="TimesNewRomanPSMT" w:cs="TimesNewRomanPSMT"/>
                <w:sz w:val="19"/>
                <w:szCs w:val="23"/>
                <w:lang w:eastAsia="ro-RO"/>
              </w:rPr>
              <w:t>În funcţie de</w:t>
            </w:r>
          </w:p>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sz w:val="23"/>
                <w:szCs w:val="23"/>
                <w:lang w:eastAsia="ro-RO"/>
              </w:rPr>
              <w:t>oferte</w:t>
            </w:r>
          </w:p>
        </w:tc>
        <w:tc>
          <w:tcPr>
            <w:tcW w:w="1559" w:type="dxa"/>
            <w:shd w:val="clear" w:color="auto" w:fill="auto"/>
          </w:tcPr>
          <w:p w:rsidR="00235D41" w:rsidRPr="00235D41" w:rsidRDefault="00235D41" w:rsidP="00235D41">
            <w:pPr>
              <w:spacing w:before="100" w:beforeAutospacing="1" w:after="100" w:afterAutospacing="1"/>
              <w:rPr>
                <w:lang w:val="en-US"/>
              </w:rPr>
            </w:pPr>
            <w:r w:rsidRPr="00235D41">
              <w:rPr>
                <w:sz w:val="23"/>
                <w:szCs w:val="23"/>
                <w:lang w:eastAsia="ro-RO"/>
              </w:rPr>
              <w:t>Director</w:t>
            </w:r>
          </w:p>
        </w:tc>
        <w:tc>
          <w:tcPr>
            <w:tcW w:w="1746" w:type="dxa"/>
            <w:shd w:val="clear" w:color="auto" w:fill="auto"/>
          </w:tcPr>
          <w:p w:rsidR="00235D41" w:rsidRPr="00235D41" w:rsidRDefault="00235D41" w:rsidP="00235D41">
            <w:pPr>
              <w:spacing w:before="100" w:beforeAutospacing="1" w:after="100" w:afterAutospacing="1"/>
              <w:rPr>
                <w:lang w:val="en-US"/>
              </w:rPr>
            </w:pPr>
            <w:r w:rsidRPr="00235D41">
              <w:rPr>
                <w:rFonts w:ascii="TimesNewRomanPSMT" w:hAnsi="TimesNewRomanPSMT" w:cs="TimesNewRomanPSMT"/>
                <w:sz w:val="19"/>
                <w:szCs w:val="23"/>
                <w:lang w:eastAsia="ro-RO"/>
              </w:rPr>
              <w:t>Comunicare instituţională</w:t>
            </w:r>
          </w:p>
        </w:tc>
      </w:tr>
    </w:tbl>
    <w:p w:rsidR="00235D41" w:rsidRPr="00235D41" w:rsidRDefault="00235D41" w:rsidP="00235D41">
      <w:pPr>
        <w:spacing w:before="100" w:beforeAutospacing="1" w:after="100" w:afterAutospacing="1"/>
        <w:rPr>
          <w:b/>
          <w:bCs/>
          <w:u w:val="single"/>
        </w:rPr>
      </w:pPr>
      <w:r w:rsidRPr="00235D41">
        <w:rPr>
          <w:b/>
          <w:u w:val="single"/>
          <w:lang w:val="en-US"/>
        </w:rPr>
        <w:t>IV.</w:t>
      </w:r>
      <w:r w:rsidRPr="00235D41">
        <w:rPr>
          <w:b/>
          <w:bCs/>
          <w:u w:val="single"/>
        </w:rPr>
        <w:t>MANAGEMENT ŞCOLAR</w:t>
      </w:r>
    </w:p>
    <w:p w:rsidR="00235D41" w:rsidRPr="00235D41" w:rsidRDefault="00235D41" w:rsidP="003A1128">
      <w:pPr>
        <w:numPr>
          <w:ilvl w:val="0"/>
          <w:numId w:val="47"/>
        </w:numPr>
        <w:spacing w:before="100" w:beforeAutospacing="1" w:after="100" w:afterAutospacing="1"/>
        <w:rPr>
          <w:bCs/>
        </w:rPr>
      </w:pPr>
      <w:r w:rsidRPr="00235D41">
        <w:rPr>
          <w:bCs/>
        </w:rPr>
        <w:t>Asigurarea asistentei manageriale şi de specialitate prin inspecţia şcolară.</w:t>
      </w:r>
      <w:r w:rsidRPr="00235D41">
        <w:rPr>
          <w:sz w:val="23"/>
          <w:szCs w:val="23"/>
          <w:lang w:eastAsia="ro-RO"/>
        </w:rPr>
        <w:t xml:space="preserve"> </w:t>
      </w:r>
    </w:p>
    <w:p w:rsidR="00235D41" w:rsidRPr="00235D41" w:rsidRDefault="00235D41" w:rsidP="003A1128">
      <w:pPr>
        <w:numPr>
          <w:ilvl w:val="0"/>
          <w:numId w:val="47"/>
        </w:numPr>
        <w:spacing w:before="100" w:beforeAutospacing="1" w:after="100" w:afterAutospacing="1"/>
        <w:rPr>
          <w:bCs/>
        </w:rPr>
      </w:pPr>
      <w:r w:rsidRPr="00235D41">
        <w:rPr>
          <w:bCs/>
        </w:rPr>
        <w:t>Elaborarea proiectului planului de şcolarizare.</w:t>
      </w:r>
    </w:p>
    <w:p w:rsidR="00235D41" w:rsidRPr="00235D41" w:rsidRDefault="00235D41" w:rsidP="003A1128">
      <w:pPr>
        <w:numPr>
          <w:ilvl w:val="0"/>
          <w:numId w:val="47"/>
        </w:numPr>
        <w:spacing w:before="100" w:beforeAutospacing="1" w:after="100" w:afterAutospacing="1"/>
        <w:rPr>
          <w:bCs/>
        </w:rPr>
      </w:pPr>
      <w:r w:rsidRPr="00235D41">
        <w:rPr>
          <w:rFonts w:ascii="TimesNewRomanPSMT" w:hAnsi="TimesNewRomanPSMT" w:cs="TimesNewRomanPSMT"/>
          <w:sz w:val="23"/>
          <w:szCs w:val="23"/>
          <w:lang w:eastAsia="ro-RO"/>
        </w:rPr>
        <w:t xml:space="preserve"> </w:t>
      </w:r>
      <w:r w:rsidRPr="00235D41">
        <w:rPr>
          <w:bCs/>
        </w:rPr>
        <w:t>Monitorizarea folosirii resurselor umane, materiale şi financiare în vederea atingerii scopurilor educaţionale stabilite.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6857"/>
        <w:gridCol w:w="1413"/>
        <w:gridCol w:w="1542"/>
        <w:gridCol w:w="1743"/>
      </w:tblGrid>
      <w:tr w:rsidR="00235D41" w:rsidRPr="00235D41" w:rsidTr="00235D41">
        <w:tc>
          <w:tcPr>
            <w:tcW w:w="2410" w:type="dxa"/>
            <w:shd w:val="clear" w:color="auto" w:fill="auto"/>
          </w:tcPr>
          <w:p w:rsidR="00235D41" w:rsidRPr="00235D41" w:rsidRDefault="00235D41" w:rsidP="00235D41">
            <w:pPr>
              <w:spacing w:before="100" w:beforeAutospacing="1" w:after="100" w:afterAutospacing="1"/>
              <w:jc w:val="center"/>
              <w:rPr>
                <w:lang w:val="en-US"/>
              </w:rPr>
            </w:pPr>
            <w:r w:rsidRPr="00235D41">
              <w:rPr>
                <w:b/>
                <w:bCs/>
                <w:lang w:val="en-US"/>
              </w:rPr>
              <w:t>FUNCŢII MANAGERIALE</w:t>
            </w:r>
          </w:p>
        </w:tc>
        <w:tc>
          <w:tcPr>
            <w:tcW w:w="7230" w:type="dxa"/>
            <w:shd w:val="clear" w:color="auto" w:fill="auto"/>
          </w:tcPr>
          <w:p w:rsidR="00235D41" w:rsidRPr="00235D41" w:rsidRDefault="00235D41" w:rsidP="00235D41">
            <w:pPr>
              <w:spacing w:before="100" w:beforeAutospacing="1" w:after="100" w:afterAutospacing="1"/>
              <w:jc w:val="center"/>
              <w:rPr>
                <w:lang w:val="en-US"/>
              </w:rPr>
            </w:pPr>
            <w:r w:rsidRPr="00235D41">
              <w:rPr>
                <w:b/>
                <w:bCs/>
                <w:lang w:val="en-US"/>
              </w:rPr>
              <w:t>ACTIVITĂŢI</w:t>
            </w:r>
          </w:p>
        </w:tc>
        <w:tc>
          <w:tcPr>
            <w:tcW w:w="1417"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TERMEN</w:t>
            </w:r>
          </w:p>
        </w:tc>
        <w:tc>
          <w:tcPr>
            <w:tcW w:w="1559"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RESURSE UMANE</w:t>
            </w:r>
          </w:p>
        </w:tc>
        <w:tc>
          <w:tcPr>
            <w:tcW w:w="1746"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RESURSE MATERIALE</w:t>
            </w:r>
          </w:p>
        </w:tc>
      </w:tr>
      <w:tr w:rsidR="00235D41" w:rsidRPr="00235D41" w:rsidTr="00235D41">
        <w:trPr>
          <w:trHeight w:val="538"/>
        </w:trPr>
        <w:tc>
          <w:tcPr>
            <w:tcW w:w="2410" w:type="dxa"/>
            <w:vMerge w:val="restart"/>
            <w:shd w:val="clear" w:color="auto" w:fill="auto"/>
          </w:tcPr>
          <w:p w:rsidR="00235D41" w:rsidRPr="00235D41" w:rsidRDefault="00235D41" w:rsidP="00235D41">
            <w:pPr>
              <w:spacing w:before="100" w:beforeAutospacing="1" w:after="100" w:afterAutospacing="1"/>
              <w:jc w:val="center"/>
              <w:rPr>
                <w:b/>
                <w:bCs/>
              </w:rPr>
            </w:pPr>
            <w:r w:rsidRPr="00235D41">
              <w:rPr>
                <w:b/>
                <w:bCs/>
              </w:rPr>
              <w:t>Proiectare</w:t>
            </w:r>
          </w:p>
          <w:p w:rsidR="00235D41" w:rsidRPr="00235D41" w:rsidRDefault="00235D41" w:rsidP="00235D41">
            <w:pPr>
              <w:spacing w:before="100" w:beforeAutospacing="1" w:after="100" w:afterAutospacing="1"/>
              <w:jc w:val="center"/>
              <w:rPr>
                <w:b/>
                <w:bCs/>
              </w:rPr>
            </w:pPr>
            <w:r w:rsidRPr="00235D41">
              <w:rPr>
                <w:b/>
                <w:bCs/>
              </w:rPr>
              <w:t>şi</w:t>
            </w:r>
          </w:p>
          <w:p w:rsidR="00235D41" w:rsidRPr="00235D41" w:rsidRDefault="00235D41" w:rsidP="00235D41">
            <w:pPr>
              <w:spacing w:before="100" w:beforeAutospacing="1" w:after="100" w:afterAutospacing="1"/>
              <w:jc w:val="center"/>
              <w:rPr>
                <w:bCs/>
              </w:rPr>
            </w:pPr>
            <w:r w:rsidRPr="00235D41">
              <w:rPr>
                <w:b/>
                <w:bCs/>
              </w:rPr>
              <w:t>organizare</w:t>
            </w: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Refacerea organigramei scolii în conformitate cu modificările legislative din domeniu.</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Semestrul I</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Director</w:t>
            </w:r>
          </w:p>
        </w:tc>
        <w:tc>
          <w:tcPr>
            <w:tcW w:w="1746"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Standarde specifice</w:t>
            </w:r>
          </w:p>
        </w:tc>
      </w:tr>
      <w:tr w:rsidR="00235D41" w:rsidRPr="00235D41" w:rsidTr="00235D41">
        <w:trPr>
          <w:trHeight w:val="125"/>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Elaborarea documentelor de catedră şi ale comisiilor metodice.</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Semestrul I</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Directori</w:t>
            </w:r>
          </w:p>
          <w:p w:rsidR="00235D41" w:rsidRPr="00235D41" w:rsidRDefault="00235D41" w:rsidP="00235D41">
            <w:pPr>
              <w:autoSpaceDE w:val="0"/>
              <w:autoSpaceDN w:val="0"/>
              <w:adjustRightInd w:val="0"/>
              <w:rPr>
                <w:sz w:val="23"/>
                <w:szCs w:val="23"/>
                <w:lang w:eastAsia="ro-RO"/>
              </w:rPr>
            </w:pPr>
            <w:r w:rsidRPr="00235D41">
              <w:rPr>
                <w:rFonts w:ascii="TimesNewRomanPSMT" w:hAnsi="TimesNewRomanPSMT" w:cs="TimesNewRomanPSMT"/>
                <w:sz w:val="19"/>
                <w:szCs w:val="23"/>
                <w:lang w:eastAsia="ro-RO"/>
              </w:rPr>
              <w:t xml:space="preserve">Șefii de catedră </w:t>
            </w:r>
            <w:r w:rsidRPr="00235D41">
              <w:rPr>
                <w:rFonts w:ascii="TimesNewRomanPSMT" w:hAnsi="TimesNewRomanPSMT" w:cs="TimesNewRomanPSMT"/>
                <w:sz w:val="23"/>
                <w:szCs w:val="23"/>
                <w:lang w:eastAsia="ro-RO"/>
              </w:rPr>
              <w:t>ș</w:t>
            </w:r>
            <w:r w:rsidRPr="00235D41">
              <w:rPr>
                <w:sz w:val="23"/>
                <w:szCs w:val="23"/>
                <w:lang w:eastAsia="ro-RO"/>
              </w:rPr>
              <w:t>i ai comisiilor</w:t>
            </w:r>
          </w:p>
        </w:tc>
        <w:tc>
          <w:tcPr>
            <w:tcW w:w="1746"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Documentele elaborate</w:t>
            </w:r>
          </w:p>
        </w:tc>
      </w:tr>
      <w:tr w:rsidR="00235D41" w:rsidRPr="00235D41" w:rsidTr="00235D41">
        <w:trPr>
          <w:trHeight w:val="175"/>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Asigurarea resurselor umane şi materiale necesare desfăşurării activităţii.</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Septembrie 2016</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 xml:space="preserve">Director, </w:t>
            </w:r>
            <w:r w:rsidRPr="00235D41">
              <w:rPr>
                <w:rFonts w:ascii="TimesNewRomanPSMT" w:hAnsi="TimesNewRomanPSMT" w:cs="TimesNewRomanPSMT"/>
                <w:sz w:val="19"/>
                <w:szCs w:val="23"/>
                <w:lang w:eastAsia="ro-RO"/>
              </w:rPr>
              <w:t xml:space="preserve">Șefii de catedră </w:t>
            </w:r>
            <w:r w:rsidRPr="00235D41">
              <w:rPr>
                <w:rFonts w:ascii="TimesNewRomanPSMT" w:hAnsi="TimesNewRomanPSMT" w:cs="TimesNewRomanPSMT"/>
                <w:sz w:val="23"/>
                <w:szCs w:val="23"/>
                <w:lang w:eastAsia="ro-RO"/>
              </w:rPr>
              <w:t>ș</w:t>
            </w:r>
            <w:r w:rsidRPr="00235D41">
              <w:rPr>
                <w:sz w:val="23"/>
                <w:szCs w:val="23"/>
                <w:lang w:eastAsia="ro-RO"/>
              </w:rPr>
              <w:t>i ai comisiilor</w:t>
            </w:r>
          </w:p>
        </w:tc>
        <w:tc>
          <w:tcPr>
            <w:tcW w:w="1746"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Proiectul de dezvoltare</w:t>
            </w:r>
          </w:p>
        </w:tc>
      </w:tr>
      <w:tr w:rsidR="00235D41" w:rsidRPr="00235D41" w:rsidTr="00235D41">
        <w:trPr>
          <w:trHeight w:val="125"/>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Numirea diriginților la clase.</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Septembrie 2016</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 xml:space="preserve">Consiliul de </w:t>
            </w:r>
            <w:r w:rsidRPr="00235D41">
              <w:rPr>
                <w:rFonts w:ascii="TimesNewRomanPSMT" w:hAnsi="TimesNewRomanPSMT" w:cs="TimesNewRomanPSMT"/>
                <w:sz w:val="19"/>
                <w:szCs w:val="23"/>
                <w:lang w:eastAsia="ro-RO"/>
              </w:rPr>
              <w:t>administraţie</w:t>
            </w:r>
          </w:p>
        </w:tc>
        <w:tc>
          <w:tcPr>
            <w:tcW w:w="1746" w:type="dxa"/>
            <w:shd w:val="clear" w:color="auto" w:fill="auto"/>
          </w:tcPr>
          <w:p w:rsidR="00235D41" w:rsidRPr="00235D41" w:rsidRDefault="00235D41" w:rsidP="00235D41">
            <w:pPr>
              <w:spacing w:before="100" w:beforeAutospacing="1" w:after="100" w:afterAutospacing="1"/>
              <w:rPr>
                <w:bCs/>
              </w:rPr>
            </w:pPr>
            <w:r w:rsidRPr="00235D41">
              <w:rPr>
                <w:bCs/>
              </w:rPr>
              <w:t>ROFUIP</w:t>
            </w:r>
          </w:p>
        </w:tc>
      </w:tr>
      <w:tr w:rsidR="00235D41" w:rsidRPr="00235D41" w:rsidTr="00235D41">
        <w:trPr>
          <w:trHeight w:val="138"/>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Numirea echipei de întocmire a orarului şcolii, verificarea şi aprobarea acestuia de către director.</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Septembrie 2016</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 xml:space="preserve">Consiliul de </w:t>
            </w:r>
            <w:r w:rsidRPr="00235D41">
              <w:rPr>
                <w:rFonts w:ascii="TimesNewRomanPSMT" w:hAnsi="TimesNewRomanPSMT" w:cs="TimesNewRomanPSMT"/>
                <w:sz w:val="19"/>
                <w:szCs w:val="23"/>
                <w:lang w:eastAsia="ro-RO"/>
              </w:rPr>
              <w:t>administraţie</w:t>
            </w:r>
          </w:p>
        </w:tc>
        <w:tc>
          <w:tcPr>
            <w:tcW w:w="1746"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Logistica</w:t>
            </w:r>
          </w:p>
        </w:tc>
      </w:tr>
      <w:tr w:rsidR="00235D41" w:rsidRPr="00235D41" w:rsidTr="00235D41">
        <w:trPr>
          <w:trHeight w:val="76"/>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Numirea şefilor de catedră şi de comisii metodice, ai compartimentelor funcţionale, ai comisiilor şi colectivelor pe domenii.</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Septembrie 2016</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 xml:space="preserve">Consiliul de </w:t>
            </w:r>
            <w:r w:rsidRPr="00235D41">
              <w:rPr>
                <w:rFonts w:ascii="TimesNewRomanPSMT" w:hAnsi="TimesNewRomanPSMT" w:cs="TimesNewRomanPSMT"/>
                <w:sz w:val="19"/>
                <w:szCs w:val="23"/>
                <w:lang w:eastAsia="ro-RO"/>
              </w:rPr>
              <w:t>administraţie</w:t>
            </w:r>
          </w:p>
        </w:tc>
        <w:tc>
          <w:tcPr>
            <w:tcW w:w="1746" w:type="dxa"/>
            <w:shd w:val="clear" w:color="auto" w:fill="auto"/>
          </w:tcPr>
          <w:p w:rsidR="00235D41" w:rsidRPr="00235D41" w:rsidRDefault="00235D41" w:rsidP="00235D41">
            <w:pPr>
              <w:spacing w:before="100" w:beforeAutospacing="1" w:after="100" w:afterAutospacing="1"/>
              <w:rPr>
                <w:bCs/>
              </w:rPr>
            </w:pPr>
            <w:r w:rsidRPr="00235D41">
              <w:rPr>
                <w:bCs/>
              </w:rPr>
              <w:t>ROFUIP</w:t>
            </w:r>
          </w:p>
        </w:tc>
      </w:tr>
      <w:tr w:rsidR="00235D41" w:rsidRPr="00235D41" w:rsidTr="00235D41">
        <w:trPr>
          <w:trHeight w:val="126"/>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 xml:space="preserve">Monitorizarea participării cadrelor didactice la consfătuiri pentru </w:t>
            </w:r>
            <w:r w:rsidRPr="00235D41">
              <w:rPr>
                <w:bCs/>
              </w:rPr>
              <w:lastRenderedPageBreak/>
              <w:t>informarea acestora în scopul aplicării legislaţiei în vigoare, pentru cunoaşterea documentelor manageriale la nivelul catedrei de specialitate.</w:t>
            </w:r>
          </w:p>
        </w:tc>
        <w:tc>
          <w:tcPr>
            <w:tcW w:w="1417"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lastRenderedPageBreak/>
              <w:t xml:space="preserve">Conform </w:t>
            </w:r>
            <w:r w:rsidRPr="00235D41">
              <w:rPr>
                <w:sz w:val="23"/>
                <w:szCs w:val="23"/>
                <w:lang w:eastAsia="ro-RO"/>
              </w:rPr>
              <w:lastRenderedPageBreak/>
              <w:t>calendarului</w:t>
            </w:r>
          </w:p>
        </w:tc>
        <w:tc>
          <w:tcPr>
            <w:tcW w:w="1559" w:type="dxa"/>
            <w:shd w:val="clear" w:color="auto" w:fill="auto"/>
          </w:tcPr>
          <w:p w:rsidR="00235D41" w:rsidRPr="00235D41" w:rsidRDefault="00235D41" w:rsidP="00235D41">
            <w:pPr>
              <w:spacing w:before="100" w:beforeAutospacing="1" w:after="100" w:afterAutospacing="1"/>
              <w:rPr>
                <w:bCs/>
              </w:rPr>
            </w:pPr>
            <w:r w:rsidRPr="00235D41">
              <w:rPr>
                <w:rFonts w:ascii="TimesNewRomanPSMT" w:hAnsi="TimesNewRomanPSMT" w:cs="TimesNewRomanPSMT"/>
                <w:sz w:val="19"/>
                <w:szCs w:val="23"/>
                <w:lang w:eastAsia="ro-RO"/>
              </w:rPr>
              <w:lastRenderedPageBreak/>
              <w:t>Şefii de catedră</w:t>
            </w:r>
          </w:p>
        </w:tc>
        <w:tc>
          <w:tcPr>
            <w:tcW w:w="1746" w:type="dxa"/>
            <w:shd w:val="clear" w:color="auto" w:fill="auto"/>
          </w:tcPr>
          <w:p w:rsidR="00235D41" w:rsidRPr="00235D41" w:rsidRDefault="00235D41" w:rsidP="00235D41">
            <w:pPr>
              <w:spacing w:before="100" w:beforeAutospacing="1" w:after="100" w:afterAutospacing="1"/>
              <w:rPr>
                <w:bCs/>
              </w:rPr>
            </w:pPr>
            <w:r w:rsidRPr="00235D41">
              <w:rPr>
                <w:rFonts w:ascii="TimesNewRomanPSMT" w:hAnsi="TimesNewRomanPSMT" w:cs="TimesNewRomanPSMT"/>
                <w:sz w:val="19"/>
                <w:szCs w:val="23"/>
                <w:lang w:eastAsia="ro-RO"/>
              </w:rPr>
              <w:t>Legislaţie</w:t>
            </w:r>
          </w:p>
        </w:tc>
      </w:tr>
      <w:tr w:rsidR="00235D41" w:rsidRPr="00235D41" w:rsidTr="00235D41">
        <w:trPr>
          <w:trHeight w:val="436"/>
        </w:trPr>
        <w:tc>
          <w:tcPr>
            <w:tcW w:w="2410" w:type="dxa"/>
            <w:vMerge w:val="restart"/>
            <w:shd w:val="clear" w:color="auto" w:fill="auto"/>
          </w:tcPr>
          <w:p w:rsidR="00235D41" w:rsidRPr="00235D41" w:rsidRDefault="00235D41" w:rsidP="00235D41">
            <w:pPr>
              <w:jc w:val="center"/>
              <w:rPr>
                <w:b/>
                <w:bCs/>
              </w:rPr>
            </w:pPr>
            <w:r w:rsidRPr="00235D41">
              <w:rPr>
                <w:b/>
                <w:bCs/>
              </w:rPr>
              <w:lastRenderedPageBreak/>
              <w:t>Coordonare</w:t>
            </w:r>
          </w:p>
          <w:p w:rsidR="00235D41" w:rsidRPr="00235D41" w:rsidRDefault="00235D41" w:rsidP="00235D41">
            <w:pPr>
              <w:jc w:val="center"/>
              <w:rPr>
                <w:b/>
                <w:bCs/>
              </w:rPr>
            </w:pPr>
            <w:r w:rsidRPr="00235D41">
              <w:rPr>
                <w:b/>
                <w:bCs/>
              </w:rPr>
              <w:t>şi</w:t>
            </w:r>
          </w:p>
          <w:p w:rsidR="00235D41" w:rsidRPr="00235D41" w:rsidRDefault="00235D41" w:rsidP="00235D41">
            <w:pPr>
              <w:jc w:val="center"/>
              <w:rPr>
                <w:b/>
                <w:bCs/>
              </w:rPr>
            </w:pPr>
            <w:r w:rsidRPr="00235D41">
              <w:rPr>
                <w:b/>
                <w:bCs/>
              </w:rPr>
              <w:t>Monitorizare</w:t>
            </w:r>
          </w:p>
        </w:tc>
        <w:tc>
          <w:tcPr>
            <w:tcW w:w="7230" w:type="dxa"/>
            <w:shd w:val="clear" w:color="auto" w:fill="auto"/>
          </w:tcPr>
          <w:p w:rsidR="00235D41" w:rsidRPr="00235D41" w:rsidRDefault="00235D41" w:rsidP="00235D41">
            <w:pPr>
              <w:rPr>
                <w:bCs/>
              </w:rPr>
            </w:pPr>
            <w:r w:rsidRPr="00235D41">
              <w:rPr>
                <w:bCs/>
              </w:rPr>
              <w:t>Transmiterea modificărilor survenite în încadrarea cu personal imediat către ISJ SV.</w:t>
            </w:r>
          </w:p>
        </w:tc>
        <w:tc>
          <w:tcPr>
            <w:tcW w:w="1417"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Semestrul I</w:t>
            </w:r>
          </w:p>
          <w:p w:rsidR="00235D41" w:rsidRPr="00235D41" w:rsidRDefault="00235D41" w:rsidP="00235D41">
            <w:pPr>
              <w:rPr>
                <w:bCs/>
              </w:rPr>
            </w:pPr>
            <w:r w:rsidRPr="00235D41">
              <w:rPr>
                <w:sz w:val="22"/>
                <w:szCs w:val="22"/>
                <w:lang w:eastAsia="ro-RO"/>
              </w:rPr>
              <w:t>Semestrul II</w:t>
            </w:r>
          </w:p>
        </w:tc>
        <w:tc>
          <w:tcPr>
            <w:tcW w:w="1559" w:type="dxa"/>
            <w:shd w:val="clear" w:color="auto" w:fill="auto"/>
          </w:tcPr>
          <w:p w:rsidR="00235D41" w:rsidRPr="00235D41" w:rsidRDefault="00235D41" w:rsidP="00235D41">
            <w:pPr>
              <w:rPr>
                <w:bCs/>
              </w:rPr>
            </w:pPr>
            <w:r w:rsidRPr="00235D41">
              <w:rPr>
                <w:sz w:val="23"/>
                <w:szCs w:val="23"/>
                <w:lang w:eastAsia="ro-RO"/>
              </w:rPr>
              <w:t>Director</w:t>
            </w:r>
          </w:p>
        </w:tc>
        <w:tc>
          <w:tcPr>
            <w:tcW w:w="1746" w:type="dxa"/>
            <w:shd w:val="clear" w:color="auto" w:fill="auto"/>
          </w:tcPr>
          <w:p w:rsidR="00235D41" w:rsidRPr="00235D41" w:rsidRDefault="00235D41" w:rsidP="00235D41">
            <w:pPr>
              <w:rPr>
                <w:bCs/>
              </w:rPr>
            </w:pPr>
            <w:r w:rsidRPr="00235D41">
              <w:rPr>
                <w:rFonts w:ascii="TimesNewRomanPSMT" w:hAnsi="TimesNewRomanPSMT" w:cs="TimesNewRomanPSMT"/>
                <w:sz w:val="18"/>
                <w:szCs w:val="22"/>
                <w:lang w:eastAsia="ro-RO"/>
              </w:rPr>
              <w:t>Logistică</w:t>
            </w:r>
          </w:p>
        </w:tc>
      </w:tr>
      <w:tr w:rsidR="00235D41" w:rsidRPr="00235D41" w:rsidTr="00235D41">
        <w:trPr>
          <w:trHeight w:val="388"/>
        </w:trPr>
        <w:tc>
          <w:tcPr>
            <w:tcW w:w="2410" w:type="dxa"/>
            <w:vMerge/>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pPr>
              <w:rPr>
                <w:bCs/>
              </w:rPr>
            </w:pPr>
            <w:r w:rsidRPr="00235D41">
              <w:rPr>
                <w:bCs/>
              </w:rPr>
              <w:t>Realizarea unor întâlniri – dezbateri – cu responsabilii comisiilor metodice şi cadrele didactice.</w:t>
            </w:r>
          </w:p>
        </w:tc>
        <w:tc>
          <w:tcPr>
            <w:tcW w:w="1417"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Semestrul I</w:t>
            </w:r>
          </w:p>
          <w:p w:rsidR="00235D41" w:rsidRPr="00235D41" w:rsidRDefault="00235D41" w:rsidP="00235D41">
            <w:pPr>
              <w:rPr>
                <w:bCs/>
              </w:rPr>
            </w:pPr>
            <w:r w:rsidRPr="00235D41">
              <w:rPr>
                <w:sz w:val="22"/>
                <w:szCs w:val="22"/>
                <w:lang w:eastAsia="ro-RO"/>
              </w:rPr>
              <w:t>Semestrul II</w:t>
            </w:r>
          </w:p>
        </w:tc>
        <w:tc>
          <w:tcPr>
            <w:tcW w:w="1559" w:type="dxa"/>
            <w:shd w:val="clear" w:color="auto" w:fill="auto"/>
          </w:tcPr>
          <w:p w:rsidR="00235D41" w:rsidRPr="00235D41" w:rsidRDefault="00235D41" w:rsidP="00235D41">
            <w:pPr>
              <w:rPr>
                <w:bCs/>
              </w:rPr>
            </w:pPr>
            <w:r w:rsidRPr="00235D41">
              <w:rPr>
                <w:sz w:val="23"/>
                <w:szCs w:val="23"/>
                <w:lang w:eastAsia="ro-RO"/>
              </w:rPr>
              <w:t>Director</w:t>
            </w:r>
          </w:p>
        </w:tc>
        <w:tc>
          <w:tcPr>
            <w:tcW w:w="1746" w:type="dxa"/>
            <w:shd w:val="clear" w:color="auto" w:fill="auto"/>
          </w:tcPr>
          <w:p w:rsidR="00235D41" w:rsidRPr="00235D41" w:rsidRDefault="00235D41" w:rsidP="00235D41">
            <w:pPr>
              <w:rPr>
                <w:bCs/>
              </w:rPr>
            </w:pPr>
            <w:r w:rsidRPr="00235D41">
              <w:rPr>
                <w:rFonts w:ascii="TimesNewRomanPSMT" w:hAnsi="TimesNewRomanPSMT" w:cs="TimesNewRomanPSMT"/>
                <w:sz w:val="18"/>
                <w:szCs w:val="22"/>
                <w:lang w:eastAsia="ro-RO"/>
              </w:rPr>
              <w:t>Grafice de acţiuni şi logistică</w:t>
            </w:r>
          </w:p>
        </w:tc>
      </w:tr>
      <w:tr w:rsidR="00235D41" w:rsidRPr="00235D41" w:rsidTr="00235D41">
        <w:trPr>
          <w:trHeight w:val="288"/>
        </w:trPr>
        <w:tc>
          <w:tcPr>
            <w:tcW w:w="2410" w:type="dxa"/>
            <w:vMerge/>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pPr>
              <w:rPr>
                <w:bCs/>
              </w:rPr>
            </w:pPr>
            <w:r w:rsidRPr="00235D41">
              <w:rPr>
                <w:bCs/>
              </w:rPr>
              <w:t>Asigurarea menţinerii condiţiilor igienico - sanitare in unitate.</w:t>
            </w:r>
          </w:p>
        </w:tc>
        <w:tc>
          <w:tcPr>
            <w:tcW w:w="1417" w:type="dxa"/>
            <w:shd w:val="clear" w:color="auto" w:fill="auto"/>
          </w:tcPr>
          <w:p w:rsidR="00235D41" w:rsidRPr="00235D41" w:rsidRDefault="00235D41" w:rsidP="00235D41">
            <w:pPr>
              <w:rPr>
                <w:bCs/>
              </w:rPr>
            </w:pPr>
            <w:r w:rsidRPr="00235D41">
              <w:rPr>
                <w:sz w:val="23"/>
                <w:szCs w:val="23"/>
                <w:lang w:eastAsia="ro-RO"/>
              </w:rPr>
              <w:t>Permanent</w:t>
            </w:r>
          </w:p>
        </w:tc>
        <w:tc>
          <w:tcPr>
            <w:tcW w:w="1559" w:type="dxa"/>
            <w:shd w:val="clear" w:color="auto" w:fill="auto"/>
          </w:tcPr>
          <w:p w:rsidR="00235D41" w:rsidRPr="00235D41" w:rsidRDefault="00235D41" w:rsidP="00235D41">
            <w:pPr>
              <w:rPr>
                <w:bCs/>
              </w:rPr>
            </w:pPr>
            <w:r w:rsidRPr="00235D41">
              <w:rPr>
                <w:sz w:val="23"/>
                <w:szCs w:val="23"/>
                <w:lang w:eastAsia="ro-RO"/>
              </w:rPr>
              <w:t>Director</w:t>
            </w:r>
          </w:p>
        </w:tc>
        <w:tc>
          <w:tcPr>
            <w:tcW w:w="1746" w:type="dxa"/>
            <w:shd w:val="clear" w:color="auto" w:fill="auto"/>
          </w:tcPr>
          <w:p w:rsidR="00235D41" w:rsidRPr="00235D41" w:rsidRDefault="00235D41" w:rsidP="00235D41">
            <w:pPr>
              <w:rPr>
                <w:bCs/>
              </w:rPr>
            </w:pPr>
            <w:r w:rsidRPr="00235D41">
              <w:rPr>
                <w:sz w:val="23"/>
                <w:szCs w:val="23"/>
                <w:lang w:eastAsia="ro-RO"/>
              </w:rPr>
              <w:t>Materiale</w:t>
            </w:r>
          </w:p>
        </w:tc>
      </w:tr>
      <w:tr w:rsidR="00235D41" w:rsidRPr="00235D41" w:rsidTr="00235D41">
        <w:trPr>
          <w:trHeight w:val="370"/>
        </w:trPr>
        <w:tc>
          <w:tcPr>
            <w:tcW w:w="2410" w:type="dxa"/>
            <w:vMerge w:val="restart"/>
            <w:shd w:val="clear" w:color="auto" w:fill="auto"/>
          </w:tcPr>
          <w:p w:rsidR="00235D41" w:rsidRPr="00235D41" w:rsidRDefault="00235D41" w:rsidP="00235D41">
            <w:pPr>
              <w:jc w:val="center"/>
              <w:rPr>
                <w:b/>
                <w:bCs/>
              </w:rPr>
            </w:pPr>
            <w:r w:rsidRPr="00235D41">
              <w:rPr>
                <w:b/>
                <w:bCs/>
              </w:rPr>
              <w:t>Control</w:t>
            </w:r>
          </w:p>
          <w:p w:rsidR="00235D41" w:rsidRPr="00235D41" w:rsidRDefault="00235D41" w:rsidP="00235D41">
            <w:pPr>
              <w:jc w:val="center"/>
              <w:rPr>
                <w:b/>
                <w:bCs/>
              </w:rPr>
            </w:pPr>
            <w:r w:rsidRPr="00235D41">
              <w:rPr>
                <w:b/>
                <w:bCs/>
              </w:rPr>
              <w:t>şi</w:t>
            </w:r>
          </w:p>
          <w:p w:rsidR="00235D41" w:rsidRPr="00235D41" w:rsidRDefault="00235D41" w:rsidP="00235D41">
            <w:pPr>
              <w:jc w:val="center"/>
              <w:rPr>
                <w:b/>
                <w:bCs/>
              </w:rPr>
            </w:pPr>
            <w:r w:rsidRPr="00235D41">
              <w:rPr>
                <w:b/>
                <w:bCs/>
              </w:rPr>
              <w:t>Evaluare</w:t>
            </w:r>
          </w:p>
        </w:tc>
        <w:tc>
          <w:tcPr>
            <w:tcW w:w="7230" w:type="dxa"/>
            <w:shd w:val="clear" w:color="auto" w:fill="auto"/>
          </w:tcPr>
          <w:p w:rsidR="00235D41" w:rsidRPr="00235D41" w:rsidRDefault="00235D41" w:rsidP="00235D41">
            <w:pPr>
              <w:rPr>
                <w:bCs/>
              </w:rPr>
            </w:pPr>
            <w:r w:rsidRPr="00235D41">
              <w:rPr>
                <w:bCs/>
              </w:rPr>
              <w:t>Întocmirea graficului activităţii de îndrumare şi control.</w:t>
            </w:r>
          </w:p>
        </w:tc>
        <w:tc>
          <w:tcPr>
            <w:tcW w:w="1417"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La început de</w:t>
            </w:r>
          </w:p>
          <w:p w:rsidR="00235D41" w:rsidRPr="00235D41" w:rsidRDefault="00235D41" w:rsidP="00235D41">
            <w:pPr>
              <w:rPr>
                <w:bCs/>
              </w:rPr>
            </w:pPr>
            <w:r w:rsidRPr="00235D41">
              <w:rPr>
                <w:sz w:val="22"/>
                <w:szCs w:val="22"/>
                <w:lang w:eastAsia="ro-RO"/>
              </w:rPr>
              <w:t>semestru</w:t>
            </w:r>
          </w:p>
        </w:tc>
        <w:tc>
          <w:tcPr>
            <w:tcW w:w="1559" w:type="dxa"/>
            <w:shd w:val="clear" w:color="auto" w:fill="auto"/>
          </w:tcPr>
          <w:p w:rsidR="00235D41" w:rsidRPr="00235D41" w:rsidRDefault="00235D41" w:rsidP="00235D41">
            <w:pPr>
              <w:rPr>
                <w:bCs/>
              </w:rPr>
            </w:pPr>
            <w:r w:rsidRPr="00235D41">
              <w:rPr>
                <w:sz w:val="23"/>
                <w:szCs w:val="23"/>
                <w:lang w:eastAsia="ro-RO"/>
              </w:rPr>
              <w:t>Director</w:t>
            </w:r>
          </w:p>
        </w:tc>
        <w:tc>
          <w:tcPr>
            <w:tcW w:w="1746" w:type="dxa"/>
            <w:shd w:val="clear" w:color="auto" w:fill="auto"/>
          </w:tcPr>
          <w:p w:rsidR="00235D41" w:rsidRPr="00235D41" w:rsidRDefault="00235D41" w:rsidP="00235D41">
            <w:pPr>
              <w:rPr>
                <w:bCs/>
              </w:rPr>
            </w:pPr>
            <w:r w:rsidRPr="00235D41">
              <w:rPr>
                <w:sz w:val="22"/>
                <w:szCs w:val="22"/>
                <w:lang w:eastAsia="ro-RO"/>
              </w:rPr>
              <w:t>Documentul</w:t>
            </w:r>
          </w:p>
        </w:tc>
      </w:tr>
      <w:tr w:rsidR="00235D41" w:rsidRPr="00235D41" w:rsidTr="00235D41">
        <w:trPr>
          <w:trHeight w:val="488"/>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Elaborarea măsurilor în vederea remedierii deficienţelor constatate cu prilejul controlului.</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2"/>
                <w:szCs w:val="22"/>
                <w:lang w:eastAsia="ro-RO"/>
              </w:rPr>
              <w:t>Lunar</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Director</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Graficul activităţii de îndrumare şi control</w:t>
            </w:r>
          </w:p>
        </w:tc>
      </w:tr>
      <w:tr w:rsidR="00235D41" w:rsidRPr="00235D41" w:rsidTr="00235D41">
        <w:trPr>
          <w:trHeight w:val="150"/>
        </w:trPr>
        <w:tc>
          <w:tcPr>
            <w:tcW w:w="2410" w:type="dxa"/>
            <w:vMerge w:val="restart"/>
            <w:shd w:val="clear" w:color="auto" w:fill="auto"/>
          </w:tcPr>
          <w:p w:rsidR="00235D41" w:rsidRPr="00235D41" w:rsidRDefault="00235D41" w:rsidP="00235D41">
            <w:pPr>
              <w:jc w:val="center"/>
              <w:rPr>
                <w:b/>
                <w:bCs/>
              </w:rPr>
            </w:pPr>
            <w:r w:rsidRPr="00235D41">
              <w:rPr>
                <w:b/>
                <w:bCs/>
              </w:rPr>
              <w:t>Comunicare</w:t>
            </w:r>
          </w:p>
          <w:p w:rsidR="00235D41" w:rsidRPr="00235D41" w:rsidRDefault="00235D41" w:rsidP="00235D41">
            <w:pPr>
              <w:jc w:val="center"/>
              <w:rPr>
                <w:b/>
                <w:bCs/>
              </w:rPr>
            </w:pPr>
            <w:r w:rsidRPr="00235D41">
              <w:rPr>
                <w:b/>
                <w:bCs/>
              </w:rPr>
              <w:t>şi</w:t>
            </w:r>
          </w:p>
          <w:p w:rsidR="00235D41" w:rsidRPr="00235D41" w:rsidRDefault="00235D41" w:rsidP="00235D41">
            <w:pPr>
              <w:jc w:val="center"/>
              <w:rPr>
                <w:b/>
                <w:bCs/>
              </w:rPr>
            </w:pPr>
            <w:r w:rsidRPr="00235D41">
              <w:rPr>
                <w:b/>
                <w:bCs/>
              </w:rPr>
              <w:t>motivare</w:t>
            </w: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Stimularea cadrelor didactice cu o activitate profesională şi o activitate deosebită şi recomandarea acestora pentru implicarea în diferite activităţi şi premierea lor.</w:t>
            </w:r>
          </w:p>
        </w:tc>
        <w:tc>
          <w:tcPr>
            <w:tcW w:w="1417"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Semesrtul I</w:t>
            </w:r>
          </w:p>
          <w:p w:rsidR="00235D41" w:rsidRPr="00235D41" w:rsidRDefault="00235D41" w:rsidP="00235D41">
            <w:pPr>
              <w:spacing w:before="100" w:beforeAutospacing="1" w:after="100" w:afterAutospacing="1"/>
              <w:rPr>
                <w:bCs/>
              </w:rPr>
            </w:pPr>
            <w:r w:rsidRPr="00235D41">
              <w:rPr>
                <w:sz w:val="22"/>
                <w:szCs w:val="22"/>
                <w:lang w:eastAsia="ro-RO"/>
              </w:rPr>
              <w:t>Semestrul II</w:t>
            </w:r>
          </w:p>
        </w:tc>
        <w:tc>
          <w:tcPr>
            <w:tcW w:w="1559" w:type="dxa"/>
            <w:shd w:val="clear" w:color="auto" w:fill="auto"/>
          </w:tcPr>
          <w:p w:rsidR="00235D41" w:rsidRPr="00235D41" w:rsidRDefault="00235D41" w:rsidP="00235D41">
            <w:pPr>
              <w:spacing w:before="100" w:beforeAutospacing="1" w:after="100" w:afterAutospacing="1"/>
              <w:rPr>
                <w:bCs/>
              </w:rPr>
            </w:pPr>
            <w:r w:rsidRPr="00235D41">
              <w:rPr>
                <w:bCs/>
              </w:rPr>
              <w:t>C.A</w:t>
            </w:r>
          </w:p>
        </w:tc>
        <w:tc>
          <w:tcPr>
            <w:tcW w:w="1746" w:type="dxa"/>
            <w:shd w:val="clear" w:color="auto" w:fill="auto"/>
          </w:tcPr>
          <w:p w:rsidR="00235D41" w:rsidRPr="00235D41" w:rsidRDefault="00235D41" w:rsidP="00235D41">
            <w:pPr>
              <w:spacing w:before="100" w:beforeAutospacing="1" w:after="100" w:afterAutospacing="1"/>
              <w:rPr>
                <w:bCs/>
                <w:sz w:val="20"/>
                <w:szCs w:val="20"/>
              </w:rPr>
            </w:pPr>
            <w:r w:rsidRPr="00235D41">
              <w:rPr>
                <w:rFonts w:ascii="TimesNewRomanPSMT" w:hAnsi="TimesNewRomanPSMT" w:cs="TimesNewRomanPSMT"/>
                <w:sz w:val="20"/>
                <w:szCs w:val="20"/>
                <w:lang w:eastAsia="ro-RO"/>
              </w:rPr>
              <w:t>Reglementări legale</w:t>
            </w:r>
          </w:p>
        </w:tc>
      </w:tr>
      <w:tr w:rsidR="00235D41" w:rsidRPr="00235D41" w:rsidTr="00235D41">
        <w:trPr>
          <w:trHeight w:val="125"/>
        </w:trPr>
        <w:tc>
          <w:tcPr>
            <w:tcW w:w="2410" w:type="dxa"/>
            <w:vMerge/>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Prelucrarea actelor normative la nivelul conducerii unităţii şcolare.</w:t>
            </w:r>
          </w:p>
        </w:tc>
        <w:tc>
          <w:tcPr>
            <w:tcW w:w="1417"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Semesrtul I Semestrul II</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Director</w:t>
            </w:r>
          </w:p>
        </w:tc>
        <w:tc>
          <w:tcPr>
            <w:tcW w:w="1746" w:type="dxa"/>
            <w:shd w:val="clear" w:color="auto" w:fill="auto"/>
          </w:tcPr>
          <w:p w:rsidR="00235D41" w:rsidRPr="00235D41" w:rsidRDefault="00235D41" w:rsidP="00235D41">
            <w:pPr>
              <w:spacing w:before="100" w:beforeAutospacing="1" w:after="100" w:afterAutospacing="1"/>
              <w:rPr>
                <w:bCs/>
                <w:sz w:val="20"/>
                <w:szCs w:val="20"/>
              </w:rPr>
            </w:pPr>
            <w:r w:rsidRPr="00235D41">
              <w:rPr>
                <w:rFonts w:ascii="TimesNewRomanPSMT" w:hAnsi="TimesNewRomanPSMT" w:cs="TimesNewRomanPSMT"/>
                <w:sz w:val="20"/>
                <w:szCs w:val="20"/>
                <w:lang w:eastAsia="ro-RO"/>
              </w:rPr>
              <w:t>Reglementări legale</w:t>
            </w:r>
          </w:p>
        </w:tc>
      </w:tr>
      <w:tr w:rsidR="00235D41" w:rsidRPr="00235D41" w:rsidTr="00235D41">
        <w:trPr>
          <w:trHeight w:val="138"/>
        </w:trPr>
        <w:tc>
          <w:tcPr>
            <w:tcW w:w="2410" w:type="dxa"/>
            <w:vMerge/>
            <w:tcBorders>
              <w:bottom w:val="single" w:sz="4" w:space="0" w:color="auto"/>
            </w:tcBorders>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Promovarea colaborării în cadrul echipelor de lucru, acordarea de atenţie opiniilor colegilor de echipă, ţinând seama de observaţiile lor.</w:t>
            </w:r>
          </w:p>
        </w:tc>
        <w:tc>
          <w:tcPr>
            <w:tcW w:w="1417" w:type="dxa"/>
            <w:shd w:val="clear" w:color="auto" w:fill="auto"/>
          </w:tcPr>
          <w:p w:rsidR="00235D41" w:rsidRPr="00235D41" w:rsidRDefault="00235D41" w:rsidP="00235D41">
            <w:pPr>
              <w:autoSpaceDE w:val="0"/>
              <w:autoSpaceDN w:val="0"/>
              <w:adjustRightInd w:val="0"/>
              <w:rPr>
                <w:sz w:val="22"/>
                <w:szCs w:val="22"/>
                <w:lang w:eastAsia="ro-RO"/>
              </w:rPr>
            </w:pPr>
            <w:r w:rsidRPr="00235D41">
              <w:rPr>
                <w:sz w:val="22"/>
                <w:szCs w:val="22"/>
                <w:lang w:eastAsia="ro-RO"/>
              </w:rPr>
              <w:t>Pe parcursul anului</w:t>
            </w:r>
          </w:p>
        </w:tc>
        <w:tc>
          <w:tcPr>
            <w:tcW w:w="1559" w:type="dxa"/>
            <w:shd w:val="clear" w:color="auto" w:fill="auto"/>
          </w:tcPr>
          <w:p w:rsidR="00235D41" w:rsidRPr="00235D41" w:rsidRDefault="00235D41" w:rsidP="00235D41">
            <w:pPr>
              <w:spacing w:before="100" w:beforeAutospacing="1" w:after="100" w:afterAutospacing="1"/>
              <w:rPr>
                <w:bCs/>
                <w:sz w:val="20"/>
                <w:szCs w:val="20"/>
              </w:rPr>
            </w:pPr>
            <w:r w:rsidRPr="00235D41">
              <w:rPr>
                <w:rFonts w:ascii="TimesNewRomanPSMT" w:hAnsi="TimesNewRomanPSMT" w:cs="TimesNewRomanPSMT"/>
                <w:sz w:val="20"/>
                <w:szCs w:val="20"/>
                <w:lang w:eastAsia="ro-RO"/>
              </w:rPr>
              <w:t>Şefii comisiilor de lucru</w:t>
            </w:r>
          </w:p>
        </w:tc>
        <w:tc>
          <w:tcPr>
            <w:tcW w:w="1746" w:type="dxa"/>
            <w:shd w:val="clear" w:color="auto" w:fill="auto"/>
          </w:tcPr>
          <w:p w:rsidR="00235D41" w:rsidRPr="00235D41" w:rsidRDefault="00235D41" w:rsidP="00235D41">
            <w:pPr>
              <w:spacing w:before="100" w:beforeAutospacing="1" w:after="100" w:afterAutospacing="1"/>
              <w:rPr>
                <w:bCs/>
                <w:sz w:val="20"/>
                <w:szCs w:val="20"/>
              </w:rPr>
            </w:pPr>
            <w:r w:rsidRPr="00235D41">
              <w:rPr>
                <w:sz w:val="20"/>
                <w:szCs w:val="20"/>
                <w:lang w:eastAsia="ro-RO"/>
              </w:rPr>
              <w:t>Metodologii</w:t>
            </w:r>
          </w:p>
        </w:tc>
      </w:tr>
    </w:tbl>
    <w:p w:rsidR="00235D41" w:rsidRPr="00235D41" w:rsidRDefault="00235D41" w:rsidP="00235D41">
      <w:pPr>
        <w:spacing w:before="100" w:beforeAutospacing="1" w:after="100" w:afterAutospacing="1"/>
        <w:rPr>
          <w:b/>
          <w:u w:val="single"/>
          <w:lang w:val="en-US"/>
        </w:rPr>
      </w:pPr>
    </w:p>
    <w:p w:rsidR="00235D41" w:rsidRPr="00235D41" w:rsidRDefault="00235D41" w:rsidP="00235D41">
      <w:pPr>
        <w:spacing w:before="100" w:beforeAutospacing="1" w:after="100" w:afterAutospacing="1"/>
        <w:rPr>
          <w:b/>
          <w:bCs/>
          <w:u w:val="single"/>
        </w:rPr>
      </w:pPr>
      <w:r w:rsidRPr="00235D41">
        <w:rPr>
          <w:b/>
          <w:u w:val="single"/>
          <w:lang w:val="en-US"/>
        </w:rPr>
        <w:t> V.</w:t>
      </w:r>
      <w:r w:rsidRPr="00235D41">
        <w:rPr>
          <w:b/>
          <w:bCs/>
          <w:u w:val="single"/>
        </w:rPr>
        <w:t>PARTENERIATE ŞI PROGRAME</w:t>
      </w:r>
    </w:p>
    <w:p w:rsidR="00235D41" w:rsidRPr="00235D41" w:rsidRDefault="00235D41" w:rsidP="003A1128">
      <w:pPr>
        <w:numPr>
          <w:ilvl w:val="0"/>
          <w:numId w:val="48"/>
        </w:numPr>
        <w:spacing w:before="100" w:beforeAutospacing="1" w:after="100" w:afterAutospacing="1"/>
        <w:rPr>
          <w:bCs/>
        </w:rPr>
      </w:pPr>
      <w:r w:rsidRPr="00235D41">
        <w:rPr>
          <w:bCs/>
        </w:rPr>
        <w:t>Coordonarea şi organizarea proiectelor de parteneriat.</w:t>
      </w:r>
    </w:p>
    <w:p w:rsidR="00235D41" w:rsidRPr="00235D41" w:rsidRDefault="00235D41" w:rsidP="003A1128">
      <w:pPr>
        <w:numPr>
          <w:ilvl w:val="0"/>
          <w:numId w:val="48"/>
        </w:numPr>
        <w:spacing w:before="100" w:beforeAutospacing="1" w:after="100" w:afterAutospacing="1"/>
        <w:rPr>
          <w:bCs/>
        </w:rPr>
      </w:pPr>
      <w:r w:rsidRPr="00235D41">
        <w:rPr>
          <w:rFonts w:ascii="TimesNewRomanPSMT" w:hAnsi="TimesNewRomanPSMT" w:cs="TimesNewRomanPSMT"/>
          <w:sz w:val="23"/>
          <w:szCs w:val="23"/>
          <w:lang w:eastAsia="ro-RO"/>
        </w:rPr>
        <w:t xml:space="preserve"> </w:t>
      </w:r>
      <w:r w:rsidRPr="00235D41">
        <w:rPr>
          <w:bCs/>
        </w:rPr>
        <w:t>Colaborarea cu instituţii guvernamentale abilitate în delurarea de proiecte şi programe comune.</w:t>
      </w:r>
      <w:r w:rsidRPr="00235D41">
        <w:rPr>
          <w:rFonts w:ascii="TimesNewRomanPSMT" w:hAnsi="TimesNewRomanPSMT" w:cs="TimesNewRomanPSMT"/>
          <w:sz w:val="23"/>
          <w:szCs w:val="23"/>
          <w:lang w:eastAsia="ro-RO"/>
        </w:rPr>
        <w:t xml:space="preserve"> </w:t>
      </w:r>
    </w:p>
    <w:p w:rsidR="00235D41" w:rsidRPr="00235D41" w:rsidRDefault="00235D41" w:rsidP="003A1128">
      <w:pPr>
        <w:numPr>
          <w:ilvl w:val="0"/>
          <w:numId w:val="48"/>
        </w:numPr>
        <w:spacing w:before="100" w:beforeAutospacing="1" w:after="100" w:afterAutospacing="1"/>
        <w:rPr>
          <w:bCs/>
        </w:rPr>
      </w:pPr>
      <w:r w:rsidRPr="00235D41">
        <w:rPr>
          <w:bCs/>
        </w:rPr>
        <w:t>Crearea condiţiilor necesare încheierii de parteneriate între Scoala Gimnaziala,,Hatmanul Şendrea’’Dolheştii Mari şi comunitatea locală, organizaţii non-guvernamentale, companii etc.</w:t>
      </w:r>
    </w:p>
    <w:p w:rsidR="00235D41" w:rsidRPr="00235D41" w:rsidRDefault="00235D41" w:rsidP="00235D41">
      <w:pPr>
        <w:spacing w:before="100" w:beforeAutospacing="1" w:after="100" w:afterAutospacing="1"/>
        <w:ind w:left="720"/>
        <w:rPr>
          <w:b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6467"/>
        <w:gridCol w:w="1407"/>
        <w:gridCol w:w="1969"/>
        <w:gridCol w:w="1739"/>
      </w:tblGrid>
      <w:tr w:rsidR="00235D41" w:rsidRPr="00235D41" w:rsidTr="00235D41">
        <w:tc>
          <w:tcPr>
            <w:tcW w:w="2410" w:type="dxa"/>
            <w:shd w:val="clear" w:color="auto" w:fill="auto"/>
          </w:tcPr>
          <w:p w:rsidR="00235D41" w:rsidRPr="00235D41" w:rsidRDefault="00235D41" w:rsidP="00235D41">
            <w:pPr>
              <w:spacing w:before="100" w:beforeAutospacing="1" w:after="100" w:afterAutospacing="1"/>
              <w:jc w:val="center"/>
              <w:rPr>
                <w:lang w:val="en-US"/>
              </w:rPr>
            </w:pPr>
            <w:r w:rsidRPr="00235D41">
              <w:rPr>
                <w:b/>
                <w:bCs/>
                <w:lang w:val="en-US"/>
              </w:rPr>
              <w:t>FUNCŢII MANAGERIALE</w:t>
            </w:r>
          </w:p>
        </w:tc>
        <w:tc>
          <w:tcPr>
            <w:tcW w:w="7230" w:type="dxa"/>
            <w:shd w:val="clear" w:color="auto" w:fill="auto"/>
          </w:tcPr>
          <w:p w:rsidR="00235D41" w:rsidRPr="00235D41" w:rsidRDefault="00235D41" w:rsidP="00235D41">
            <w:pPr>
              <w:spacing w:before="100" w:beforeAutospacing="1" w:after="100" w:afterAutospacing="1"/>
              <w:jc w:val="center"/>
              <w:rPr>
                <w:lang w:val="en-US"/>
              </w:rPr>
            </w:pPr>
            <w:r w:rsidRPr="00235D41">
              <w:rPr>
                <w:b/>
                <w:bCs/>
                <w:lang w:val="en-US"/>
              </w:rPr>
              <w:t>ACTIVITĂŢI</w:t>
            </w:r>
          </w:p>
        </w:tc>
        <w:tc>
          <w:tcPr>
            <w:tcW w:w="1417"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TERMEN</w:t>
            </w:r>
          </w:p>
        </w:tc>
        <w:tc>
          <w:tcPr>
            <w:tcW w:w="1559"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RESURSE UMANE</w:t>
            </w:r>
          </w:p>
        </w:tc>
        <w:tc>
          <w:tcPr>
            <w:tcW w:w="1746"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RESURSE MATERIALE</w:t>
            </w:r>
          </w:p>
        </w:tc>
      </w:tr>
      <w:tr w:rsidR="00235D41" w:rsidRPr="00235D41" w:rsidTr="00235D41">
        <w:trPr>
          <w:trHeight w:val="388"/>
        </w:trPr>
        <w:tc>
          <w:tcPr>
            <w:tcW w:w="2410" w:type="dxa"/>
            <w:vMerge w:val="restart"/>
            <w:shd w:val="clear" w:color="auto" w:fill="auto"/>
          </w:tcPr>
          <w:p w:rsidR="00235D41" w:rsidRPr="00235D41" w:rsidRDefault="00235D41" w:rsidP="00235D41">
            <w:pPr>
              <w:spacing w:before="100" w:beforeAutospacing="1" w:after="100" w:afterAutospacing="1"/>
              <w:jc w:val="center"/>
              <w:rPr>
                <w:b/>
                <w:bCs/>
              </w:rPr>
            </w:pPr>
            <w:r w:rsidRPr="00235D41">
              <w:rPr>
                <w:b/>
                <w:bCs/>
              </w:rPr>
              <w:lastRenderedPageBreak/>
              <w:t>Proiectare</w:t>
            </w:r>
          </w:p>
          <w:p w:rsidR="00235D41" w:rsidRPr="00235D41" w:rsidRDefault="00235D41" w:rsidP="00235D41">
            <w:pPr>
              <w:spacing w:before="100" w:beforeAutospacing="1" w:after="100" w:afterAutospacing="1"/>
              <w:jc w:val="center"/>
              <w:rPr>
                <w:b/>
                <w:bCs/>
              </w:rPr>
            </w:pPr>
            <w:r w:rsidRPr="00235D41">
              <w:rPr>
                <w:b/>
                <w:bCs/>
              </w:rPr>
              <w:t>şi</w:t>
            </w:r>
          </w:p>
          <w:p w:rsidR="00235D41" w:rsidRPr="00235D41" w:rsidRDefault="00235D41" w:rsidP="00235D41">
            <w:pPr>
              <w:spacing w:before="100" w:beforeAutospacing="1" w:after="100" w:afterAutospacing="1"/>
              <w:jc w:val="center"/>
              <w:rPr>
                <w:bCs/>
              </w:rPr>
            </w:pPr>
            <w:r w:rsidRPr="00235D41">
              <w:rPr>
                <w:b/>
                <w:bCs/>
              </w:rPr>
              <w:t>organizare</w:t>
            </w: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Coordonarea şi evaluarea derulării proiectelor de parteneriat.</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Permanent</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Directori/Cadrele didactice</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 xml:space="preserve">Proiecte şi rapoarte de </w:t>
            </w:r>
            <w:r w:rsidRPr="00235D41">
              <w:rPr>
                <w:sz w:val="20"/>
                <w:szCs w:val="20"/>
                <w:lang w:eastAsia="ro-RO"/>
              </w:rPr>
              <w:t>colaborare</w:t>
            </w:r>
          </w:p>
        </w:tc>
      </w:tr>
      <w:tr w:rsidR="00235D41" w:rsidRPr="00235D41" w:rsidTr="00235D41">
        <w:trPr>
          <w:trHeight w:val="162"/>
        </w:trPr>
        <w:tc>
          <w:tcPr>
            <w:tcW w:w="2410" w:type="dxa"/>
            <w:vMerge/>
            <w:shd w:val="clear" w:color="auto" w:fill="auto"/>
          </w:tcPr>
          <w:p w:rsidR="00235D41" w:rsidRPr="00235D41" w:rsidRDefault="00235D41" w:rsidP="00235D41">
            <w:pPr>
              <w:spacing w:before="100" w:beforeAutospacing="1" w:after="100" w:afterAutospacing="1"/>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Planificarea colaborării şcolii cu poliţia, pompierii, instituţii culturale, agenţi economici.</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Semestrul I</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Director</w:t>
            </w:r>
          </w:p>
        </w:tc>
        <w:tc>
          <w:tcPr>
            <w:tcW w:w="1746" w:type="dxa"/>
            <w:shd w:val="clear" w:color="auto" w:fill="auto"/>
          </w:tcPr>
          <w:p w:rsidR="00235D41" w:rsidRPr="00235D41" w:rsidRDefault="00235D41" w:rsidP="00235D41">
            <w:pPr>
              <w:spacing w:before="100" w:beforeAutospacing="1" w:after="100" w:afterAutospacing="1"/>
              <w:rPr>
                <w:bCs/>
                <w:sz w:val="20"/>
                <w:szCs w:val="20"/>
              </w:rPr>
            </w:pPr>
            <w:r w:rsidRPr="00235D41">
              <w:rPr>
                <w:rFonts w:ascii="TimesNewRomanPSMT" w:hAnsi="TimesNewRomanPSMT" w:cs="TimesNewRomanPSMT"/>
                <w:sz w:val="20"/>
                <w:szCs w:val="20"/>
                <w:lang w:eastAsia="ro-RO"/>
              </w:rPr>
              <w:t>Legislaţie specifică</w:t>
            </w:r>
          </w:p>
        </w:tc>
      </w:tr>
      <w:tr w:rsidR="00235D41" w:rsidRPr="00235D41" w:rsidTr="00235D41">
        <w:trPr>
          <w:trHeight w:val="425"/>
        </w:trPr>
        <w:tc>
          <w:tcPr>
            <w:tcW w:w="2410" w:type="dxa"/>
            <w:vMerge/>
            <w:shd w:val="clear" w:color="auto" w:fill="auto"/>
          </w:tcPr>
          <w:p w:rsidR="00235D41" w:rsidRPr="00235D41" w:rsidRDefault="00235D41" w:rsidP="00235D41">
            <w:pPr>
              <w:spacing w:before="100" w:beforeAutospacing="1" w:after="100" w:afterAutospacing="1"/>
              <w:rPr>
                <w:b/>
                <w:bCs/>
              </w:rPr>
            </w:pPr>
          </w:p>
        </w:tc>
        <w:tc>
          <w:tcPr>
            <w:tcW w:w="7230" w:type="dxa"/>
            <w:vMerge w:val="restart"/>
            <w:shd w:val="clear" w:color="auto" w:fill="auto"/>
          </w:tcPr>
          <w:p w:rsidR="00235D41" w:rsidRPr="00235D41" w:rsidRDefault="00235D41" w:rsidP="00235D41">
            <w:pPr>
              <w:spacing w:before="100" w:beforeAutospacing="1" w:after="100" w:afterAutospacing="1"/>
              <w:rPr>
                <w:bCs/>
              </w:rPr>
            </w:pPr>
            <w:r w:rsidRPr="00235D41">
              <w:rPr>
                <w:bCs/>
              </w:rPr>
              <w:t>Realizarea proiectelor în parteneriat şcoală comunitate în folosul ambelor părţi.</w:t>
            </w:r>
          </w:p>
        </w:tc>
        <w:tc>
          <w:tcPr>
            <w:tcW w:w="1417" w:type="dxa"/>
            <w:vMerge w:val="restart"/>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Semestrul I Semestrul II</w:t>
            </w:r>
          </w:p>
        </w:tc>
        <w:tc>
          <w:tcPr>
            <w:tcW w:w="1559" w:type="dxa"/>
            <w:vMerge w:val="restart"/>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Director/Consilier educativ</w:t>
            </w:r>
          </w:p>
        </w:tc>
        <w:tc>
          <w:tcPr>
            <w:tcW w:w="1746" w:type="dxa"/>
            <w:vMerge w:val="restart"/>
            <w:shd w:val="clear" w:color="auto" w:fill="auto"/>
          </w:tcPr>
          <w:p w:rsidR="00235D41" w:rsidRPr="00235D41" w:rsidRDefault="00235D41" w:rsidP="00235D41">
            <w:pPr>
              <w:spacing w:before="100" w:beforeAutospacing="1" w:after="100" w:afterAutospacing="1"/>
              <w:rPr>
                <w:bCs/>
                <w:sz w:val="20"/>
                <w:szCs w:val="20"/>
              </w:rPr>
            </w:pPr>
            <w:r w:rsidRPr="00235D41">
              <w:rPr>
                <w:rFonts w:ascii="TimesNewRomanPSMT" w:hAnsi="TimesNewRomanPSMT" w:cs="TimesNewRomanPSMT"/>
                <w:sz w:val="20"/>
                <w:szCs w:val="20"/>
                <w:lang w:eastAsia="ro-RO"/>
              </w:rPr>
              <w:t>Legislaţie şi comunicare</w:t>
            </w:r>
          </w:p>
        </w:tc>
      </w:tr>
      <w:tr w:rsidR="00235D41" w:rsidRPr="00235D41" w:rsidTr="00235D41">
        <w:trPr>
          <w:trHeight w:val="276"/>
        </w:trPr>
        <w:tc>
          <w:tcPr>
            <w:tcW w:w="2410" w:type="dxa"/>
            <w:vMerge w:val="restart"/>
            <w:shd w:val="clear" w:color="auto" w:fill="auto"/>
          </w:tcPr>
          <w:p w:rsidR="00235D41" w:rsidRPr="00235D41" w:rsidRDefault="00235D41" w:rsidP="00235D41">
            <w:pPr>
              <w:spacing w:before="100" w:beforeAutospacing="1" w:after="100" w:afterAutospacing="1"/>
              <w:rPr>
                <w:b/>
                <w:bCs/>
              </w:rPr>
            </w:pPr>
          </w:p>
        </w:tc>
        <w:tc>
          <w:tcPr>
            <w:tcW w:w="7230" w:type="dxa"/>
            <w:vMerge/>
            <w:shd w:val="clear" w:color="auto" w:fill="auto"/>
          </w:tcPr>
          <w:p w:rsidR="00235D41" w:rsidRPr="00235D41" w:rsidRDefault="00235D41" w:rsidP="00235D41">
            <w:pPr>
              <w:spacing w:before="100" w:beforeAutospacing="1" w:after="100" w:afterAutospacing="1"/>
              <w:rPr>
                <w:bCs/>
              </w:rPr>
            </w:pPr>
          </w:p>
        </w:tc>
        <w:tc>
          <w:tcPr>
            <w:tcW w:w="1417" w:type="dxa"/>
            <w:vMerge/>
            <w:shd w:val="clear" w:color="auto" w:fill="auto"/>
          </w:tcPr>
          <w:p w:rsidR="00235D41" w:rsidRPr="00235D41" w:rsidRDefault="00235D41" w:rsidP="00235D41">
            <w:pPr>
              <w:spacing w:before="100" w:beforeAutospacing="1" w:after="100" w:afterAutospacing="1"/>
              <w:rPr>
                <w:bCs/>
              </w:rPr>
            </w:pPr>
          </w:p>
        </w:tc>
        <w:tc>
          <w:tcPr>
            <w:tcW w:w="1559" w:type="dxa"/>
            <w:vMerge/>
            <w:shd w:val="clear" w:color="auto" w:fill="auto"/>
          </w:tcPr>
          <w:p w:rsidR="00235D41" w:rsidRPr="00235D41" w:rsidRDefault="00235D41" w:rsidP="00235D41">
            <w:pPr>
              <w:spacing w:before="100" w:beforeAutospacing="1" w:after="100" w:afterAutospacing="1"/>
              <w:rPr>
                <w:bCs/>
              </w:rPr>
            </w:pPr>
          </w:p>
        </w:tc>
        <w:tc>
          <w:tcPr>
            <w:tcW w:w="1746" w:type="dxa"/>
            <w:vMerge/>
            <w:shd w:val="clear" w:color="auto" w:fill="auto"/>
          </w:tcPr>
          <w:p w:rsidR="00235D41" w:rsidRPr="00235D41" w:rsidRDefault="00235D41" w:rsidP="00235D41">
            <w:pPr>
              <w:spacing w:before="100" w:beforeAutospacing="1" w:after="100" w:afterAutospacing="1"/>
              <w:rPr>
                <w:bCs/>
              </w:rPr>
            </w:pPr>
          </w:p>
        </w:tc>
      </w:tr>
      <w:tr w:rsidR="00235D41" w:rsidRPr="00235D41" w:rsidTr="00235D41">
        <w:trPr>
          <w:trHeight w:val="275"/>
        </w:trPr>
        <w:tc>
          <w:tcPr>
            <w:tcW w:w="2410" w:type="dxa"/>
            <w:vMerge/>
            <w:shd w:val="clear" w:color="auto" w:fill="auto"/>
          </w:tcPr>
          <w:p w:rsidR="00235D41" w:rsidRPr="00235D41" w:rsidRDefault="00235D41" w:rsidP="00235D41">
            <w:pPr>
              <w:spacing w:before="100" w:beforeAutospacing="1" w:after="100" w:afterAutospacing="1"/>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Colaborarea cu alte instituţii, asociaţii, organizaţii nonguvernamentale în domeniul activităţii educative şi extrascolare.</w:t>
            </w:r>
          </w:p>
        </w:tc>
        <w:tc>
          <w:tcPr>
            <w:tcW w:w="1417"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Conform calendarului</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Consilier educativ</w:t>
            </w:r>
          </w:p>
        </w:tc>
        <w:tc>
          <w:tcPr>
            <w:tcW w:w="1746" w:type="dxa"/>
            <w:shd w:val="clear" w:color="auto" w:fill="auto"/>
          </w:tcPr>
          <w:p w:rsidR="00235D41" w:rsidRPr="00235D41" w:rsidRDefault="00235D41" w:rsidP="00235D41">
            <w:pPr>
              <w:spacing w:before="100" w:beforeAutospacing="1" w:after="100" w:afterAutospacing="1"/>
              <w:rPr>
                <w:bCs/>
              </w:rPr>
            </w:pPr>
            <w:r w:rsidRPr="00235D41">
              <w:rPr>
                <w:rFonts w:ascii="TimesNewRomanPSMT" w:hAnsi="TimesNewRomanPSMT" w:cs="TimesNewRomanPSMT"/>
                <w:sz w:val="19"/>
                <w:szCs w:val="23"/>
                <w:lang w:eastAsia="ro-RO"/>
              </w:rPr>
              <w:t>Calendar activităţi</w:t>
            </w:r>
          </w:p>
        </w:tc>
      </w:tr>
      <w:tr w:rsidR="00235D41" w:rsidRPr="00235D41" w:rsidTr="00235D41">
        <w:trPr>
          <w:trHeight w:val="326"/>
        </w:trPr>
        <w:tc>
          <w:tcPr>
            <w:tcW w:w="2410" w:type="dxa"/>
            <w:vMerge/>
            <w:shd w:val="clear" w:color="auto" w:fill="auto"/>
          </w:tcPr>
          <w:p w:rsidR="00235D41" w:rsidRPr="00235D41" w:rsidRDefault="00235D41" w:rsidP="00235D41">
            <w:pPr>
              <w:spacing w:before="100" w:beforeAutospacing="1" w:after="100" w:afterAutospacing="1"/>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Procurarea de materiale informative privind oportunităţile încheierii de diverse parteneriate.</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Permanent</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Director</w:t>
            </w:r>
          </w:p>
        </w:tc>
        <w:tc>
          <w:tcPr>
            <w:tcW w:w="1746" w:type="dxa"/>
            <w:shd w:val="clear" w:color="auto" w:fill="auto"/>
          </w:tcPr>
          <w:p w:rsidR="00235D41" w:rsidRPr="00235D41" w:rsidRDefault="00235D41" w:rsidP="00235D41">
            <w:pPr>
              <w:spacing w:before="100" w:beforeAutospacing="1" w:after="100" w:afterAutospacing="1"/>
              <w:rPr>
                <w:bCs/>
              </w:rPr>
            </w:pPr>
            <w:r w:rsidRPr="00235D41">
              <w:rPr>
                <w:sz w:val="21"/>
                <w:szCs w:val="21"/>
                <w:lang w:eastAsia="ro-RO"/>
              </w:rPr>
              <w:t>Logistica</w:t>
            </w:r>
          </w:p>
        </w:tc>
      </w:tr>
      <w:tr w:rsidR="00235D41" w:rsidRPr="00235D41" w:rsidTr="00235D41">
        <w:trPr>
          <w:trHeight w:val="394"/>
        </w:trPr>
        <w:tc>
          <w:tcPr>
            <w:tcW w:w="2410" w:type="dxa"/>
            <w:vMerge w:val="restart"/>
            <w:shd w:val="clear" w:color="auto" w:fill="auto"/>
          </w:tcPr>
          <w:p w:rsidR="00235D41" w:rsidRPr="00235D41" w:rsidRDefault="00235D41" w:rsidP="00235D41">
            <w:pPr>
              <w:jc w:val="center"/>
              <w:rPr>
                <w:b/>
                <w:bCs/>
              </w:rPr>
            </w:pPr>
            <w:r w:rsidRPr="00235D41">
              <w:rPr>
                <w:b/>
                <w:bCs/>
              </w:rPr>
              <w:t>Coordonare</w:t>
            </w:r>
          </w:p>
          <w:p w:rsidR="00235D41" w:rsidRPr="00235D41" w:rsidRDefault="00235D41" w:rsidP="00235D41">
            <w:pPr>
              <w:jc w:val="center"/>
              <w:rPr>
                <w:b/>
                <w:bCs/>
              </w:rPr>
            </w:pPr>
            <w:r w:rsidRPr="00235D41">
              <w:rPr>
                <w:b/>
                <w:bCs/>
              </w:rPr>
              <w:t>şi</w:t>
            </w:r>
          </w:p>
          <w:p w:rsidR="00235D41" w:rsidRPr="00235D41" w:rsidRDefault="00235D41" w:rsidP="00235D41">
            <w:pPr>
              <w:jc w:val="center"/>
              <w:rPr>
                <w:bCs/>
              </w:rPr>
            </w:pPr>
            <w:r w:rsidRPr="00235D41">
              <w:rPr>
                <w:b/>
                <w:bCs/>
              </w:rPr>
              <w:t>monitorizare</w:t>
            </w: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Colaborarea cu ISJ în iniţierea, derularea şi proiectelor şcolare.</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Permanent</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Director</w:t>
            </w:r>
          </w:p>
        </w:tc>
        <w:tc>
          <w:tcPr>
            <w:tcW w:w="1746"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Programele existente</w:t>
            </w:r>
          </w:p>
        </w:tc>
      </w:tr>
      <w:tr w:rsidR="00235D41" w:rsidRPr="00235D41" w:rsidTr="00235D41">
        <w:trPr>
          <w:trHeight w:val="363"/>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Colaborarea cu Primăria pentru finanţarea şi derularea proiectelor iniţiate şi / sau a altora noi.</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Permanent</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Director</w:t>
            </w:r>
          </w:p>
        </w:tc>
        <w:tc>
          <w:tcPr>
            <w:tcW w:w="1746"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Programele existente</w:t>
            </w:r>
          </w:p>
        </w:tc>
      </w:tr>
      <w:tr w:rsidR="00235D41" w:rsidRPr="00235D41" w:rsidTr="00235D41">
        <w:trPr>
          <w:trHeight w:val="225"/>
        </w:trPr>
        <w:tc>
          <w:tcPr>
            <w:tcW w:w="2410" w:type="dxa"/>
            <w:vMerge/>
            <w:shd w:val="clear" w:color="auto" w:fill="auto"/>
          </w:tcPr>
          <w:p w:rsidR="00235D41" w:rsidRPr="00235D41" w:rsidRDefault="00235D41" w:rsidP="00235D41">
            <w:pPr>
              <w:spacing w:before="100" w:beforeAutospacing="1" w:after="100" w:afterAutospacing="1"/>
              <w:jc w:val="center"/>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Colabolarea cu sindicatul in vederea respectării legislaţiei muncii.</w:t>
            </w:r>
          </w:p>
        </w:tc>
        <w:tc>
          <w:tcPr>
            <w:tcW w:w="1417" w:type="dxa"/>
            <w:shd w:val="clear" w:color="auto" w:fill="auto"/>
          </w:tcPr>
          <w:p w:rsidR="00235D41" w:rsidRPr="00235D41" w:rsidRDefault="00235D41" w:rsidP="00235D41">
            <w:pPr>
              <w:spacing w:before="100" w:beforeAutospacing="1" w:after="100" w:afterAutospacing="1"/>
              <w:rPr>
                <w:bCs/>
                <w:sz w:val="19"/>
              </w:rPr>
            </w:pPr>
            <w:r w:rsidRPr="00235D41">
              <w:rPr>
                <w:sz w:val="23"/>
                <w:szCs w:val="23"/>
                <w:lang w:eastAsia="ro-RO"/>
              </w:rPr>
              <w:t>Permanent</w:t>
            </w:r>
          </w:p>
        </w:tc>
        <w:tc>
          <w:tcPr>
            <w:tcW w:w="1559"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rFonts w:ascii="TimesNewRomanPSMT" w:hAnsi="TimesNewRomanPSMT" w:cs="TimesNewRomanPSMT"/>
                <w:sz w:val="19"/>
                <w:szCs w:val="23"/>
                <w:lang w:eastAsia="ro-RO"/>
              </w:rPr>
              <w:t>Consiliu de administraţie/</w:t>
            </w:r>
            <w:r w:rsidRPr="00235D41">
              <w:rPr>
                <w:sz w:val="19"/>
                <w:szCs w:val="23"/>
                <w:lang w:eastAsia="ro-RO"/>
              </w:rPr>
              <w:t>Sindicat</w:t>
            </w:r>
          </w:p>
        </w:tc>
        <w:tc>
          <w:tcPr>
            <w:tcW w:w="1746" w:type="dxa"/>
            <w:shd w:val="clear" w:color="auto" w:fill="auto"/>
          </w:tcPr>
          <w:p w:rsidR="00235D41" w:rsidRPr="00235D41" w:rsidRDefault="00235D41" w:rsidP="00235D41">
            <w:pPr>
              <w:spacing w:before="100" w:beforeAutospacing="1" w:after="100" w:afterAutospacing="1"/>
              <w:rPr>
                <w:bCs/>
              </w:rPr>
            </w:pPr>
            <w:r w:rsidRPr="00235D41">
              <w:rPr>
                <w:rFonts w:ascii="TimesNewRomanPSMT" w:hAnsi="TimesNewRomanPSMT" w:cs="TimesNewRomanPSMT"/>
                <w:sz w:val="19"/>
                <w:szCs w:val="23"/>
                <w:lang w:eastAsia="ro-RO"/>
              </w:rPr>
              <w:t>Legislaţia specifică</w:t>
            </w:r>
          </w:p>
        </w:tc>
      </w:tr>
      <w:tr w:rsidR="00235D41" w:rsidRPr="00235D41" w:rsidTr="00235D41">
        <w:trPr>
          <w:trHeight w:val="726"/>
        </w:trPr>
        <w:tc>
          <w:tcPr>
            <w:tcW w:w="2410" w:type="dxa"/>
            <w:shd w:val="clear" w:color="auto" w:fill="auto"/>
          </w:tcPr>
          <w:p w:rsidR="00235D41" w:rsidRPr="00235D41" w:rsidRDefault="00235D41" w:rsidP="00235D41">
            <w:pPr>
              <w:jc w:val="center"/>
              <w:rPr>
                <w:b/>
                <w:bCs/>
              </w:rPr>
            </w:pPr>
            <w:r w:rsidRPr="00235D41">
              <w:rPr>
                <w:b/>
                <w:bCs/>
              </w:rPr>
              <w:t>Control</w:t>
            </w:r>
          </w:p>
          <w:p w:rsidR="00235D41" w:rsidRPr="00235D41" w:rsidRDefault="00235D41" w:rsidP="00235D41">
            <w:pPr>
              <w:jc w:val="center"/>
              <w:rPr>
                <w:b/>
                <w:bCs/>
              </w:rPr>
            </w:pPr>
            <w:r w:rsidRPr="00235D41">
              <w:rPr>
                <w:b/>
                <w:bCs/>
              </w:rPr>
              <w:t>şi</w:t>
            </w:r>
          </w:p>
          <w:p w:rsidR="00235D41" w:rsidRPr="00235D41" w:rsidRDefault="00235D41" w:rsidP="00235D41">
            <w:pPr>
              <w:jc w:val="center"/>
              <w:rPr>
                <w:b/>
                <w:bCs/>
              </w:rPr>
            </w:pPr>
            <w:r w:rsidRPr="00235D41">
              <w:rPr>
                <w:b/>
                <w:bCs/>
              </w:rPr>
              <w:t>evaluare</w:t>
            </w: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Elabolarea către ISJ a rapoartelor privind activitatea unităţii în domeniul proiectelor şi programelor, acestea urmând a fi aduse la cunoştinţa parinţilor şi elevilor unităţii.</w:t>
            </w:r>
          </w:p>
        </w:tc>
        <w:tc>
          <w:tcPr>
            <w:tcW w:w="1417"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Conform calendarului</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Director/Consilier educativ</w:t>
            </w:r>
          </w:p>
        </w:tc>
        <w:tc>
          <w:tcPr>
            <w:tcW w:w="1746" w:type="dxa"/>
            <w:shd w:val="clear" w:color="auto" w:fill="auto"/>
          </w:tcPr>
          <w:p w:rsidR="00235D41" w:rsidRPr="00235D41" w:rsidRDefault="00235D41" w:rsidP="00235D41">
            <w:pPr>
              <w:spacing w:before="100" w:beforeAutospacing="1" w:after="100" w:afterAutospacing="1"/>
              <w:rPr>
                <w:bCs/>
              </w:rPr>
            </w:pPr>
            <w:r w:rsidRPr="00235D41">
              <w:rPr>
                <w:rFonts w:ascii="TimesNewRomanPSMT" w:hAnsi="TimesNewRomanPSMT" w:cs="TimesNewRomanPSMT"/>
                <w:sz w:val="19"/>
                <w:szCs w:val="23"/>
                <w:lang w:eastAsia="ro-RO"/>
              </w:rPr>
              <w:t>Legislaţia specifică</w:t>
            </w:r>
          </w:p>
        </w:tc>
      </w:tr>
      <w:tr w:rsidR="00235D41" w:rsidRPr="00235D41" w:rsidTr="00235D41">
        <w:trPr>
          <w:trHeight w:val="314"/>
        </w:trPr>
        <w:tc>
          <w:tcPr>
            <w:tcW w:w="2410" w:type="dxa"/>
            <w:vMerge w:val="restart"/>
            <w:shd w:val="clear" w:color="auto" w:fill="auto"/>
          </w:tcPr>
          <w:p w:rsidR="00235D41" w:rsidRPr="00235D41" w:rsidRDefault="00235D41" w:rsidP="00235D41">
            <w:pPr>
              <w:jc w:val="center"/>
              <w:rPr>
                <w:b/>
                <w:bCs/>
              </w:rPr>
            </w:pPr>
            <w:r w:rsidRPr="00235D41">
              <w:rPr>
                <w:b/>
                <w:bCs/>
              </w:rPr>
              <w:t>Comunicare</w:t>
            </w:r>
          </w:p>
          <w:p w:rsidR="00235D41" w:rsidRPr="00235D41" w:rsidRDefault="00235D41" w:rsidP="00235D41">
            <w:pPr>
              <w:jc w:val="center"/>
              <w:rPr>
                <w:b/>
                <w:bCs/>
              </w:rPr>
            </w:pPr>
            <w:r w:rsidRPr="00235D41">
              <w:rPr>
                <w:b/>
                <w:bCs/>
              </w:rPr>
              <w:t>şi</w:t>
            </w:r>
          </w:p>
          <w:p w:rsidR="00235D41" w:rsidRPr="00235D41" w:rsidRDefault="00235D41" w:rsidP="00235D41">
            <w:pPr>
              <w:jc w:val="center"/>
              <w:rPr>
                <w:b/>
                <w:bCs/>
              </w:rPr>
            </w:pPr>
            <w:r w:rsidRPr="00235D41">
              <w:rPr>
                <w:b/>
                <w:bCs/>
              </w:rPr>
              <w:t>motivare</w:t>
            </w: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Identificarea şi valorificarea eficientă a resurselor comunităţii.</w:t>
            </w:r>
          </w:p>
        </w:tc>
        <w:tc>
          <w:tcPr>
            <w:tcW w:w="1417"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Semestrul I Semestrul II</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Director/Consilier educativ</w:t>
            </w:r>
          </w:p>
        </w:tc>
        <w:tc>
          <w:tcPr>
            <w:tcW w:w="1746"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Planuri de colaborare</w:t>
            </w:r>
          </w:p>
        </w:tc>
      </w:tr>
      <w:tr w:rsidR="00235D41" w:rsidRPr="00235D41" w:rsidTr="00235D41">
        <w:trPr>
          <w:trHeight w:val="275"/>
        </w:trPr>
        <w:tc>
          <w:tcPr>
            <w:tcW w:w="2410" w:type="dxa"/>
            <w:vMerge/>
            <w:shd w:val="clear" w:color="auto" w:fill="auto"/>
          </w:tcPr>
          <w:p w:rsidR="00235D41" w:rsidRPr="00235D41" w:rsidRDefault="00235D41" w:rsidP="00235D41">
            <w:pPr>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Stimularea colectivelor de părinţi şi a consiliului reprezentativ al părinţilor în rezolvarea problemelor şcolii.</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Semestrul I Semestrul II</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Director/Consilier educativ</w:t>
            </w:r>
          </w:p>
        </w:tc>
        <w:tc>
          <w:tcPr>
            <w:tcW w:w="1746"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Planuri de colaborare</w:t>
            </w:r>
          </w:p>
        </w:tc>
      </w:tr>
      <w:tr w:rsidR="00235D41" w:rsidRPr="00235D41" w:rsidTr="00235D41">
        <w:trPr>
          <w:trHeight w:val="137"/>
        </w:trPr>
        <w:tc>
          <w:tcPr>
            <w:tcW w:w="2410" w:type="dxa"/>
            <w:vMerge/>
            <w:shd w:val="clear" w:color="auto" w:fill="auto"/>
          </w:tcPr>
          <w:p w:rsidR="00235D41" w:rsidRPr="00235D41" w:rsidRDefault="00235D41" w:rsidP="00235D41">
            <w:pPr>
              <w:rPr>
                <w:b/>
                <w:bCs/>
              </w:rPr>
            </w:pPr>
          </w:p>
        </w:tc>
        <w:tc>
          <w:tcPr>
            <w:tcW w:w="7230" w:type="dxa"/>
            <w:shd w:val="clear" w:color="auto" w:fill="auto"/>
          </w:tcPr>
          <w:p w:rsidR="00235D41" w:rsidRPr="00235D41" w:rsidRDefault="00235D41" w:rsidP="00235D41">
            <w:pPr>
              <w:spacing w:before="100" w:beforeAutospacing="1" w:after="100" w:afterAutospacing="1"/>
              <w:rPr>
                <w:bCs/>
              </w:rPr>
            </w:pPr>
            <w:r w:rsidRPr="00235D41">
              <w:rPr>
                <w:bCs/>
              </w:rPr>
              <w:t>Participarea la activităţile extracurriculare înscrise în calendarul M.E.N. pentru anul şcolar 2016/2017.</w:t>
            </w:r>
          </w:p>
        </w:tc>
        <w:tc>
          <w:tcPr>
            <w:tcW w:w="1417"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Conform calendarului</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Director/Consilier educativ</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3"/>
                <w:szCs w:val="23"/>
                <w:lang w:eastAsia="ro-RO"/>
              </w:rPr>
            </w:pPr>
            <w:r w:rsidRPr="00235D41">
              <w:rPr>
                <w:sz w:val="23"/>
                <w:szCs w:val="23"/>
                <w:lang w:eastAsia="ro-RO"/>
              </w:rPr>
              <w:t xml:space="preserve">Conform </w:t>
            </w:r>
            <w:r w:rsidRPr="00235D41">
              <w:rPr>
                <w:rFonts w:ascii="TimesNewRomanPSMT" w:hAnsi="TimesNewRomanPSMT" w:cs="TimesNewRomanPSMT"/>
                <w:sz w:val="19"/>
                <w:szCs w:val="23"/>
                <w:lang w:eastAsia="ro-RO"/>
              </w:rPr>
              <w:t>specificărilor</w:t>
            </w:r>
            <w:r w:rsidRPr="00235D41">
              <w:rPr>
                <w:rFonts w:ascii="TimesNewRomanPSMT" w:hAnsi="TimesNewRomanPSMT" w:cs="TimesNewRomanPSMT"/>
                <w:sz w:val="23"/>
                <w:szCs w:val="23"/>
                <w:lang w:eastAsia="ro-RO"/>
              </w:rPr>
              <w:t xml:space="preserve"> </w:t>
            </w:r>
            <w:r w:rsidRPr="00235D41">
              <w:rPr>
                <w:sz w:val="23"/>
                <w:szCs w:val="23"/>
                <w:lang w:eastAsia="ro-RO"/>
              </w:rPr>
              <w:t>M.E.N.</w:t>
            </w:r>
          </w:p>
        </w:tc>
      </w:tr>
      <w:tr w:rsidR="00235D41" w:rsidRPr="00235D41" w:rsidTr="00235D41">
        <w:trPr>
          <w:trHeight w:val="126"/>
        </w:trPr>
        <w:tc>
          <w:tcPr>
            <w:tcW w:w="2410" w:type="dxa"/>
            <w:vMerge/>
            <w:shd w:val="clear" w:color="auto" w:fill="auto"/>
          </w:tcPr>
          <w:p w:rsidR="00235D41" w:rsidRPr="00235D41" w:rsidRDefault="00235D41" w:rsidP="00235D41">
            <w:pPr>
              <w:rPr>
                <w:b/>
                <w:bCs/>
              </w:rPr>
            </w:pPr>
          </w:p>
        </w:tc>
        <w:tc>
          <w:tcPr>
            <w:tcW w:w="7230" w:type="dxa"/>
            <w:tcBorders>
              <w:bottom w:val="single" w:sz="4" w:space="0" w:color="auto"/>
            </w:tcBorders>
            <w:shd w:val="clear" w:color="auto" w:fill="auto"/>
          </w:tcPr>
          <w:p w:rsidR="00235D41" w:rsidRPr="00235D41" w:rsidRDefault="00235D41" w:rsidP="00235D41">
            <w:pPr>
              <w:spacing w:before="100" w:beforeAutospacing="1" w:after="100" w:afterAutospacing="1"/>
              <w:rPr>
                <w:bCs/>
              </w:rPr>
            </w:pPr>
            <w:r w:rsidRPr="00235D41">
              <w:rPr>
                <w:bCs/>
              </w:rPr>
              <w:t>Rezolvarea amiabilă a eventualelor conflicte între şcoală şi comunitate.</w:t>
            </w:r>
          </w:p>
        </w:tc>
        <w:tc>
          <w:tcPr>
            <w:tcW w:w="1417"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Semestrul I Semestrul II</w:t>
            </w:r>
          </w:p>
        </w:tc>
        <w:tc>
          <w:tcPr>
            <w:tcW w:w="1559" w:type="dxa"/>
            <w:shd w:val="clear" w:color="auto" w:fill="auto"/>
          </w:tcPr>
          <w:p w:rsidR="00235D41" w:rsidRPr="00235D41" w:rsidRDefault="00235D41" w:rsidP="00235D41">
            <w:pPr>
              <w:spacing w:before="100" w:beforeAutospacing="1" w:after="100" w:afterAutospacing="1"/>
              <w:rPr>
                <w:bCs/>
              </w:rPr>
            </w:pPr>
            <w:r w:rsidRPr="00235D41">
              <w:rPr>
                <w:sz w:val="23"/>
                <w:szCs w:val="23"/>
                <w:lang w:eastAsia="ro-RO"/>
              </w:rPr>
              <w:t>Director/Consilier educativ</w:t>
            </w:r>
          </w:p>
        </w:tc>
        <w:tc>
          <w:tcPr>
            <w:tcW w:w="1746" w:type="dxa"/>
            <w:shd w:val="clear" w:color="auto" w:fill="auto"/>
          </w:tcPr>
          <w:p w:rsidR="00235D41" w:rsidRPr="00235D41" w:rsidRDefault="00235D41" w:rsidP="00235D41">
            <w:pPr>
              <w:spacing w:before="100" w:beforeAutospacing="1" w:after="100" w:afterAutospacing="1"/>
              <w:rPr>
                <w:bCs/>
              </w:rPr>
            </w:pPr>
            <w:r w:rsidRPr="00235D41">
              <w:rPr>
                <w:rFonts w:ascii="TimesNewRomanPSMT" w:hAnsi="TimesNewRomanPSMT" w:cs="TimesNewRomanPSMT"/>
                <w:sz w:val="19"/>
                <w:szCs w:val="23"/>
                <w:lang w:eastAsia="ro-RO"/>
              </w:rPr>
              <w:t>Comunicare instituţională</w:t>
            </w:r>
          </w:p>
        </w:tc>
      </w:tr>
    </w:tbl>
    <w:p w:rsidR="00235D41" w:rsidRPr="00235D41" w:rsidRDefault="00235D41" w:rsidP="00235D41">
      <w:pPr>
        <w:spacing w:before="100" w:beforeAutospacing="1" w:after="100" w:afterAutospacing="1"/>
        <w:rPr>
          <w:lang w:val="en-US"/>
        </w:rPr>
      </w:pPr>
      <w:r w:rsidRPr="00235D41">
        <w:rPr>
          <w:b/>
          <w:bCs/>
          <w:u w:val="single"/>
          <w:lang w:val="en-US"/>
        </w:rPr>
        <w:t>VI.DEZVOLTARE ORGANIZAŢIONALĂ ŞI RELAŢII COMUNITARE</w:t>
      </w:r>
    </w:p>
    <w:p w:rsidR="00235D41" w:rsidRPr="00235D41" w:rsidRDefault="00235D41" w:rsidP="003A1128">
      <w:pPr>
        <w:numPr>
          <w:ilvl w:val="0"/>
          <w:numId w:val="46"/>
        </w:numPr>
        <w:spacing w:before="100" w:beforeAutospacing="1" w:after="100" w:afterAutospacing="1"/>
        <w:rPr>
          <w:bCs/>
        </w:rPr>
      </w:pPr>
      <w:r w:rsidRPr="00235D41">
        <w:rPr>
          <w:bCs/>
        </w:rPr>
        <w:t>Intensificarea colaborării şcolii cu instituţiile abilitate ale statului (Primăria, Direcţia de Sănătate Publică,Poliţia), cu ONG-urile care acţionează în mediul educaţional şi au acordul M.E.N, cu asociaţii ale minorităţilor, în vederea asigurării unui mediu şcolar atractiv.</w:t>
      </w:r>
    </w:p>
    <w:p w:rsidR="00235D41" w:rsidRPr="00235D41" w:rsidRDefault="00235D41" w:rsidP="003A1128">
      <w:pPr>
        <w:numPr>
          <w:ilvl w:val="0"/>
          <w:numId w:val="46"/>
        </w:numPr>
        <w:spacing w:before="100" w:beforeAutospacing="1" w:after="100" w:afterAutospacing="1"/>
        <w:rPr>
          <w:bCs/>
        </w:rPr>
      </w:pPr>
      <w:r w:rsidRPr="00235D41">
        <w:rPr>
          <w:bCs/>
        </w:rPr>
        <w:t>Dezvoltarea parteneriatelor instituţionale, comunitare.</w:t>
      </w:r>
    </w:p>
    <w:p w:rsidR="00235D41" w:rsidRPr="00235D41" w:rsidRDefault="00235D41" w:rsidP="003A1128">
      <w:pPr>
        <w:numPr>
          <w:ilvl w:val="0"/>
          <w:numId w:val="46"/>
        </w:numPr>
        <w:spacing w:before="100" w:beforeAutospacing="1" w:after="100" w:afterAutospacing="1"/>
        <w:rPr>
          <w:bCs/>
        </w:rPr>
      </w:pPr>
      <w:r w:rsidRPr="00235D41">
        <w:rPr>
          <w:rFonts w:ascii="TimesNewRomanPSMT" w:hAnsi="TimesNewRomanPSMT" w:cs="TimesNewRomanPSMT"/>
          <w:sz w:val="23"/>
          <w:szCs w:val="23"/>
          <w:lang w:eastAsia="ro-RO"/>
        </w:rPr>
        <w:lastRenderedPageBreak/>
        <w:t xml:space="preserve"> </w:t>
      </w:r>
      <w:r w:rsidRPr="00235D41">
        <w:rPr>
          <w:bCs/>
        </w:rPr>
        <w:t>Promovarea imaginii şcolii.</w:t>
      </w:r>
      <w:r w:rsidRPr="00235D41">
        <w:rPr>
          <w:rFonts w:ascii="TimesNewRomanPSMT" w:hAnsi="TimesNewRomanPSMT" w:cs="TimesNewRomanPSMT"/>
          <w:sz w:val="23"/>
          <w:szCs w:val="23"/>
          <w:lang w:eastAsia="ro-RO"/>
        </w:rPr>
        <w:t xml:space="preserve"> </w:t>
      </w:r>
    </w:p>
    <w:p w:rsidR="00235D41" w:rsidRPr="00235D41" w:rsidRDefault="00235D41" w:rsidP="003A1128">
      <w:pPr>
        <w:numPr>
          <w:ilvl w:val="0"/>
          <w:numId w:val="46"/>
        </w:numPr>
        <w:spacing w:before="100" w:beforeAutospacing="1" w:after="100" w:afterAutospacing="1"/>
        <w:rPr>
          <w:bCs/>
        </w:rPr>
      </w:pPr>
      <w:r w:rsidRPr="00235D41">
        <w:rPr>
          <w:bCs/>
        </w:rPr>
        <w:t>Prezentarea unor exemple de bună practică cu sprijinul participanţilor la proiecte încheiate cu succes.</w:t>
      </w:r>
    </w:p>
    <w:p w:rsidR="00235D41" w:rsidRPr="00235D41" w:rsidRDefault="00235D41" w:rsidP="00235D41">
      <w:pPr>
        <w:spacing w:before="100" w:beforeAutospacing="1" w:after="100" w:afterAutospacing="1"/>
        <w:ind w:left="72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6852"/>
        <w:gridCol w:w="1406"/>
        <w:gridCol w:w="1553"/>
        <w:gridCol w:w="1742"/>
      </w:tblGrid>
      <w:tr w:rsidR="00235D41" w:rsidRPr="00235D41" w:rsidTr="00235D41">
        <w:tc>
          <w:tcPr>
            <w:tcW w:w="2376" w:type="dxa"/>
            <w:shd w:val="clear" w:color="auto" w:fill="auto"/>
          </w:tcPr>
          <w:p w:rsidR="00235D41" w:rsidRPr="00235D41" w:rsidRDefault="00235D41" w:rsidP="00235D41">
            <w:pPr>
              <w:spacing w:before="100" w:beforeAutospacing="1" w:after="100" w:afterAutospacing="1"/>
              <w:jc w:val="center"/>
              <w:rPr>
                <w:lang w:val="en-US"/>
              </w:rPr>
            </w:pPr>
            <w:r w:rsidRPr="00235D41">
              <w:rPr>
                <w:b/>
                <w:bCs/>
                <w:lang w:val="en-US"/>
              </w:rPr>
              <w:t>FUNCŢII MANAGERIALE</w:t>
            </w:r>
          </w:p>
        </w:tc>
        <w:tc>
          <w:tcPr>
            <w:tcW w:w="7230" w:type="dxa"/>
            <w:shd w:val="clear" w:color="auto" w:fill="auto"/>
          </w:tcPr>
          <w:p w:rsidR="00235D41" w:rsidRPr="00235D41" w:rsidRDefault="00235D41" w:rsidP="00235D41">
            <w:pPr>
              <w:spacing w:before="100" w:beforeAutospacing="1" w:after="100" w:afterAutospacing="1"/>
              <w:jc w:val="center"/>
              <w:rPr>
                <w:lang w:val="en-US"/>
              </w:rPr>
            </w:pPr>
            <w:r w:rsidRPr="00235D41">
              <w:rPr>
                <w:b/>
                <w:bCs/>
                <w:lang w:val="en-US"/>
              </w:rPr>
              <w:t>ACTIVITĂŢI</w:t>
            </w:r>
          </w:p>
        </w:tc>
        <w:tc>
          <w:tcPr>
            <w:tcW w:w="1417"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TERMEN</w:t>
            </w:r>
          </w:p>
        </w:tc>
        <w:tc>
          <w:tcPr>
            <w:tcW w:w="1559"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RESURSE UMANE</w:t>
            </w:r>
          </w:p>
        </w:tc>
        <w:tc>
          <w:tcPr>
            <w:tcW w:w="1746" w:type="dxa"/>
            <w:shd w:val="clear" w:color="auto" w:fill="auto"/>
          </w:tcPr>
          <w:p w:rsidR="00235D41" w:rsidRPr="00235D41" w:rsidRDefault="00235D41" w:rsidP="00235D41">
            <w:pPr>
              <w:jc w:val="center"/>
              <w:rPr>
                <w:rFonts w:ascii="Georgia" w:hAnsi="Georgia" w:cs="Arial"/>
                <w:b/>
                <w:sz w:val="32"/>
                <w:szCs w:val="32"/>
                <w:lang w:eastAsia="ro-RO"/>
              </w:rPr>
            </w:pPr>
            <w:r w:rsidRPr="00235D41">
              <w:rPr>
                <w:b/>
                <w:bCs/>
                <w:lang w:val="en-US"/>
              </w:rPr>
              <w:t>RESURSE MATERIALE</w:t>
            </w:r>
          </w:p>
        </w:tc>
      </w:tr>
      <w:tr w:rsidR="00235D41" w:rsidRPr="00235D41" w:rsidTr="00235D41">
        <w:trPr>
          <w:trHeight w:val="450"/>
        </w:trPr>
        <w:tc>
          <w:tcPr>
            <w:tcW w:w="2376" w:type="dxa"/>
            <w:vMerge w:val="restart"/>
            <w:shd w:val="clear" w:color="auto" w:fill="auto"/>
          </w:tcPr>
          <w:p w:rsidR="00235D41" w:rsidRPr="00235D41" w:rsidRDefault="00235D41" w:rsidP="00235D41">
            <w:pPr>
              <w:jc w:val="center"/>
              <w:rPr>
                <w:b/>
                <w:bCs/>
              </w:rPr>
            </w:pPr>
            <w:r w:rsidRPr="00235D41">
              <w:rPr>
                <w:b/>
                <w:bCs/>
              </w:rPr>
              <w:t>Proiectare</w:t>
            </w:r>
          </w:p>
          <w:p w:rsidR="00235D41" w:rsidRPr="00235D41" w:rsidRDefault="00235D41" w:rsidP="00235D41">
            <w:pPr>
              <w:jc w:val="center"/>
              <w:rPr>
                <w:b/>
                <w:bCs/>
              </w:rPr>
            </w:pPr>
            <w:r w:rsidRPr="00235D41">
              <w:rPr>
                <w:b/>
                <w:bCs/>
              </w:rPr>
              <w:t>şi</w:t>
            </w:r>
          </w:p>
          <w:p w:rsidR="00235D41" w:rsidRPr="00235D41" w:rsidRDefault="00235D41" w:rsidP="00235D41">
            <w:pPr>
              <w:jc w:val="center"/>
              <w:rPr>
                <w:lang w:val="en-US"/>
              </w:rPr>
            </w:pPr>
            <w:r w:rsidRPr="00235D41">
              <w:rPr>
                <w:b/>
                <w:bCs/>
              </w:rPr>
              <w:t>organizare</w:t>
            </w:r>
          </w:p>
        </w:tc>
        <w:tc>
          <w:tcPr>
            <w:tcW w:w="7230" w:type="dxa"/>
            <w:shd w:val="clear" w:color="auto" w:fill="auto"/>
          </w:tcPr>
          <w:p w:rsidR="00235D41" w:rsidRPr="00235D41" w:rsidRDefault="00235D41" w:rsidP="00235D41">
            <w:r w:rsidRPr="00235D41">
              <w:t>Elaborarea programului de inspecţii şi interasistenţe şi valorificarea fişelor de evaluare a activităţii didactice.</w:t>
            </w:r>
          </w:p>
        </w:tc>
        <w:tc>
          <w:tcPr>
            <w:tcW w:w="1417" w:type="dxa"/>
            <w:shd w:val="clear" w:color="auto" w:fill="auto"/>
          </w:tcPr>
          <w:p w:rsidR="00235D41" w:rsidRPr="00235D41" w:rsidRDefault="00235D41" w:rsidP="00235D41">
            <w:pPr>
              <w:rPr>
                <w:lang w:val="en-US"/>
              </w:rPr>
            </w:pPr>
            <w:r w:rsidRPr="00235D41">
              <w:rPr>
                <w:sz w:val="23"/>
                <w:szCs w:val="23"/>
                <w:lang w:eastAsia="ro-RO"/>
              </w:rPr>
              <w:t>Octombrie 2016</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Directorii</w:t>
            </w:r>
          </w:p>
          <w:p w:rsidR="00235D41" w:rsidRPr="00235D41" w:rsidRDefault="00235D41" w:rsidP="00235D41">
            <w:pPr>
              <w:rPr>
                <w:lang w:val="en-US"/>
              </w:rPr>
            </w:pPr>
            <w:r w:rsidRPr="00235D41">
              <w:rPr>
                <w:rFonts w:ascii="TimesNewRomanPSMT" w:hAnsi="TimesNewRomanPSMT" w:cs="TimesNewRomanPSMT"/>
                <w:sz w:val="23"/>
                <w:szCs w:val="23"/>
                <w:lang w:eastAsia="ro-RO"/>
              </w:rPr>
              <w:t>Ş</w:t>
            </w:r>
            <w:r w:rsidRPr="00235D41">
              <w:rPr>
                <w:sz w:val="23"/>
                <w:szCs w:val="23"/>
                <w:lang w:eastAsia="ro-RO"/>
              </w:rPr>
              <w:t>efii de comisii metodice</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Graficul de asistenţe</w:t>
            </w:r>
          </w:p>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Planul de activităţi al</w:t>
            </w:r>
          </w:p>
          <w:p w:rsidR="00235D41" w:rsidRPr="00235D41" w:rsidRDefault="00235D41" w:rsidP="00235D41">
            <w:pPr>
              <w:autoSpaceDE w:val="0"/>
              <w:autoSpaceDN w:val="0"/>
              <w:adjustRightInd w:val="0"/>
              <w:rPr>
                <w:sz w:val="20"/>
                <w:szCs w:val="20"/>
                <w:lang w:eastAsia="ro-RO"/>
              </w:rPr>
            </w:pPr>
            <w:r w:rsidRPr="00235D41">
              <w:rPr>
                <w:sz w:val="20"/>
                <w:szCs w:val="20"/>
                <w:lang w:eastAsia="ro-RO"/>
              </w:rPr>
              <w:t>comisiilor metodice</w:t>
            </w:r>
          </w:p>
          <w:p w:rsidR="00235D41" w:rsidRPr="00235D41" w:rsidRDefault="00235D41" w:rsidP="00235D41">
            <w:pPr>
              <w:rPr>
                <w:sz w:val="20"/>
                <w:szCs w:val="20"/>
                <w:lang w:val="en-US"/>
              </w:rPr>
            </w:pPr>
            <w:r w:rsidRPr="00235D41">
              <w:rPr>
                <w:rFonts w:ascii="TimesNewRomanPSMT" w:hAnsi="TimesNewRomanPSMT" w:cs="TimesNewRomanPSMT"/>
                <w:sz w:val="20"/>
                <w:szCs w:val="20"/>
                <w:lang w:eastAsia="ro-RO"/>
              </w:rPr>
              <w:t>Fişe de evaluar</w:t>
            </w:r>
            <w:r w:rsidRPr="00235D41">
              <w:rPr>
                <w:sz w:val="20"/>
                <w:szCs w:val="20"/>
                <w:lang w:eastAsia="ro-RO"/>
              </w:rPr>
              <w:t>e</w:t>
            </w:r>
          </w:p>
        </w:tc>
      </w:tr>
      <w:tr w:rsidR="00235D41" w:rsidRPr="00235D41" w:rsidTr="00235D41">
        <w:trPr>
          <w:trHeight w:val="376"/>
        </w:trPr>
        <w:tc>
          <w:tcPr>
            <w:tcW w:w="2376" w:type="dxa"/>
            <w:vMerge/>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r w:rsidRPr="00235D41">
              <w:t>Elaborarea ofertei educaţionale pentru anul şcolar 2017 – 2018.</w:t>
            </w:r>
          </w:p>
        </w:tc>
        <w:tc>
          <w:tcPr>
            <w:tcW w:w="1417"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Mai</w:t>
            </w:r>
          </w:p>
          <w:p w:rsidR="00235D41" w:rsidRPr="00235D41" w:rsidRDefault="00235D41" w:rsidP="00235D41">
            <w:pPr>
              <w:rPr>
                <w:lang w:val="en-US"/>
              </w:rPr>
            </w:pPr>
            <w:r w:rsidRPr="00235D41">
              <w:rPr>
                <w:sz w:val="23"/>
                <w:szCs w:val="23"/>
                <w:lang w:eastAsia="ro-RO"/>
              </w:rPr>
              <w:t>2017</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Responsabilii comisiilor</w:t>
            </w:r>
          </w:p>
          <w:p w:rsidR="00235D41" w:rsidRPr="00235D41" w:rsidRDefault="00235D41" w:rsidP="00235D41">
            <w:pPr>
              <w:rPr>
                <w:lang w:val="en-US"/>
              </w:rPr>
            </w:pPr>
            <w:r w:rsidRPr="00235D41">
              <w:rPr>
                <w:sz w:val="23"/>
                <w:szCs w:val="23"/>
                <w:lang w:eastAsia="ro-RO"/>
              </w:rPr>
              <w:t>metodice</w:t>
            </w:r>
          </w:p>
        </w:tc>
        <w:tc>
          <w:tcPr>
            <w:tcW w:w="1746"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Participarea la târgul de oferte</w:t>
            </w:r>
          </w:p>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educaţionale</w:t>
            </w:r>
          </w:p>
          <w:p w:rsidR="00235D41" w:rsidRPr="00235D41" w:rsidRDefault="00235D41" w:rsidP="00235D41">
            <w:pPr>
              <w:rPr>
                <w:sz w:val="20"/>
                <w:szCs w:val="20"/>
                <w:lang w:val="en-US"/>
              </w:rPr>
            </w:pPr>
            <w:r w:rsidRPr="00235D41">
              <w:rPr>
                <w:rFonts w:ascii="TimesNewRomanPSMT" w:hAnsi="TimesNewRomanPSMT" w:cs="TimesNewRomanPSMT"/>
                <w:sz w:val="20"/>
                <w:szCs w:val="20"/>
                <w:lang w:eastAsia="ro-RO"/>
              </w:rPr>
              <w:t>Oferta educaţională a şcolii</w:t>
            </w:r>
          </w:p>
        </w:tc>
      </w:tr>
      <w:tr w:rsidR="00235D41" w:rsidRPr="00235D41" w:rsidTr="00235D41">
        <w:trPr>
          <w:trHeight w:val="224"/>
        </w:trPr>
        <w:tc>
          <w:tcPr>
            <w:tcW w:w="2376" w:type="dxa"/>
            <w:vMerge/>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r w:rsidRPr="00235D41">
              <w:t>Elaborarea şi coordonarea aplicării procedurilor şi activităţilor de evaluare şi asigurare a calităţii.</w:t>
            </w:r>
          </w:p>
        </w:tc>
        <w:tc>
          <w:tcPr>
            <w:tcW w:w="1417"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Noiembrie</w:t>
            </w:r>
          </w:p>
          <w:p w:rsidR="00235D41" w:rsidRPr="00235D41" w:rsidRDefault="00235D41" w:rsidP="00235D41">
            <w:pPr>
              <w:rPr>
                <w:lang w:val="en-US"/>
              </w:rPr>
            </w:pPr>
            <w:r w:rsidRPr="00235D41">
              <w:rPr>
                <w:sz w:val="23"/>
                <w:szCs w:val="23"/>
                <w:lang w:eastAsia="ro-RO"/>
              </w:rPr>
              <w:t>2016</w:t>
            </w:r>
          </w:p>
        </w:tc>
        <w:tc>
          <w:tcPr>
            <w:tcW w:w="1559" w:type="dxa"/>
            <w:shd w:val="clear" w:color="auto" w:fill="auto"/>
          </w:tcPr>
          <w:p w:rsidR="00235D41" w:rsidRPr="00235D41" w:rsidRDefault="00235D41" w:rsidP="00235D41">
            <w:pPr>
              <w:rPr>
                <w:lang w:val="en-US"/>
              </w:rPr>
            </w:pPr>
            <w:r w:rsidRPr="00235D41">
              <w:rPr>
                <w:rFonts w:ascii="TimesNewRomanPSMT" w:hAnsi="TimesNewRomanPSMT" w:cs="TimesNewRomanPSMT"/>
                <w:sz w:val="21"/>
                <w:szCs w:val="23"/>
                <w:lang w:eastAsia="ro-RO"/>
              </w:rPr>
              <w:t>CEAC</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Baza de date şi informaţii</w:t>
            </w:r>
          </w:p>
          <w:p w:rsidR="00235D41" w:rsidRPr="00235D41" w:rsidRDefault="00235D41" w:rsidP="00235D41">
            <w:pPr>
              <w:autoSpaceDE w:val="0"/>
              <w:autoSpaceDN w:val="0"/>
              <w:adjustRightInd w:val="0"/>
              <w:rPr>
                <w:sz w:val="20"/>
                <w:szCs w:val="20"/>
                <w:lang w:eastAsia="ro-RO"/>
              </w:rPr>
            </w:pPr>
            <w:r w:rsidRPr="00235D41">
              <w:rPr>
                <w:sz w:val="20"/>
                <w:szCs w:val="20"/>
                <w:lang w:eastAsia="ro-RO"/>
              </w:rPr>
              <w:t>privind calitatea serviciilor</w:t>
            </w:r>
          </w:p>
          <w:p w:rsidR="00235D41" w:rsidRPr="00235D41" w:rsidRDefault="00235D41" w:rsidP="00235D41">
            <w:pPr>
              <w:rPr>
                <w:sz w:val="20"/>
                <w:szCs w:val="20"/>
                <w:lang w:val="en-US"/>
              </w:rPr>
            </w:pPr>
            <w:r w:rsidRPr="00235D41">
              <w:rPr>
                <w:rFonts w:ascii="TimesNewRomanPSMT" w:hAnsi="TimesNewRomanPSMT" w:cs="TimesNewRomanPSMT"/>
                <w:sz w:val="20"/>
                <w:szCs w:val="20"/>
                <w:lang w:eastAsia="ro-RO"/>
              </w:rPr>
              <w:t>educaţionale furnizate</w:t>
            </w:r>
          </w:p>
        </w:tc>
      </w:tr>
      <w:tr w:rsidR="00235D41" w:rsidRPr="00235D41" w:rsidTr="00235D41">
        <w:trPr>
          <w:trHeight w:val="175"/>
        </w:trPr>
        <w:tc>
          <w:tcPr>
            <w:tcW w:w="2376" w:type="dxa"/>
            <w:vMerge w:val="restart"/>
            <w:shd w:val="clear" w:color="auto" w:fill="auto"/>
          </w:tcPr>
          <w:p w:rsidR="00235D41" w:rsidRPr="00235D41" w:rsidRDefault="00235D41" w:rsidP="00235D41">
            <w:pPr>
              <w:jc w:val="center"/>
              <w:rPr>
                <w:b/>
                <w:bCs/>
              </w:rPr>
            </w:pPr>
            <w:r w:rsidRPr="00235D41">
              <w:rPr>
                <w:b/>
                <w:bCs/>
              </w:rPr>
              <w:t>Coordonare</w:t>
            </w:r>
          </w:p>
          <w:p w:rsidR="00235D41" w:rsidRPr="00235D41" w:rsidRDefault="00235D41" w:rsidP="00235D41">
            <w:pPr>
              <w:jc w:val="center"/>
              <w:rPr>
                <w:b/>
                <w:bCs/>
              </w:rPr>
            </w:pPr>
            <w:r w:rsidRPr="00235D41">
              <w:rPr>
                <w:b/>
                <w:bCs/>
              </w:rPr>
              <w:t>şi</w:t>
            </w:r>
          </w:p>
          <w:p w:rsidR="00235D41" w:rsidRPr="00235D41" w:rsidRDefault="00235D41" w:rsidP="00235D41">
            <w:pPr>
              <w:jc w:val="center"/>
              <w:rPr>
                <w:b/>
                <w:bCs/>
              </w:rPr>
            </w:pPr>
            <w:r w:rsidRPr="00235D41">
              <w:rPr>
                <w:b/>
                <w:bCs/>
              </w:rPr>
              <w:t>monitorizare</w:t>
            </w:r>
          </w:p>
        </w:tc>
        <w:tc>
          <w:tcPr>
            <w:tcW w:w="7230" w:type="dxa"/>
            <w:shd w:val="clear" w:color="auto" w:fill="auto"/>
          </w:tcPr>
          <w:p w:rsidR="00235D41" w:rsidRPr="00235D41" w:rsidRDefault="00235D41" w:rsidP="00235D41">
            <w:r w:rsidRPr="00235D41">
              <w:t>Instruirea TIC a tuturor cadrelor didactice şi planificarea orelor susţinute prin utilizarea soft-ului educaţional AEL .</w:t>
            </w:r>
          </w:p>
        </w:tc>
        <w:tc>
          <w:tcPr>
            <w:tcW w:w="1417"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Octombrie</w:t>
            </w:r>
          </w:p>
          <w:p w:rsidR="00235D41" w:rsidRPr="00235D41" w:rsidRDefault="00235D41" w:rsidP="00235D41">
            <w:pPr>
              <w:rPr>
                <w:lang w:val="en-US"/>
              </w:rPr>
            </w:pPr>
            <w:r w:rsidRPr="00235D41">
              <w:rPr>
                <w:sz w:val="23"/>
                <w:szCs w:val="23"/>
                <w:lang w:eastAsia="ro-RO"/>
              </w:rPr>
              <w:t>2016</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Responsabilii comisiei</w:t>
            </w:r>
          </w:p>
          <w:p w:rsidR="00235D41" w:rsidRPr="00235D41" w:rsidRDefault="00235D41" w:rsidP="00235D41">
            <w:pPr>
              <w:rPr>
                <w:lang w:val="en-US"/>
              </w:rPr>
            </w:pPr>
            <w:r w:rsidRPr="00235D41">
              <w:rPr>
                <w:sz w:val="23"/>
                <w:szCs w:val="23"/>
                <w:lang w:eastAsia="ro-RO"/>
              </w:rPr>
              <w:t>metodice</w:t>
            </w:r>
          </w:p>
        </w:tc>
        <w:tc>
          <w:tcPr>
            <w:tcW w:w="1746"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Atestare TIC a tuturor cadrelor</w:t>
            </w:r>
          </w:p>
          <w:p w:rsidR="00235D41" w:rsidRPr="00235D41" w:rsidRDefault="00235D41" w:rsidP="00235D41">
            <w:pPr>
              <w:autoSpaceDE w:val="0"/>
              <w:autoSpaceDN w:val="0"/>
              <w:adjustRightInd w:val="0"/>
              <w:rPr>
                <w:sz w:val="20"/>
                <w:szCs w:val="20"/>
                <w:lang w:eastAsia="ro-RO"/>
              </w:rPr>
            </w:pPr>
            <w:r w:rsidRPr="00235D41">
              <w:rPr>
                <w:sz w:val="20"/>
                <w:szCs w:val="20"/>
                <w:lang w:eastAsia="ro-RO"/>
              </w:rPr>
              <w:t>didactice ,</w:t>
            </w:r>
          </w:p>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Planificarea eficientă a</w:t>
            </w:r>
          </w:p>
          <w:p w:rsidR="00235D41" w:rsidRPr="00235D41" w:rsidRDefault="00235D41" w:rsidP="00235D41">
            <w:pPr>
              <w:rPr>
                <w:lang w:val="en-US"/>
              </w:rPr>
            </w:pPr>
            <w:r w:rsidRPr="00235D41">
              <w:rPr>
                <w:sz w:val="20"/>
                <w:szCs w:val="20"/>
                <w:lang w:eastAsia="ro-RO"/>
              </w:rPr>
              <w:t>acti</w:t>
            </w:r>
            <w:r w:rsidRPr="00235D41">
              <w:rPr>
                <w:rFonts w:ascii="TimesNewRomanPSMT" w:hAnsi="TimesNewRomanPSMT" w:cs="TimesNewRomanPSMT"/>
                <w:sz w:val="20"/>
                <w:szCs w:val="20"/>
                <w:lang w:eastAsia="ro-RO"/>
              </w:rPr>
              <w:t>vităţilor AEL</w:t>
            </w:r>
          </w:p>
        </w:tc>
      </w:tr>
      <w:tr w:rsidR="00235D41" w:rsidRPr="00235D41" w:rsidTr="00235D41">
        <w:trPr>
          <w:trHeight w:val="88"/>
        </w:trPr>
        <w:tc>
          <w:tcPr>
            <w:tcW w:w="2376" w:type="dxa"/>
            <w:vMerge/>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r w:rsidRPr="00235D41">
              <w:t>Desfăşurarea activităţilor metodice prin organizarea de activităţi demonstrative în cadrul catedrelor, editarea de materiale metodice şi de specialitate.</w:t>
            </w:r>
          </w:p>
        </w:tc>
        <w:tc>
          <w:tcPr>
            <w:tcW w:w="1417" w:type="dxa"/>
            <w:shd w:val="clear" w:color="auto" w:fill="auto"/>
          </w:tcPr>
          <w:p w:rsidR="00235D41" w:rsidRPr="00235D41" w:rsidRDefault="00235D41" w:rsidP="00235D41">
            <w:pPr>
              <w:rPr>
                <w:lang w:val="en-US"/>
              </w:rPr>
            </w:pPr>
            <w:r w:rsidRPr="00235D41">
              <w:rPr>
                <w:sz w:val="23"/>
                <w:szCs w:val="23"/>
                <w:lang w:eastAsia="ro-RO"/>
              </w:rPr>
              <w:t>Permanent</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Responsabilii comisiei</w:t>
            </w:r>
          </w:p>
          <w:p w:rsidR="00235D41" w:rsidRPr="00235D41" w:rsidRDefault="00235D41" w:rsidP="00235D41">
            <w:pPr>
              <w:rPr>
                <w:lang w:val="en-US"/>
              </w:rPr>
            </w:pPr>
            <w:r w:rsidRPr="00235D41">
              <w:rPr>
                <w:sz w:val="23"/>
                <w:szCs w:val="23"/>
                <w:lang w:eastAsia="ro-RO"/>
              </w:rPr>
              <w:t>metodice</w:t>
            </w:r>
          </w:p>
        </w:tc>
        <w:tc>
          <w:tcPr>
            <w:tcW w:w="1746"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Planurile de activitate</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ale comisiei metodice,</w:t>
            </w:r>
          </w:p>
          <w:p w:rsidR="00235D41" w:rsidRPr="00235D41" w:rsidRDefault="00235D41" w:rsidP="00235D41">
            <w:pPr>
              <w:autoSpaceDE w:val="0"/>
              <w:autoSpaceDN w:val="0"/>
              <w:adjustRightInd w:val="0"/>
              <w:rPr>
                <w:sz w:val="23"/>
                <w:szCs w:val="23"/>
                <w:lang w:eastAsia="ro-RO"/>
              </w:rPr>
            </w:pPr>
            <w:r w:rsidRPr="00235D41">
              <w:rPr>
                <w:sz w:val="23"/>
                <w:szCs w:val="23"/>
                <w:lang w:eastAsia="ro-RO"/>
              </w:rPr>
              <w:t>Materiale elaborate de</w:t>
            </w:r>
          </w:p>
          <w:p w:rsidR="00235D41" w:rsidRPr="00235D41" w:rsidRDefault="00235D41" w:rsidP="00235D41">
            <w:pPr>
              <w:rPr>
                <w:lang w:val="en-US"/>
              </w:rPr>
            </w:pPr>
            <w:r w:rsidRPr="00235D41">
              <w:rPr>
                <w:sz w:val="23"/>
                <w:szCs w:val="23"/>
                <w:lang w:eastAsia="ro-RO"/>
              </w:rPr>
              <w:t>cadrele didactice</w:t>
            </w:r>
          </w:p>
        </w:tc>
      </w:tr>
      <w:tr w:rsidR="00235D41" w:rsidRPr="00235D41" w:rsidTr="00235D41">
        <w:trPr>
          <w:trHeight w:val="101"/>
        </w:trPr>
        <w:tc>
          <w:tcPr>
            <w:tcW w:w="2376" w:type="dxa"/>
            <w:vMerge/>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r w:rsidRPr="00235D41">
              <w:t>Elaborarea unor programe speciale de stimulare a elevilor cu performanţe în vederea participării la concursuri şcolare şi extracurriculare de educare a comportamentului civilizat.</w:t>
            </w:r>
          </w:p>
          <w:p w:rsidR="00235D41" w:rsidRPr="00235D41" w:rsidRDefault="00235D41" w:rsidP="00235D41"/>
        </w:tc>
        <w:tc>
          <w:tcPr>
            <w:tcW w:w="1417" w:type="dxa"/>
            <w:shd w:val="clear" w:color="auto" w:fill="auto"/>
          </w:tcPr>
          <w:p w:rsidR="00235D41" w:rsidRPr="00235D41" w:rsidRDefault="00235D41" w:rsidP="00235D41">
            <w:pPr>
              <w:rPr>
                <w:lang w:val="en-US"/>
              </w:rPr>
            </w:pPr>
            <w:r w:rsidRPr="00235D41">
              <w:rPr>
                <w:sz w:val="23"/>
                <w:szCs w:val="23"/>
                <w:lang w:eastAsia="ro-RO"/>
              </w:rPr>
              <w:t>Permanent</w:t>
            </w:r>
          </w:p>
        </w:tc>
        <w:tc>
          <w:tcPr>
            <w:tcW w:w="1559"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rFonts w:ascii="TimesNewRomanPSMT" w:hAnsi="TimesNewRomanPSMT" w:cs="TimesNewRomanPSMT"/>
                <w:sz w:val="19"/>
                <w:szCs w:val="23"/>
                <w:lang w:eastAsia="ro-RO"/>
              </w:rPr>
              <w:t>Profesorii care realizează</w:t>
            </w:r>
          </w:p>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rFonts w:ascii="TimesNewRomanPSMT" w:hAnsi="TimesNewRomanPSMT" w:cs="TimesNewRomanPSMT"/>
                <w:sz w:val="19"/>
                <w:szCs w:val="23"/>
                <w:lang w:eastAsia="ro-RO"/>
              </w:rPr>
              <w:t>activităţi de</w:t>
            </w:r>
          </w:p>
          <w:p w:rsidR="00235D41" w:rsidRPr="00235D41" w:rsidRDefault="00235D41" w:rsidP="00235D41">
            <w:pPr>
              <w:rPr>
                <w:lang w:val="en-US"/>
              </w:rPr>
            </w:pPr>
            <w:r w:rsidRPr="00235D41">
              <w:rPr>
                <w:rFonts w:ascii="TimesNewRomanPSMT" w:hAnsi="TimesNewRomanPSMT" w:cs="TimesNewRomanPSMT"/>
                <w:sz w:val="19"/>
                <w:szCs w:val="23"/>
                <w:lang w:eastAsia="ro-RO"/>
              </w:rPr>
              <w:t>perfecţionare</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Graficul şedinţelor de pregătire</w:t>
            </w:r>
          </w:p>
          <w:p w:rsidR="00235D41" w:rsidRPr="00235D41" w:rsidRDefault="00235D41" w:rsidP="00235D41">
            <w:pPr>
              <w:autoSpaceDE w:val="0"/>
              <w:autoSpaceDN w:val="0"/>
              <w:adjustRightInd w:val="0"/>
              <w:rPr>
                <w:sz w:val="20"/>
                <w:szCs w:val="20"/>
                <w:lang w:eastAsia="ro-RO"/>
              </w:rPr>
            </w:pPr>
            <w:r w:rsidRPr="00235D41">
              <w:rPr>
                <w:sz w:val="20"/>
                <w:szCs w:val="20"/>
                <w:lang w:eastAsia="ro-RO"/>
              </w:rPr>
              <w:t>si materialele realizate pentru</w:t>
            </w:r>
          </w:p>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pregătirea suplimentară a</w:t>
            </w:r>
          </w:p>
          <w:p w:rsidR="00235D41" w:rsidRPr="00235D41" w:rsidRDefault="00235D41" w:rsidP="00235D41">
            <w:pPr>
              <w:rPr>
                <w:lang w:val="en-US"/>
              </w:rPr>
            </w:pPr>
            <w:r w:rsidRPr="00235D41">
              <w:rPr>
                <w:rFonts w:ascii="TimesNewRomanPSMT" w:hAnsi="TimesNewRomanPSMT" w:cs="TimesNewRomanPSMT"/>
                <w:sz w:val="20"/>
                <w:szCs w:val="20"/>
                <w:lang w:eastAsia="ro-RO"/>
              </w:rPr>
              <w:t>elevilor, Revistele şcolare</w:t>
            </w:r>
          </w:p>
        </w:tc>
      </w:tr>
      <w:tr w:rsidR="00235D41" w:rsidRPr="00235D41" w:rsidTr="00235D41">
        <w:trPr>
          <w:trHeight w:val="126"/>
        </w:trPr>
        <w:tc>
          <w:tcPr>
            <w:tcW w:w="2376" w:type="dxa"/>
            <w:vMerge/>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r w:rsidRPr="00235D41">
              <w:t>Elaborarea planurilor strategice privind măsurile de îmbunătăţire a calităţii.</w:t>
            </w:r>
          </w:p>
        </w:tc>
        <w:tc>
          <w:tcPr>
            <w:tcW w:w="1417" w:type="dxa"/>
            <w:shd w:val="clear" w:color="auto" w:fill="auto"/>
          </w:tcPr>
          <w:p w:rsidR="00235D41" w:rsidRPr="00235D41" w:rsidRDefault="00235D41" w:rsidP="00235D41">
            <w:pPr>
              <w:rPr>
                <w:lang w:val="en-US"/>
              </w:rPr>
            </w:pPr>
            <w:r w:rsidRPr="00235D41">
              <w:rPr>
                <w:sz w:val="23"/>
                <w:szCs w:val="23"/>
                <w:lang w:eastAsia="ro-RO"/>
              </w:rPr>
              <w:t>Semestrul I</w:t>
            </w:r>
          </w:p>
        </w:tc>
        <w:tc>
          <w:tcPr>
            <w:tcW w:w="1559" w:type="dxa"/>
            <w:shd w:val="clear" w:color="auto" w:fill="auto"/>
          </w:tcPr>
          <w:p w:rsidR="00235D41" w:rsidRPr="00235D41" w:rsidRDefault="00235D41" w:rsidP="00235D41">
            <w:pPr>
              <w:rPr>
                <w:lang w:val="en-US"/>
              </w:rPr>
            </w:pPr>
            <w:r w:rsidRPr="00235D41">
              <w:rPr>
                <w:lang w:val="en-US"/>
              </w:rPr>
              <w:t>CEAC</w:t>
            </w:r>
          </w:p>
        </w:tc>
        <w:tc>
          <w:tcPr>
            <w:tcW w:w="1746"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Raport de autoevaluare</w:t>
            </w:r>
          </w:p>
          <w:p w:rsidR="00235D41" w:rsidRPr="00235D41" w:rsidRDefault="00235D41" w:rsidP="00235D41">
            <w:pPr>
              <w:rPr>
                <w:sz w:val="20"/>
                <w:szCs w:val="20"/>
                <w:lang w:val="en-US"/>
              </w:rPr>
            </w:pPr>
            <w:r w:rsidRPr="00235D41">
              <w:rPr>
                <w:rFonts w:ascii="TimesNewRomanPSMT" w:hAnsi="TimesNewRomanPSMT" w:cs="TimesNewRomanPSMT"/>
                <w:sz w:val="20"/>
                <w:szCs w:val="20"/>
                <w:lang w:eastAsia="ro-RO"/>
              </w:rPr>
              <w:t>instituţională</w:t>
            </w:r>
          </w:p>
        </w:tc>
      </w:tr>
      <w:tr w:rsidR="00235D41" w:rsidRPr="00235D41" w:rsidTr="00235D41">
        <w:trPr>
          <w:trHeight w:val="137"/>
        </w:trPr>
        <w:tc>
          <w:tcPr>
            <w:tcW w:w="2376" w:type="dxa"/>
            <w:vMerge/>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r w:rsidRPr="00235D41">
              <w:t>Organizarea sedinţelor lectorate cu părinţii, dezbateri pentru prezentarea noii legislaţii din domeniul învăţământului.</w:t>
            </w:r>
          </w:p>
        </w:tc>
        <w:tc>
          <w:tcPr>
            <w:tcW w:w="1417"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 xml:space="preserve">Permanent cf. graficului </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w:t>
            </w:r>
          </w:p>
          <w:p w:rsidR="00235D41" w:rsidRPr="00235D41" w:rsidRDefault="00235D41" w:rsidP="00235D41">
            <w:pPr>
              <w:rPr>
                <w:lang w:val="en-US"/>
              </w:rPr>
            </w:pPr>
            <w:r w:rsidRPr="00235D41">
              <w:rPr>
                <w:rFonts w:ascii="TimesNewRomanPSMT" w:hAnsi="TimesNewRomanPSMT" w:cs="TimesNewRomanPSMT"/>
                <w:sz w:val="19"/>
                <w:szCs w:val="23"/>
                <w:lang w:eastAsia="ro-RO"/>
              </w:rPr>
              <w:t>Şefii de catedră</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Diseminarea corectă a tuturor</w:t>
            </w:r>
          </w:p>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informaţiilor privind legislaţia</w:t>
            </w:r>
          </w:p>
          <w:p w:rsidR="00235D41" w:rsidRPr="00235D41" w:rsidRDefault="00235D41" w:rsidP="00235D41">
            <w:pPr>
              <w:rPr>
                <w:sz w:val="20"/>
                <w:szCs w:val="20"/>
                <w:lang w:val="en-US"/>
              </w:rPr>
            </w:pPr>
            <w:r w:rsidRPr="00235D41">
              <w:rPr>
                <w:rFonts w:ascii="TimesNewRomanPSMT" w:hAnsi="TimesNewRomanPSMT" w:cs="TimesNewRomanPSMT"/>
                <w:sz w:val="20"/>
                <w:szCs w:val="20"/>
                <w:lang w:eastAsia="ro-RO"/>
              </w:rPr>
              <w:t>şcolară</w:t>
            </w:r>
          </w:p>
        </w:tc>
      </w:tr>
      <w:tr w:rsidR="00235D41" w:rsidRPr="00235D41" w:rsidTr="00235D41">
        <w:trPr>
          <w:trHeight w:val="126"/>
        </w:trPr>
        <w:tc>
          <w:tcPr>
            <w:tcW w:w="2376" w:type="dxa"/>
            <w:vMerge/>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r w:rsidRPr="00235D41">
              <w:t>Popularizarea rezultatelor obţinute de elevii şcolii la examene, olimpiade, concursuri interjudeţene şi extracurriculare.</w:t>
            </w:r>
          </w:p>
        </w:tc>
        <w:tc>
          <w:tcPr>
            <w:tcW w:w="1417" w:type="dxa"/>
            <w:shd w:val="clear" w:color="auto" w:fill="auto"/>
          </w:tcPr>
          <w:p w:rsidR="00235D41" w:rsidRPr="00235D41" w:rsidRDefault="00235D41" w:rsidP="00235D41">
            <w:pPr>
              <w:rPr>
                <w:lang w:val="en-US"/>
              </w:rPr>
            </w:pPr>
            <w:r w:rsidRPr="00235D41">
              <w:rPr>
                <w:sz w:val="23"/>
                <w:szCs w:val="23"/>
                <w:lang w:eastAsia="ro-RO"/>
              </w:rPr>
              <w:t>Permanent</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w:t>
            </w:r>
          </w:p>
          <w:p w:rsidR="00235D41" w:rsidRPr="00235D41" w:rsidRDefault="00235D41" w:rsidP="00235D41">
            <w:pPr>
              <w:rPr>
                <w:lang w:val="en-US"/>
              </w:rPr>
            </w:pP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Raportul privind starea calităţii</w:t>
            </w:r>
          </w:p>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procesului de instruire şi</w:t>
            </w:r>
          </w:p>
          <w:p w:rsidR="00235D41" w:rsidRPr="00235D41" w:rsidRDefault="00235D41" w:rsidP="00235D41">
            <w:pPr>
              <w:rPr>
                <w:sz w:val="20"/>
                <w:szCs w:val="20"/>
                <w:lang w:val="en-US"/>
              </w:rPr>
            </w:pPr>
            <w:r w:rsidRPr="00235D41">
              <w:rPr>
                <w:sz w:val="20"/>
                <w:szCs w:val="20"/>
                <w:lang w:eastAsia="ro-RO"/>
              </w:rPr>
              <w:t>educare</w:t>
            </w:r>
          </w:p>
        </w:tc>
      </w:tr>
      <w:tr w:rsidR="00235D41" w:rsidRPr="00235D41" w:rsidTr="00235D41">
        <w:trPr>
          <w:trHeight w:val="225"/>
        </w:trPr>
        <w:tc>
          <w:tcPr>
            <w:tcW w:w="2376" w:type="dxa"/>
            <w:vMerge w:val="restart"/>
            <w:shd w:val="clear" w:color="auto" w:fill="auto"/>
          </w:tcPr>
          <w:p w:rsidR="00235D41" w:rsidRPr="00235D41" w:rsidRDefault="00235D41" w:rsidP="00235D41">
            <w:pPr>
              <w:jc w:val="center"/>
              <w:rPr>
                <w:b/>
                <w:bCs/>
              </w:rPr>
            </w:pPr>
            <w:r w:rsidRPr="00235D41">
              <w:rPr>
                <w:b/>
                <w:bCs/>
              </w:rPr>
              <w:t>Control</w:t>
            </w:r>
          </w:p>
          <w:p w:rsidR="00235D41" w:rsidRPr="00235D41" w:rsidRDefault="00235D41" w:rsidP="00235D41">
            <w:pPr>
              <w:jc w:val="center"/>
              <w:rPr>
                <w:b/>
                <w:bCs/>
              </w:rPr>
            </w:pPr>
            <w:r w:rsidRPr="00235D41">
              <w:rPr>
                <w:b/>
                <w:bCs/>
              </w:rPr>
              <w:t>şi</w:t>
            </w:r>
          </w:p>
          <w:p w:rsidR="00235D41" w:rsidRPr="00235D41" w:rsidRDefault="00235D41" w:rsidP="00235D41">
            <w:pPr>
              <w:jc w:val="center"/>
              <w:rPr>
                <w:b/>
                <w:bCs/>
              </w:rPr>
            </w:pPr>
            <w:r w:rsidRPr="00235D41">
              <w:rPr>
                <w:b/>
                <w:bCs/>
              </w:rPr>
              <w:t>evaluare</w:t>
            </w:r>
          </w:p>
        </w:tc>
        <w:tc>
          <w:tcPr>
            <w:tcW w:w="7230" w:type="dxa"/>
            <w:shd w:val="clear" w:color="auto" w:fill="auto"/>
          </w:tcPr>
          <w:p w:rsidR="00235D41" w:rsidRPr="00235D41" w:rsidRDefault="00235D41" w:rsidP="00235D41">
            <w:r w:rsidRPr="00235D41">
              <w:t>Analiza activităţii desfăşurate în şcoală, pe comisii metodice şi în Consiliul de Admnistraţie</w:t>
            </w:r>
          </w:p>
        </w:tc>
        <w:tc>
          <w:tcPr>
            <w:tcW w:w="1417" w:type="dxa"/>
            <w:shd w:val="clear" w:color="auto" w:fill="auto"/>
          </w:tcPr>
          <w:p w:rsidR="00235D41" w:rsidRPr="00235D41" w:rsidRDefault="00235D41" w:rsidP="00235D41">
            <w:pPr>
              <w:rPr>
                <w:lang w:val="en-US"/>
              </w:rPr>
            </w:pPr>
            <w:r w:rsidRPr="00235D41">
              <w:rPr>
                <w:sz w:val="23"/>
                <w:szCs w:val="23"/>
                <w:lang w:eastAsia="ro-RO"/>
              </w:rPr>
              <w:t>Periodic</w:t>
            </w:r>
          </w:p>
        </w:tc>
        <w:tc>
          <w:tcPr>
            <w:tcW w:w="1559" w:type="dxa"/>
            <w:shd w:val="clear" w:color="auto" w:fill="auto"/>
          </w:tcPr>
          <w:p w:rsidR="00235D41" w:rsidRPr="00235D41" w:rsidRDefault="00235D41" w:rsidP="00235D41">
            <w:pPr>
              <w:autoSpaceDE w:val="0"/>
              <w:autoSpaceDN w:val="0"/>
              <w:adjustRightInd w:val="0"/>
              <w:rPr>
                <w:sz w:val="23"/>
                <w:szCs w:val="23"/>
                <w:lang w:eastAsia="ro-RO"/>
              </w:rPr>
            </w:pPr>
            <w:r w:rsidRPr="00235D41">
              <w:rPr>
                <w:sz w:val="23"/>
                <w:szCs w:val="23"/>
                <w:lang w:eastAsia="ro-RO"/>
              </w:rPr>
              <w:t>Director</w:t>
            </w:r>
          </w:p>
          <w:p w:rsidR="00235D41" w:rsidRPr="00235D41" w:rsidRDefault="00235D41" w:rsidP="00235D41">
            <w:pPr>
              <w:rPr>
                <w:lang w:val="en-US"/>
              </w:rPr>
            </w:pPr>
            <w:r w:rsidRPr="00235D41">
              <w:rPr>
                <w:rFonts w:ascii="TimesNewRomanPSMT" w:hAnsi="TimesNewRomanPSMT" w:cs="TimesNewRomanPSMT"/>
                <w:sz w:val="19"/>
                <w:szCs w:val="23"/>
                <w:lang w:eastAsia="ro-RO"/>
              </w:rPr>
              <w:t>Şefii de catedră</w:t>
            </w:r>
          </w:p>
        </w:tc>
        <w:tc>
          <w:tcPr>
            <w:tcW w:w="1746" w:type="dxa"/>
            <w:shd w:val="clear" w:color="auto" w:fill="auto"/>
          </w:tcPr>
          <w:p w:rsidR="00235D41" w:rsidRPr="00235D41" w:rsidRDefault="00235D41" w:rsidP="00235D41">
            <w:pPr>
              <w:rPr>
                <w:sz w:val="20"/>
                <w:szCs w:val="20"/>
                <w:lang w:val="en-US"/>
              </w:rPr>
            </w:pPr>
            <w:r w:rsidRPr="00235D41">
              <w:rPr>
                <w:rFonts w:ascii="TimesNewRomanPSMT" w:hAnsi="TimesNewRomanPSMT" w:cs="TimesNewRomanPSMT"/>
                <w:sz w:val="20"/>
                <w:szCs w:val="20"/>
                <w:lang w:eastAsia="ro-RO"/>
              </w:rPr>
              <w:t>Plan de măsuri eficiente</w:t>
            </w:r>
          </w:p>
        </w:tc>
      </w:tr>
      <w:tr w:rsidR="00235D41" w:rsidRPr="00235D41" w:rsidTr="00235D41">
        <w:trPr>
          <w:trHeight w:val="438"/>
        </w:trPr>
        <w:tc>
          <w:tcPr>
            <w:tcW w:w="2376" w:type="dxa"/>
            <w:vMerge/>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r w:rsidRPr="00235D41">
              <w:t>Elaborarea listelor cu criterii de evaluare pentru unităţile şcolare, cadre didactice şi concursuri şcolare.</w:t>
            </w:r>
          </w:p>
        </w:tc>
        <w:tc>
          <w:tcPr>
            <w:tcW w:w="1417" w:type="dxa"/>
            <w:shd w:val="clear" w:color="auto" w:fill="auto"/>
          </w:tcPr>
          <w:p w:rsidR="00235D41" w:rsidRPr="00235D41" w:rsidRDefault="00235D41" w:rsidP="00235D41">
            <w:pPr>
              <w:rPr>
                <w:lang w:val="en-US"/>
              </w:rPr>
            </w:pPr>
            <w:r w:rsidRPr="00235D41">
              <w:rPr>
                <w:sz w:val="23"/>
                <w:szCs w:val="23"/>
                <w:lang w:eastAsia="ro-RO"/>
              </w:rPr>
              <w:t>Semestrul II</w:t>
            </w:r>
          </w:p>
        </w:tc>
        <w:tc>
          <w:tcPr>
            <w:tcW w:w="1559" w:type="dxa"/>
            <w:shd w:val="clear" w:color="auto" w:fill="auto"/>
          </w:tcPr>
          <w:p w:rsidR="00235D41" w:rsidRPr="00235D41" w:rsidRDefault="00235D41" w:rsidP="00235D41">
            <w:pPr>
              <w:rPr>
                <w:lang w:val="en-US"/>
              </w:rPr>
            </w:pPr>
            <w:r w:rsidRPr="00235D41">
              <w:rPr>
                <w:rFonts w:ascii="TimesNewRomanPSMT" w:hAnsi="TimesNewRomanPSMT" w:cs="TimesNewRomanPSMT"/>
                <w:sz w:val="19"/>
                <w:szCs w:val="23"/>
                <w:lang w:eastAsia="ro-RO"/>
              </w:rPr>
              <w:t>Şefii de comisii metodice</w:t>
            </w:r>
          </w:p>
        </w:tc>
        <w:tc>
          <w:tcPr>
            <w:tcW w:w="1746" w:type="dxa"/>
            <w:shd w:val="clear" w:color="auto" w:fill="auto"/>
          </w:tcPr>
          <w:p w:rsidR="00235D41" w:rsidRPr="00235D41" w:rsidRDefault="00235D41" w:rsidP="00235D41">
            <w:pPr>
              <w:autoSpaceDE w:val="0"/>
              <w:autoSpaceDN w:val="0"/>
              <w:adjustRightInd w:val="0"/>
              <w:rPr>
                <w:sz w:val="20"/>
                <w:szCs w:val="20"/>
                <w:lang w:eastAsia="ro-RO"/>
              </w:rPr>
            </w:pPr>
            <w:r w:rsidRPr="00235D41">
              <w:rPr>
                <w:sz w:val="20"/>
                <w:szCs w:val="20"/>
                <w:lang w:eastAsia="ro-RO"/>
              </w:rPr>
              <w:t>Criterii de evaluare adaptate</w:t>
            </w:r>
          </w:p>
          <w:p w:rsidR="00235D41" w:rsidRPr="00235D41" w:rsidRDefault="00235D41" w:rsidP="00235D41">
            <w:pPr>
              <w:rPr>
                <w:sz w:val="20"/>
                <w:szCs w:val="20"/>
                <w:lang w:val="en-US"/>
              </w:rPr>
            </w:pPr>
            <w:r w:rsidRPr="00235D41">
              <w:rPr>
                <w:rFonts w:ascii="TimesNewRomanPSMT" w:hAnsi="TimesNewRomanPSMT" w:cs="TimesNewRomanPSMT"/>
                <w:sz w:val="20"/>
                <w:szCs w:val="20"/>
                <w:lang w:eastAsia="ro-RO"/>
              </w:rPr>
              <w:t>unităţii noastre şcolare</w:t>
            </w:r>
          </w:p>
        </w:tc>
      </w:tr>
      <w:tr w:rsidR="00235D41" w:rsidRPr="00235D41" w:rsidTr="00235D41">
        <w:trPr>
          <w:trHeight w:val="264"/>
        </w:trPr>
        <w:tc>
          <w:tcPr>
            <w:tcW w:w="2376" w:type="dxa"/>
            <w:vMerge w:val="restart"/>
            <w:shd w:val="clear" w:color="auto" w:fill="auto"/>
          </w:tcPr>
          <w:p w:rsidR="00235D41" w:rsidRPr="00235D41" w:rsidRDefault="00235D41" w:rsidP="00235D41">
            <w:pPr>
              <w:jc w:val="center"/>
              <w:rPr>
                <w:b/>
                <w:bCs/>
              </w:rPr>
            </w:pPr>
            <w:r w:rsidRPr="00235D41">
              <w:rPr>
                <w:b/>
                <w:bCs/>
              </w:rPr>
              <w:t>Comunicare</w:t>
            </w:r>
          </w:p>
          <w:p w:rsidR="00235D41" w:rsidRPr="00235D41" w:rsidRDefault="00235D41" w:rsidP="00235D41">
            <w:pPr>
              <w:jc w:val="center"/>
              <w:rPr>
                <w:b/>
                <w:bCs/>
              </w:rPr>
            </w:pPr>
            <w:r w:rsidRPr="00235D41">
              <w:rPr>
                <w:b/>
                <w:bCs/>
              </w:rPr>
              <w:t>şi</w:t>
            </w:r>
          </w:p>
          <w:p w:rsidR="00235D41" w:rsidRPr="00235D41" w:rsidRDefault="00235D41" w:rsidP="00235D41">
            <w:pPr>
              <w:jc w:val="center"/>
              <w:rPr>
                <w:b/>
                <w:bCs/>
              </w:rPr>
            </w:pPr>
            <w:r w:rsidRPr="00235D41">
              <w:rPr>
                <w:b/>
                <w:bCs/>
              </w:rPr>
              <w:t>motivare</w:t>
            </w:r>
          </w:p>
        </w:tc>
        <w:tc>
          <w:tcPr>
            <w:tcW w:w="7230" w:type="dxa"/>
            <w:shd w:val="clear" w:color="auto" w:fill="auto"/>
          </w:tcPr>
          <w:p w:rsidR="00235D41" w:rsidRPr="00235D41" w:rsidRDefault="00235D41" w:rsidP="00235D41">
            <w:r w:rsidRPr="00235D41">
              <w:t>Asigurarea condiţiilor pentru cei ce doresc obţinerea participării la diverse cursuri de formare</w:t>
            </w:r>
          </w:p>
        </w:tc>
        <w:tc>
          <w:tcPr>
            <w:tcW w:w="1417" w:type="dxa"/>
            <w:shd w:val="clear" w:color="auto" w:fill="auto"/>
          </w:tcPr>
          <w:p w:rsidR="00235D41" w:rsidRPr="00235D41" w:rsidRDefault="00235D41" w:rsidP="00235D41">
            <w:pPr>
              <w:autoSpaceDE w:val="0"/>
              <w:autoSpaceDN w:val="0"/>
              <w:adjustRightInd w:val="0"/>
              <w:rPr>
                <w:rFonts w:ascii="TimesNewRomanPSMT" w:hAnsi="TimesNewRomanPSMT" w:cs="TimesNewRomanPSMT"/>
                <w:sz w:val="19"/>
                <w:szCs w:val="23"/>
                <w:lang w:eastAsia="ro-RO"/>
              </w:rPr>
            </w:pPr>
            <w:r w:rsidRPr="00235D41">
              <w:rPr>
                <w:rFonts w:ascii="TimesNewRomanPSMT" w:hAnsi="TimesNewRomanPSMT" w:cs="TimesNewRomanPSMT"/>
                <w:sz w:val="19"/>
                <w:szCs w:val="23"/>
                <w:lang w:eastAsia="ro-RO"/>
              </w:rPr>
              <w:t>În funcţie de</w:t>
            </w:r>
          </w:p>
          <w:p w:rsidR="00235D41" w:rsidRPr="00235D41" w:rsidRDefault="00235D41" w:rsidP="00235D41">
            <w:pPr>
              <w:rPr>
                <w:lang w:val="en-US"/>
              </w:rPr>
            </w:pPr>
            <w:r w:rsidRPr="00235D41">
              <w:rPr>
                <w:rFonts w:ascii="TimesNewRomanPSMT" w:hAnsi="TimesNewRomanPSMT" w:cs="TimesNewRomanPSMT"/>
                <w:sz w:val="19"/>
                <w:szCs w:val="23"/>
                <w:lang w:eastAsia="ro-RO"/>
              </w:rPr>
              <w:t>solicitări</w:t>
            </w:r>
          </w:p>
        </w:tc>
        <w:tc>
          <w:tcPr>
            <w:tcW w:w="1559" w:type="dxa"/>
            <w:shd w:val="clear" w:color="auto" w:fill="auto"/>
          </w:tcPr>
          <w:p w:rsidR="00235D41" w:rsidRPr="00235D41" w:rsidRDefault="00235D41" w:rsidP="00235D41">
            <w:pPr>
              <w:rPr>
                <w:lang w:val="en-US"/>
              </w:rPr>
            </w:pPr>
            <w:r w:rsidRPr="00235D41">
              <w:rPr>
                <w:sz w:val="23"/>
                <w:szCs w:val="23"/>
                <w:lang w:eastAsia="ro-RO"/>
              </w:rPr>
              <w:t>Director</w:t>
            </w:r>
          </w:p>
        </w:tc>
        <w:tc>
          <w:tcPr>
            <w:tcW w:w="1746" w:type="dxa"/>
            <w:shd w:val="clear" w:color="auto" w:fill="auto"/>
          </w:tcPr>
          <w:p w:rsidR="00235D41" w:rsidRPr="00235D41" w:rsidRDefault="00235D41" w:rsidP="00235D41">
            <w:pPr>
              <w:rPr>
                <w:sz w:val="20"/>
                <w:szCs w:val="20"/>
                <w:lang w:val="en-US"/>
              </w:rPr>
            </w:pPr>
            <w:r w:rsidRPr="00235D41">
              <w:rPr>
                <w:sz w:val="20"/>
                <w:szCs w:val="20"/>
                <w:lang w:eastAsia="ro-RO"/>
              </w:rPr>
              <w:t>Cereri de înscriere</w:t>
            </w:r>
          </w:p>
        </w:tc>
      </w:tr>
      <w:tr w:rsidR="00235D41" w:rsidRPr="00235D41" w:rsidTr="00235D41">
        <w:trPr>
          <w:trHeight w:val="250"/>
        </w:trPr>
        <w:tc>
          <w:tcPr>
            <w:tcW w:w="2376" w:type="dxa"/>
            <w:vMerge/>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r w:rsidRPr="00235D41">
              <w:t>Invitarea reprezentanţilor comunităţii locale la activităţile festive ale şcolii –deschiderea anului şcolar, ziua şcolii, serbări şcolare.</w:t>
            </w:r>
          </w:p>
        </w:tc>
        <w:tc>
          <w:tcPr>
            <w:tcW w:w="1417" w:type="dxa"/>
            <w:shd w:val="clear" w:color="auto" w:fill="auto"/>
          </w:tcPr>
          <w:p w:rsidR="00235D41" w:rsidRPr="00235D41" w:rsidRDefault="00235D41" w:rsidP="00235D41">
            <w:pPr>
              <w:rPr>
                <w:lang w:val="en-US"/>
              </w:rPr>
            </w:pPr>
            <w:r w:rsidRPr="00235D41">
              <w:rPr>
                <w:sz w:val="23"/>
                <w:szCs w:val="23"/>
                <w:lang w:eastAsia="ro-RO"/>
              </w:rPr>
              <w:t>Ocazional</w:t>
            </w:r>
          </w:p>
        </w:tc>
        <w:tc>
          <w:tcPr>
            <w:tcW w:w="1559" w:type="dxa"/>
            <w:shd w:val="clear" w:color="auto" w:fill="auto"/>
          </w:tcPr>
          <w:p w:rsidR="00235D41" w:rsidRPr="00235D41" w:rsidRDefault="00235D41" w:rsidP="00235D41">
            <w:pPr>
              <w:rPr>
                <w:lang w:val="en-US"/>
              </w:rPr>
            </w:pPr>
            <w:r w:rsidRPr="00235D41">
              <w:rPr>
                <w:sz w:val="23"/>
                <w:szCs w:val="23"/>
                <w:lang w:eastAsia="ro-RO"/>
              </w:rPr>
              <w:t>Director</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Invitaţii speciale pentru</w:t>
            </w:r>
          </w:p>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reprezentanţii comunităţii</w:t>
            </w:r>
          </w:p>
          <w:p w:rsidR="00235D41" w:rsidRPr="00235D41" w:rsidRDefault="00235D41" w:rsidP="00235D41">
            <w:pPr>
              <w:rPr>
                <w:sz w:val="20"/>
                <w:szCs w:val="20"/>
                <w:lang w:val="en-US"/>
              </w:rPr>
            </w:pPr>
            <w:r w:rsidRPr="00235D41">
              <w:rPr>
                <w:sz w:val="20"/>
                <w:szCs w:val="20"/>
                <w:lang w:eastAsia="ro-RO"/>
              </w:rPr>
              <w:t>locale</w:t>
            </w:r>
          </w:p>
        </w:tc>
      </w:tr>
      <w:tr w:rsidR="00235D41" w:rsidRPr="00235D41" w:rsidTr="00235D41">
        <w:trPr>
          <w:trHeight w:val="288"/>
        </w:trPr>
        <w:tc>
          <w:tcPr>
            <w:tcW w:w="2376" w:type="dxa"/>
            <w:vMerge/>
            <w:shd w:val="clear" w:color="auto" w:fill="auto"/>
          </w:tcPr>
          <w:p w:rsidR="00235D41" w:rsidRPr="00235D41" w:rsidRDefault="00235D41" w:rsidP="00235D41">
            <w:pPr>
              <w:jc w:val="center"/>
              <w:rPr>
                <w:b/>
                <w:bCs/>
              </w:rPr>
            </w:pPr>
          </w:p>
        </w:tc>
        <w:tc>
          <w:tcPr>
            <w:tcW w:w="7230" w:type="dxa"/>
            <w:shd w:val="clear" w:color="auto" w:fill="auto"/>
          </w:tcPr>
          <w:p w:rsidR="00235D41" w:rsidRPr="00235D41" w:rsidRDefault="00235D41" w:rsidP="00235D41">
            <w:r w:rsidRPr="00235D41">
              <w:t>Rezolvarea rapidă, transparentă şi eficientă a conflictelor cu reprezentanţii autorităţilor locale şi cu cei ai furnizărilor de servicii .</w:t>
            </w:r>
          </w:p>
        </w:tc>
        <w:tc>
          <w:tcPr>
            <w:tcW w:w="1417" w:type="dxa"/>
            <w:shd w:val="clear" w:color="auto" w:fill="auto"/>
          </w:tcPr>
          <w:p w:rsidR="00235D41" w:rsidRPr="00235D41" w:rsidRDefault="00235D41" w:rsidP="00235D41">
            <w:pPr>
              <w:rPr>
                <w:lang w:val="en-US"/>
              </w:rPr>
            </w:pPr>
            <w:r w:rsidRPr="00235D41">
              <w:rPr>
                <w:sz w:val="23"/>
                <w:szCs w:val="23"/>
                <w:lang w:eastAsia="ro-RO"/>
              </w:rPr>
              <w:t>Permanent</w:t>
            </w:r>
          </w:p>
        </w:tc>
        <w:tc>
          <w:tcPr>
            <w:tcW w:w="1559" w:type="dxa"/>
            <w:shd w:val="clear" w:color="auto" w:fill="auto"/>
          </w:tcPr>
          <w:p w:rsidR="00235D41" w:rsidRPr="00235D41" w:rsidRDefault="00235D41" w:rsidP="00235D41">
            <w:pPr>
              <w:rPr>
                <w:lang w:val="en-US"/>
              </w:rPr>
            </w:pPr>
            <w:r w:rsidRPr="00235D41">
              <w:rPr>
                <w:sz w:val="23"/>
                <w:szCs w:val="23"/>
                <w:lang w:eastAsia="ro-RO"/>
              </w:rPr>
              <w:t>Director</w:t>
            </w:r>
          </w:p>
        </w:tc>
        <w:tc>
          <w:tcPr>
            <w:tcW w:w="1746" w:type="dxa"/>
            <w:shd w:val="clear" w:color="auto" w:fill="auto"/>
          </w:tcPr>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Comunicare eficientă cu</w:t>
            </w:r>
          </w:p>
          <w:p w:rsidR="00235D41" w:rsidRPr="00235D41" w:rsidRDefault="00235D41" w:rsidP="00235D41">
            <w:pPr>
              <w:autoSpaceDE w:val="0"/>
              <w:autoSpaceDN w:val="0"/>
              <w:adjustRightInd w:val="0"/>
              <w:rPr>
                <w:rFonts w:ascii="TimesNewRomanPSMT" w:hAnsi="TimesNewRomanPSMT" w:cs="TimesNewRomanPSMT"/>
                <w:sz w:val="20"/>
                <w:szCs w:val="20"/>
                <w:lang w:eastAsia="ro-RO"/>
              </w:rPr>
            </w:pPr>
            <w:r w:rsidRPr="00235D41">
              <w:rPr>
                <w:rFonts w:ascii="TimesNewRomanPSMT" w:hAnsi="TimesNewRomanPSMT" w:cs="TimesNewRomanPSMT"/>
                <w:sz w:val="20"/>
                <w:szCs w:val="20"/>
                <w:lang w:eastAsia="ro-RO"/>
              </w:rPr>
              <w:t>autorităţile locale şi furnizorii</w:t>
            </w:r>
          </w:p>
          <w:p w:rsidR="00235D41" w:rsidRPr="00235D41" w:rsidRDefault="00235D41" w:rsidP="00235D41">
            <w:pPr>
              <w:rPr>
                <w:sz w:val="20"/>
                <w:szCs w:val="20"/>
                <w:lang w:val="en-US"/>
              </w:rPr>
            </w:pPr>
            <w:r w:rsidRPr="00235D41">
              <w:rPr>
                <w:sz w:val="20"/>
                <w:szCs w:val="20"/>
                <w:lang w:eastAsia="ro-RO"/>
              </w:rPr>
              <w:t>de servicii</w:t>
            </w:r>
          </w:p>
        </w:tc>
      </w:tr>
    </w:tbl>
    <w:p w:rsidR="00235D41" w:rsidRDefault="00235D41" w:rsidP="00235D41">
      <w:pPr>
        <w:spacing w:before="100" w:beforeAutospacing="1" w:after="100" w:afterAutospacing="1"/>
        <w:rPr>
          <w:b/>
        </w:rPr>
      </w:pPr>
    </w:p>
    <w:p w:rsidR="00235D41" w:rsidRDefault="00235D41" w:rsidP="00235D41">
      <w:pPr>
        <w:spacing w:before="100" w:beforeAutospacing="1" w:after="100" w:afterAutospacing="1"/>
        <w:rPr>
          <w:b/>
        </w:rPr>
      </w:pPr>
    </w:p>
    <w:p w:rsidR="00235D41" w:rsidRPr="00235D41" w:rsidRDefault="00235D41" w:rsidP="00235D41">
      <w:pPr>
        <w:spacing w:before="100" w:beforeAutospacing="1" w:after="100" w:afterAutospacing="1"/>
        <w:rPr>
          <w:b/>
        </w:rPr>
      </w:pPr>
      <w:r w:rsidRPr="00235D41">
        <w:rPr>
          <w:b/>
        </w:rPr>
        <w:t>DOCUMENTE CARE VOR FI ÎNTOCMITE PE BAZA PREZENTULUI PLAN MANAGERIAL</w:t>
      </w:r>
    </w:p>
    <w:p w:rsidR="00235D41" w:rsidRPr="00235D41" w:rsidRDefault="00235D41" w:rsidP="00235D41">
      <w:r w:rsidRPr="00235D41">
        <w:rPr>
          <w:rFonts w:hint="eastAsia"/>
        </w:rPr>
        <w:t></w:t>
      </w:r>
      <w:r w:rsidRPr="00235D41">
        <w:t xml:space="preserve"> Tematica şi graficul Consiliului de Administraţie</w:t>
      </w:r>
    </w:p>
    <w:p w:rsidR="00235D41" w:rsidRPr="00235D41" w:rsidRDefault="00235D41" w:rsidP="00235D41">
      <w:r w:rsidRPr="00235D41">
        <w:rPr>
          <w:rFonts w:hint="eastAsia"/>
        </w:rPr>
        <w:t></w:t>
      </w:r>
      <w:r w:rsidRPr="00235D41">
        <w:t xml:space="preserve"> Tematica şi graficul Consiliului Profesoral</w:t>
      </w:r>
    </w:p>
    <w:p w:rsidR="00235D41" w:rsidRPr="00235D41" w:rsidRDefault="00235D41" w:rsidP="00235D41">
      <w:r w:rsidRPr="00235D41">
        <w:rPr>
          <w:rFonts w:hint="eastAsia"/>
        </w:rPr>
        <w:t></w:t>
      </w:r>
      <w:r w:rsidRPr="00235D41">
        <w:t xml:space="preserve"> Planurile manageriale ale comisiilor</w:t>
      </w:r>
    </w:p>
    <w:p w:rsidR="00235D41" w:rsidRPr="00235D41" w:rsidRDefault="00235D41" w:rsidP="00235D41">
      <w:r w:rsidRPr="00235D41">
        <w:rPr>
          <w:rFonts w:hint="eastAsia"/>
        </w:rPr>
        <w:t></w:t>
      </w:r>
      <w:r w:rsidRPr="00235D41">
        <w:t xml:space="preserve"> Graficul de asistenţe</w:t>
      </w:r>
    </w:p>
    <w:p w:rsidR="00235D41" w:rsidRPr="00235D41" w:rsidRDefault="00235D41" w:rsidP="00235D41">
      <w:r w:rsidRPr="00235D41">
        <w:rPr>
          <w:rFonts w:hint="eastAsia"/>
        </w:rPr>
        <w:t></w:t>
      </w:r>
      <w:r w:rsidRPr="00235D41">
        <w:t xml:space="preserve"> Activităţile extraşcolare</w:t>
      </w:r>
    </w:p>
    <w:p w:rsidR="00235D41" w:rsidRPr="00235D41" w:rsidRDefault="00235D41" w:rsidP="00235D41">
      <w:r w:rsidRPr="00235D41">
        <w:rPr>
          <w:rFonts w:hint="eastAsia"/>
        </w:rPr>
        <w:t></w:t>
      </w:r>
      <w:r w:rsidRPr="00235D41">
        <w:t xml:space="preserve"> Activitatea de formare şi perfecţionare</w:t>
      </w:r>
    </w:p>
    <w:p w:rsidR="00235D41" w:rsidRPr="00235D41" w:rsidRDefault="00235D41" w:rsidP="00235D41">
      <w:pPr>
        <w:jc w:val="center"/>
        <w:rPr>
          <w:sz w:val="22"/>
          <w:lang w:val="en-US"/>
        </w:rPr>
      </w:pPr>
      <w:r w:rsidRPr="00235D41">
        <w:rPr>
          <w:b/>
          <w:bCs/>
          <w:sz w:val="22"/>
          <w:lang w:val="en-US"/>
        </w:rPr>
        <w:t xml:space="preserve">                                                                                                              DEZBATUT IN CONSILIUL PROFESORAL   </w:t>
      </w:r>
    </w:p>
    <w:p w:rsidR="00235D41" w:rsidRPr="00235D41" w:rsidRDefault="00235D41" w:rsidP="00235D41">
      <w:pPr>
        <w:jc w:val="center"/>
        <w:rPr>
          <w:sz w:val="22"/>
          <w:lang w:val="en-US"/>
        </w:rPr>
      </w:pPr>
      <w:r w:rsidRPr="00235D41">
        <w:rPr>
          <w:b/>
          <w:bCs/>
          <w:sz w:val="22"/>
          <w:lang w:val="en-US"/>
        </w:rPr>
        <w:t xml:space="preserve">                                                                                                       AVIZAT ÎN CONSILIUL DE ADMINISTRATIE </w:t>
      </w:r>
    </w:p>
    <w:p w:rsidR="00235D41" w:rsidRPr="00235D41" w:rsidRDefault="00235D41" w:rsidP="00235D41">
      <w:pPr>
        <w:spacing w:line="360" w:lineRule="auto"/>
        <w:ind w:left="705"/>
        <w:jc w:val="center"/>
        <w:rPr>
          <w:bCs/>
          <w:lang w:val="en-US" w:eastAsia="ro-RO"/>
        </w:rPr>
      </w:pPr>
      <w:r w:rsidRPr="00235D41">
        <w:rPr>
          <w:bCs/>
          <w:lang w:val="en-US" w:eastAsia="ro-RO"/>
        </w:rPr>
        <w:t xml:space="preserve">                                                                                                                                                </w:t>
      </w:r>
    </w:p>
    <w:p w:rsidR="00235D41" w:rsidRPr="00235D41" w:rsidRDefault="00235D41" w:rsidP="00235D41">
      <w:pPr>
        <w:spacing w:line="360" w:lineRule="auto"/>
        <w:ind w:left="705"/>
        <w:jc w:val="center"/>
        <w:rPr>
          <w:bCs/>
          <w:lang w:val="en-US" w:eastAsia="ro-RO"/>
        </w:rPr>
      </w:pPr>
      <w:r w:rsidRPr="00235D41">
        <w:rPr>
          <w:bCs/>
          <w:lang w:val="en-US" w:eastAsia="ro-RO"/>
        </w:rPr>
        <w:t xml:space="preserve">                                                         Director, </w:t>
      </w:r>
    </w:p>
    <w:p w:rsidR="00235D41" w:rsidRPr="00235D41" w:rsidRDefault="00235D41" w:rsidP="00235D41">
      <w:pPr>
        <w:spacing w:line="360" w:lineRule="auto"/>
        <w:ind w:left="705"/>
        <w:jc w:val="center"/>
        <w:rPr>
          <w:bCs/>
          <w:lang w:val="en-US" w:eastAsia="ro-RO"/>
        </w:rPr>
      </w:pPr>
      <w:r w:rsidRPr="00235D41">
        <w:rPr>
          <w:bCs/>
          <w:lang w:val="en-US" w:eastAsia="ro-RO"/>
        </w:rPr>
        <w:t xml:space="preserve">                                                               </w:t>
      </w:r>
      <w:proofErr w:type="gramStart"/>
      <w:r w:rsidRPr="00235D41">
        <w:rPr>
          <w:bCs/>
          <w:lang w:val="en-US" w:eastAsia="ro-RO"/>
        </w:rPr>
        <w:t>prof</w:t>
      </w:r>
      <w:proofErr w:type="gramEnd"/>
      <w:r w:rsidRPr="00235D41">
        <w:rPr>
          <w:bCs/>
          <w:lang w:val="en-US" w:eastAsia="ro-RO"/>
        </w:rPr>
        <w:t>. MIHAELA  VIERIU</w:t>
      </w:r>
    </w:p>
    <w:p w:rsidR="00235D41" w:rsidRDefault="00235D41" w:rsidP="005D19E9"/>
    <w:p w:rsidR="00235D41" w:rsidRDefault="00235D41" w:rsidP="005D19E9"/>
    <w:p w:rsidR="00235D41" w:rsidRDefault="00235D41" w:rsidP="005D19E9"/>
    <w:p w:rsidR="00235D41" w:rsidRDefault="00235D41" w:rsidP="005D19E9"/>
    <w:sectPr w:rsidR="00235D41" w:rsidSect="00235D41">
      <w:pgSz w:w="15840" w:h="12240" w:orient="landscape"/>
      <w:pgMar w:top="760" w:right="1440" w:bottom="1418"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TimesNewRoman,BoldItalic">
    <w:altName w:val="Times New Roman"/>
    <w:panose1 w:val="00000000000000000000"/>
    <w:charset w:val="EE"/>
    <w:family w:val="auto"/>
    <w:notTrueType/>
    <w:pitch w:val="default"/>
    <w:sig w:usb0="00000007" w:usb1="00000000" w:usb2="00000000" w:usb3="00000000" w:csb0="00000003" w:csb1="00000000"/>
  </w:font>
  <w:font w:name="TimesNewRomanPSMT">
    <w:altName w:val="Arial"/>
    <w:panose1 w:val="00000000000000000000"/>
    <w:charset w:val="00"/>
    <w:family w:val="swiss"/>
    <w:notTrueType/>
    <w:pitch w:val="default"/>
    <w:sig w:usb0="00000003"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 w:name="Lucida Calligraphy">
    <w:panose1 w:val="03010101010101010101"/>
    <w:charset w:val="00"/>
    <w:family w:val="script"/>
    <w:pitch w:val="variable"/>
    <w:sig w:usb0="00000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1653"/>
        </w:tabs>
        <w:ind w:left="1653" w:hanging="945"/>
      </w:pPr>
    </w:lvl>
  </w:abstractNum>
  <w:abstractNum w:abstractNumId="1">
    <w:nsid w:val="00000003"/>
    <w:multiLevelType w:val="singleLevel"/>
    <w:tmpl w:val="00000003"/>
    <w:name w:val="WW8Num3"/>
    <w:lvl w:ilvl="0">
      <w:start w:val="1"/>
      <w:numFmt w:val="bullet"/>
      <w:lvlText w:val=""/>
      <w:lvlJc w:val="left"/>
      <w:pPr>
        <w:tabs>
          <w:tab w:val="num" w:pos="2148"/>
        </w:tabs>
        <w:ind w:left="2148" w:hanging="360"/>
      </w:pPr>
      <w:rPr>
        <w:rFonts w:ascii="Wingdings" w:hAnsi="Wingdings"/>
        <w:color w:val="000080"/>
      </w:rPr>
    </w:lvl>
  </w:abstractNum>
  <w:abstractNum w:abstractNumId="2">
    <w:nsid w:val="00000004"/>
    <w:multiLevelType w:val="singleLevel"/>
    <w:tmpl w:val="00000004"/>
    <w:name w:val="WW8Num4"/>
    <w:lvl w:ilvl="0">
      <w:start w:val="1"/>
      <w:numFmt w:val="bullet"/>
      <w:lvlText w:val=""/>
      <w:lvlJc w:val="left"/>
      <w:pPr>
        <w:tabs>
          <w:tab w:val="num" w:pos="2148"/>
        </w:tabs>
        <w:ind w:left="2148" w:hanging="360"/>
      </w:pPr>
      <w:rPr>
        <w:rFonts w:ascii="Wingdings" w:hAnsi="Wingdings"/>
      </w:rPr>
    </w:lvl>
  </w:abstractNum>
  <w:abstractNum w:abstractNumId="3">
    <w:nsid w:val="00000005"/>
    <w:multiLevelType w:val="singleLevel"/>
    <w:tmpl w:val="00000005"/>
    <w:name w:val="WW8Num5"/>
    <w:lvl w:ilvl="0">
      <w:start w:val="1"/>
      <w:numFmt w:val="bullet"/>
      <w:lvlText w:val=""/>
      <w:lvlJc w:val="left"/>
      <w:pPr>
        <w:tabs>
          <w:tab w:val="num" w:pos="2136"/>
        </w:tabs>
        <w:ind w:left="2136" w:hanging="360"/>
      </w:pPr>
      <w:rPr>
        <w:rFonts w:ascii="Wingdings" w:hAnsi="Wingdings"/>
      </w:rPr>
    </w:lvl>
  </w:abstractNum>
  <w:abstractNum w:abstractNumId="4">
    <w:nsid w:val="00000008"/>
    <w:multiLevelType w:val="singleLevel"/>
    <w:tmpl w:val="00000008"/>
    <w:name w:val="WW8Num8"/>
    <w:lvl w:ilvl="0">
      <w:start w:val="1"/>
      <w:numFmt w:val="bullet"/>
      <w:lvlText w:val=""/>
      <w:lvlJc w:val="left"/>
      <w:pPr>
        <w:tabs>
          <w:tab w:val="num" w:pos="1080"/>
        </w:tabs>
        <w:ind w:left="1080" w:hanging="360"/>
      </w:pPr>
      <w:rPr>
        <w:rFonts w:ascii="Symbol" w:hAnsi="Symbol"/>
        <w:color w:val="000080"/>
      </w:rPr>
    </w:lvl>
  </w:abstractNum>
  <w:abstractNum w:abstractNumId="5">
    <w:nsid w:val="00000009"/>
    <w:multiLevelType w:val="singleLevel"/>
    <w:tmpl w:val="00000009"/>
    <w:name w:val="WW8Num9"/>
    <w:lvl w:ilvl="0">
      <w:start w:val="1"/>
      <w:numFmt w:val="bullet"/>
      <w:lvlText w:val=""/>
      <w:lvlJc w:val="left"/>
      <w:pPr>
        <w:tabs>
          <w:tab w:val="num" w:pos="720"/>
        </w:tabs>
        <w:ind w:left="720" w:hanging="360"/>
      </w:pPr>
      <w:rPr>
        <w:rFonts w:ascii="Wingdings" w:hAnsi="Wingdings"/>
        <w:color w:val="000080"/>
      </w:rPr>
    </w:lvl>
  </w:abstractNum>
  <w:abstractNum w:abstractNumId="6">
    <w:nsid w:val="0000001C"/>
    <w:multiLevelType w:val="multilevel"/>
    <w:tmpl w:val="0000001C"/>
    <w:name w:val="WW8Num28"/>
    <w:lvl w:ilvl="0">
      <w:start w:val="1"/>
      <w:numFmt w:val="decimal"/>
      <w:lvlText w:val="%1."/>
      <w:lvlJc w:val="left"/>
      <w:pPr>
        <w:tabs>
          <w:tab w:val="num" w:pos="2978"/>
        </w:tabs>
        <w:ind w:left="2978" w:hanging="360"/>
      </w:pPr>
    </w:lvl>
    <w:lvl w:ilvl="1">
      <w:start w:val="1"/>
      <w:numFmt w:val="decimal"/>
      <w:lvlText w:val="%2."/>
      <w:lvlJc w:val="left"/>
      <w:pPr>
        <w:tabs>
          <w:tab w:val="num" w:pos="3338"/>
        </w:tabs>
        <w:ind w:left="3338" w:hanging="360"/>
      </w:pPr>
    </w:lvl>
    <w:lvl w:ilvl="2">
      <w:start w:val="1"/>
      <w:numFmt w:val="decimal"/>
      <w:lvlText w:val="%3."/>
      <w:lvlJc w:val="left"/>
      <w:pPr>
        <w:tabs>
          <w:tab w:val="num" w:pos="3698"/>
        </w:tabs>
        <w:ind w:left="3698" w:hanging="360"/>
      </w:pPr>
    </w:lvl>
    <w:lvl w:ilvl="3">
      <w:start w:val="1"/>
      <w:numFmt w:val="decimal"/>
      <w:lvlText w:val="%4."/>
      <w:lvlJc w:val="left"/>
      <w:pPr>
        <w:tabs>
          <w:tab w:val="num" w:pos="4058"/>
        </w:tabs>
        <w:ind w:left="4058" w:hanging="360"/>
      </w:pPr>
    </w:lvl>
    <w:lvl w:ilvl="4">
      <w:start w:val="1"/>
      <w:numFmt w:val="decimal"/>
      <w:lvlText w:val="%5."/>
      <w:lvlJc w:val="left"/>
      <w:pPr>
        <w:tabs>
          <w:tab w:val="num" w:pos="4418"/>
        </w:tabs>
        <w:ind w:left="4418" w:hanging="360"/>
      </w:pPr>
    </w:lvl>
    <w:lvl w:ilvl="5">
      <w:start w:val="1"/>
      <w:numFmt w:val="decimal"/>
      <w:lvlText w:val="%6."/>
      <w:lvlJc w:val="left"/>
      <w:pPr>
        <w:tabs>
          <w:tab w:val="num" w:pos="4778"/>
        </w:tabs>
        <w:ind w:left="4778" w:hanging="360"/>
      </w:pPr>
    </w:lvl>
    <w:lvl w:ilvl="6">
      <w:start w:val="1"/>
      <w:numFmt w:val="decimal"/>
      <w:lvlText w:val="%7."/>
      <w:lvlJc w:val="left"/>
      <w:pPr>
        <w:tabs>
          <w:tab w:val="num" w:pos="5138"/>
        </w:tabs>
        <w:ind w:left="5138" w:hanging="360"/>
      </w:pPr>
    </w:lvl>
    <w:lvl w:ilvl="7">
      <w:start w:val="6"/>
      <w:numFmt w:val="decimal"/>
      <w:lvlText w:val="%8."/>
      <w:lvlJc w:val="left"/>
      <w:pPr>
        <w:tabs>
          <w:tab w:val="num" w:pos="5498"/>
        </w:tabs>
        <w:ind w:left="5498" w:hanging="360"/>
      </w:pPr>
    </w:lvl>
    <w:lvl w:ilvl="8">
      <w:start w:val="1"/>
      <w:numFmt w:val="decimal"/>
      <w:lvlText w:val="%9."/>
      <w:lvlJc w:val="left"/>
      <w:pPr>
        <w:tabs>
          <w:tab w:val="num" w:pos="5858"/>
        </w:tabs>
        <w:ind w:left="5858" w:hanging="360"/>
      </w:pPr>
    </w:lvl>
  </w:abstractNum>
  <w:abstractNum w:abstractNumId="7">
    <w:nsid w:val="0000001D"/>
    <w:multiLevelType w:val="multilevel"/>
    <w:tmpl w:val="0000001D"/>
    <w:name w:val="WW8Num29"/>
    <w:lvl w:ilvl="0">
      <w:start w:val="1"/>
      <w:numFmt w:val="bullet"/>
      <w:lvlText w:val=""/>
      <w:lvlJc w:val="left"/>
      <w:pPr>
        <w:tabs>
          <w:tab w:val="num" w:pos="2148"/>
        </w:tabs>
        <w:ind w:left="2148" w:hanging="360"/>
      </w:pPr>
      <w:rPr>
        <w:rFonts w:ascii="Wingdings" w:hAnsi="Wingdings"/>
      </w:rPr>
    </w:lvl>
    <w:lvl w:ilvl="1">
      <w:start w:val="1"/>
      <w:numFmt w:val="bullet"/>
      <w:lvlText w:val=""/>
      <w:lvlJc w:val="left"/>
      <w:pPr>
        <w:tabs>
          <w:tab w:val="num" w:pos="2868"/>
        </w:tabs>
        <w:ind w:left="2868" w:hanging="360"/>
      </w:pPr>
      <w:rPr>
        <w:rFonts w:ascii="Wingdings" w:hAnsi="Wingdings"/>
      </w:rPr>
    </w:lvl>
    <w:lvl w:ilvl="2">
      <w:start w:val="1"/>
      <w:numFmt w:val="bullet"/>
      <w:lvlText w:val=""/>
      <w:lvlJc w:val="left"/>
      <w:pPr>
        <w:tabs>
          <w:tab w:val="num" w:pos="3588"/>
        </w:tabs>
        <w:ind w:left="3588" w:hanging="360"/>
      </w:pPr>
      <w:rPr>
        <w:rFonts w:ascii="Wingdings" w:hAnsi="Wingdings"/>
      </w:rPr>
    </w:lvl>
    <w:lvl w:ilvl="3">
      <w:start w:val="1"/>
      <w:numFmt w:val="bullet"/>
      <w:lvlText w:val=""/>
      <w:lvlJc w:val="left"/>
      <w:pPr>
        <w:tabs>
          <w:tab w:val="num" w:pos="4308"/>
        </w:tabs>
        <w:ind w:left="4308" w:hanging="360"/>
      </w:pPr>
      <w:rPr>
        <w:rFonts w:ascii="Symbol" w:hAnsi="Symbol"/>
      </w:rPr>
    </w:lvl>
    <w:lvl w:ilvl="4">
      <w:start w:val="1"/>
      <w:numFmt w:val="bullet"/>
      <w:lvlText w:val="o"/>
      <w:lvlJc w:val="left"/>
      <w:pPr>
        <w:tabs>
          <w:tab w:val="num" w:pos="5028"/>
        </w:tabs>
        <w:ind w:left="5028" w:hanging="360"/>
      </w:pPr>
      <w:rPr>
        <w:rFonts w:ascii="Courier New" w:hAnsi="Courier New"/>
      </w:rPr>
    </w:lvl>
    <w:lvl w:ilvl="5">
      <w:start w:val="1"/>
      <w:numFmt w:val="bullet"/>
      <w:lvlText w:val=""/>
      <w:lvlJc w:val="left"/>
      <w:pPr>
        <w:tabs>
          <w:tab w:val="num" w:pos="5748"/>
        </w:tabs>
        <w:ind w:left="5748" w:hanging="360"/>
      </w:pPr>
      <w:rPr>
        <w:rFonts w:ascii="Wingdings" w:hAnsi="Wingdings"/>
      </w:rPr>
    </w:lvl>
    <w:lvl w:ilvl="6">
      <w:start w:val="1"/>
      <w:numFmt w:val="bullet"/>
      <w:lvlText w:val=""/>
      <w:lvlJc w:val="left"/>
      <w:pPr>
        <w:tabs>
          <w:tab w:val="num" w:pos="6468"/>
        </w:tabs>
        <w:ind w:left="6468" w:hanging="360"/>
      </w:pPr>
      <w:rPr>
        <w:rFonts w:ascii="Symbol" w:hAnsi="Symbol"/>
      </w:rPr>
    </w:lvl>
    <w:lvl w:ilvl="7">
      <w:start w:val="1"/>
      <w:numFmt w:val="bullet"/>
      <w:lvlText w:val="o"/>
      <w:lvlJc w:val="left"/>
      <w:pPr>
        <w:tabs>
          <w:tab w:val="num" w:pos="7188"/>
        </w:tabs>
        <w:ind w:left="7188" w:hanging="360"/>
      </w:pPr>
      <w:rPr>
        <w:rFonts w:ascii="Courier New" w:hAnsi="Courier New"/>
      </w:rPr>
    </w:lvl>
    <w:lvl w:ilvl="8">
      <w:start w:val="1"/>
      <w:numFmt w:val="bullet"/>
      <w:lvlText w:val=""/>
      <w:lvlJc w:val="left"/>
      <w:pPr>
        <w:tabs>
          <w:tab w:val="num" w:pos="7908"/>
        </w:tabs>
        <w:ind w:left="7908" w:hanging="360"/>
      </w:pPr>
      <w:rPr>
        <w:rFonts w:ascii="Wingdings" w:hAnsi="Wingdings"/>
      </w:rPr>
    </w:lvl>
  </w:abstractNum>
  <w:abstractNum w:abstractNumId="8">
    <w:nsid w:val="039C39A7"/>
    <w:multiLevelType w:val="hybridMultilevel"/>
    <w:tmpl w:val="F39E9EB4"/>
    <w:lvl w:ilvl="0" w:tplc="0409000B">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hint="default"/>
      </w:rPr>
    </w:lvl>
  </w:abstractNum>
  <w:abstractNum w:abstractNumId="9">
    <w:nsid w:val="080A1257"/>
    <w:multiLevelType w:val="hybridMultilevel"/>
    <w:tmpl w:val="6958DF66"/>
    <w:lvl w:ilvl="0" w:tplc="4E50DA5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8636DD2"/>
    <w:multiLevelType w:val="hybridMultilevel"/>
    <w:tmpl w:val="C804DDC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9E264C1"/>
    <w:multiLevelType w:val="hybridMultilevel"/>
    <w:tmpl w:val="C4D6BA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C541362"/>
    <w:multiLevelType w:val="hybridMultilevel"/>
    <w:tmpl w:val="62CE0E3A"/>
    <w:lvl w:ilvl="0" w:tplc="CED2C68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0CBC4AAD"/>
    <w:multiLevelType w:val="hybridMultilevel"/>
    <w:tmpl w:val="C91CE11C"/>
    <w:lvl w:ilvl="0" w:tplc="A66CEA86">
      <w:start w:val="1"/>
      <w:numFmt w:val="decimal"/>
      <w:lvlText w:val="%1."/>
      <w:lvlJc w:val="left"/>
      <w:pPr>
        <w:ind w:left="720" w:hanging="360"/>
      </w:pPr>
      <w:rPr>
        <w:rFonts w:ascii="Times New Roman" w:hAnsi="Times New Roman" w:cs="Times New Roman" w:hint="default"/>
        <w:b w:val="0"/>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0F21114C"/>
    <w:multiLevelType w:val="hybridMultilevel"/>
    <w:tmpl w:val="A1826E8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1AA72568"/>
    <w:multiLevelType w:val="hybridMultilevel"/>
    <w:tmpl w:val="7DE678D4"/>
    <w:lvl w:ilvl="0" w:tplc="139489E4">
      <w:start w:val="2"/>
      <w:numFmt w:val="bullet"/>
      <w:lvlText w:val=""/>
      <w:lvlJc w:val="left"/>
      <w:pPr>
        <w:tabs>
          <w:tab w:val="num" w:pos="720"/>
        </w:tabs>
        <w:ind w:left="720" w:hanging="360"/>
      </w:pPr>
      <w:rPr>
        <w:rFonts w:ascii="Wingdings" w:eastAsia="Times New Roman"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C2C68FC"/>
    <w:multiLevelType w:val="hybridMultilevel"/>
    <w:tmpl w:val="9A5C5F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C32539B"/>
    <w:multiLevelType w:val="hybridMultilevel"/>
    <w:tmpl w:val="3B36D3C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C4F37D8"/>
    <w:multiLevelType w:val="hybridMultilevel"/>
    <w:tmpl w:val="9BB261F0"/>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206A3858"/>
    <w:multiLevelType w:val="hybridMultilevel"/>
    <w:tmpl w:val="A956DCA2"/>
    <w:lvl w:ilvl="0" w:tplc="EC9CBB62">
      <w:start w:val="1"/>
      <w:numFmt w:val="bullet"/>
      <w:lvlText w:val=""/>
      <w:lvlJc w:val="left"/>
      <w:pPr>
        <w:tabs>
          <w:tab w:val="num" w:pos="720"/>
        </w:tabs>
        <w:ind w:left="720" w:hanging="360"/>
      </w:pPr>
      <w:rPr>
        <w:rFonts w:ascii="Symbol" w:hAnsi="Symbol" w:hint="default"/>
      </w:rPr>
    </w:lvl>
    <w:lvl w:ilvl="1" w:tplc="2DCEBD10" w:tentative="1">
      <w:start w:val="1"/>
      <w:numFmt w:val="bullet"/>
      <w:lvlText w:val=""/>
      <w:lvlJc w:val="left"/>
      <w:pPr>
        <w:tabs>
          <w:tab w:val="num" w:pos="1440"/>
        </w:tabs>
        <w:ind w:left="1440" w:hanging="360"/>
      </w:pPr>
      <w:rPr>
        <w:rFonts w:ascii="Symbol" w:hAnsi="Symbol" w:hint="default"/>
      </w:rPr>
    </w:lvl>
    <w:lvl w:ilvl="2" w:tplc="869A3B86" w:tentative="1">
      <w:start w:val="1"/>
      <w:numFmt w:val="bullet"/>
      <w:lvlText w:val=""/>
      <w:lvlJc w:val="left"/>
      <w:pPr>
        <w:tabs>
          <w:tab w:val="num" w:pos="2160"/>
        </w:tabs>
        <w:ind w:left="2160" w:hanging="360"/>
      </w:pPr>
      <w:rPr>
        <w:rFonts w:ascii="Symbol" w:hAnsi="Symbol" w:hint="default"/>
      </w:rPr>
    </w:lvl>
    <w:lvl w:ilvl="3" w:tplc="EDA8E77A" w:tentative="1">
      <w:start w:val="1"/>
      <w:numFmt w:val="bullet"/>
      <w:lvlText w:val=""/>
      <w:lvlJc w:val="left"/>
      <w:pPr>
        <w:tabs>
          <w:tab w:val="num" w:pos="2880"/>
        </w:tabs>
        <w:ind w:left="2880" w:hanging="360"/>
      </w:pPr>
      <w:rPr>
        <w:rFonts w:ascii="Symbol" w:hAnsi="Symbol" w:hint="default"/>
      </w:rPr>
    </w:lvl>
    <w:lvl w:ilvl="4" w:tplc="BCF82D54" w:tentative="1">
      <w:start w:val="1"/>
      <w:numFmt w:val="bullet"/>
      <w:lvlText w:val=""/>
      <w:lvlJc w:val="left"/>
      <w:pPr>
        <w:tabs>
          <w:tab w:val="num" w:pos="3600"/>
        </w:tabs>
        <w:ind w:left="3600" w:hanging="360"/>
      </w:pPr>
      <w:rPr>
        <w:rFonts w:ascii="Symbol" w:hAnsi="Symbol" w:hint="default"/>
      </w:rPr>
    </w:lvl>
    <w:lvl w:ilvl="5" w:tplc="6BC2526A" w:tentative="1">
      <w:start w:val="1"/>
      <w:numFmt w:val="bullet"/>
      <w:lvlText w:val=""/>
      <w:lvlJc w:val="left"/>
      <w:pPr>
        <w:tabs>
          <w:tab w:val="num" w:pos="4320"/>
        </w:tabs>
        <w:ind w:left="4320" w:hanging="360"/>
      </w:pPr>
      <w:rPr>
        <w:rFonts w:ascii="Symbol" w:hAnsi="Symbol" w:hint="default"/>
      </w:rPr>
    </w:lvl>
    <w:lvl w:ilvl="6" w:tplc="1F14BB20" w:tentative="1">
      <w:start w:val="1"/>
      <w:numFmt w:val="bullet"/>
      <w:lvlText w:val=""/>
      <w:lvlJc w:val="left"/>
      <w:pPr>
        <w:tabs>
          <w:tab w:val="num" w:pos="5040"/>
        </w:tabs>
        <w:ind w:left="5040" w:hanging="360"/>
      </w:pPr>
      <w:rPr>
        <w:rFonts w:ascii="Symbol" w:hAnsi="Symbol" w:hint="default"/>
      </w:rPr>
    </w:lvl>
    <w:lvl w:ilvl="7" w:tplc="2CBEDBAA" w:tentative="1">
      <w:start w:val="1"/>
      <w:numFmt w:val="bullet"/>
      <w:lvlText w:val=""/>
      <w:lvlJc w:val="left"/>
      <w:pPr>
        <w:tabs>
          <w:tab w:val="num" w:pos="5760"/>
        </w:tabs>
        <w:ind w:left="5760" w:hanging="360"/>
      </w:pPr>
      <w:rPr>
        <w:rFonts w:ascii="Symbol" w:hAnsi="Symbol" w:hint="default"/>
      </w:rPr>
    </w:lvl>
    <w:lvl w:ilvl="8" w:tplc="8F66BA6E" w:tentative="1">
      <w:start w:val="1"/>
      <w:numFmt w:val="bullet"/>
      <w:lvlText w:val=""/>
      <w:lvlJc w:val="left"/>
      <w:pPr>
        <w:tabs>
          <w:tab w:val="num" w:pos="6480"/>
        </w:tabs>
        <w:ind w:left="6480" w:hanging="360"/>
      </w:pPr>
      <w:rPr>
        <w:rFonts w:ascii="Symbol" w:hAnsi="Symbol" w:hint="default"/>
      </w:rPr>
    </w:lvl>
  </w:abstractNum>
  <w:abstractNum w:abstractNumId="20">
    <w:nsid w:val="29734A14"/>
    <w:multiLevelType w:val="hybridMultilevel"/>
    <w:tmpl w:val="32D44B4E"/>
    <w:lvl w:ilvl="0" w:tplc="04090001">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2415"/>
        </w:tabs>
        <w:ind w:left="2415" w:hanging="360"/>
      </w:pPr>
      <w:rPr>
        <w:rFonts w:ascii="Courier New" w:hAnsi="Courier New" w:cs="Courier New" w:hint="default"/>
      </w:rPr>
    </w:lvl>
    <w:lvl w:ilvl="2" w:tplc="04090005">
      <w:start w:val="1"/>
      <w:numFmt w:val="bullet"/>
      <w:lvlText w:val=""/>
      <w:lvlJc w:val="left"/>
      <w:pPr>
        <w:tabs>
          <w:tab w:val="num" w:pos="3135"/>
        </w:tabs>
        <w:ind w:left="3135" w:hanging="360"/>
      </w:pPr>
      <w:rPr>
        <w:rFonts w:ascii="Wingdings" w:hAnsi="Wingdings" w:hint="default"/>
      </w:rPr>
    </w:lvl>
    <w:lvl w:ilvl="3" w:tplc="04090001">
      <w:start w:val="1"/>
      <w:numFmt w:val="bullet"/>
      <w:lvlText w:val=""/>
      <w:lvlJc w:val="left"/>
      <w:pPr>
        <w:tabs>
          <w:tab w:val="num" w:pos="3855"/>
        </w:tabs>
        <w:ind w:left="3855" w:hanging="360"/>
      </w:pPr>
      <w:rPr>
        <w:rFonts w:ascii="Symbol" w:hAnsi="Symbol" w:hint="default"/>
      </w:rPr>
    </w:lvl>
    <w:lvl w:ilvl="4" w:tplc="04090003">
      <w:start w:val="1"/>
      <w:numFmt w:val="bullet"/>
      <w:lvlText w:val="o"/>
      <w:lvlJc w:val="left"/>
      <w:pPr>
        <w:tabs>
          <w:tab w:val="num" w:pos="4575"/>
        </w:tabs>
        <w:ind w:left="4575" w:hanging="360"/>
      </w:pPr>
      <w:rPr>
        <w:rFonts w:ascii="Courier New" w:hAnsi="Courier New" w:cs="Courier New" w:hint="default"/>
      </w:rPr>
    </w:lvl>
    <w:lvl w:ilvl="5" w:tplc="04090005">
      <w:start w:val="1"/>
      <w:numFmt w:val="bullet"/>
      <w:lvlText w:val=""/>
      <w:lvlJc w:val="left"/>
      <w:pPr>
        <w:tabs>
          <w:tab w:val="num" w:pos="5295"/>
        </w:tabs>
        <w:ind w:left="5295" w:hanging="360"/>
      </w:pPr>
      <w:rPr>
        <w:rFonts w:ascii="Wingdings" w:hAnsi="Wingdings" w:hint="default"/>
      </w:rPr>
    </w:lvl>
    <w:lvl w:ilvl="6" w:tplc="04090001">
      <w:start w:val="1"/>
      <w:numFmt w:val="bullet"/>
      <w:lvlText w:val=""/>
      <w:lvlJc w:val="left"/>
      <w:pPr>
        <w:tabs>
          <w:tab w:val="num" w:pos="6015"/>
        </w:tabs>
        <w:ind w:left="6015" w:hanging="360"/>
      </w:pPr>
      <w:rPr>
        <w:rFonts w:ascii="Symbol" w:hAnsi="Symbol" w:hint="default"/>
      </w:rPr>
    </w:lvl>
    <w:lvl w:ilvl="7" w:tplc="04090003">
      <w:start w:val="1"/>
      <w:numFmt w:val="bullet"/>
      <w:lvlText w:val="o"/>
      <w:lvlJc w:val="left"/>
      <w:pPr>
        <w:tabs>
          <w:tab w:val="num" w:pos="6735"/>
        </w:tabs>
        <w:ind w:left="6735" w:hanging="360"/>
      </w:pPr>
      <w:rPr>
        <w:rFonts w:ascii="Courier New" w:hAnsi="Courier New" w:cs="Courier New" w:hint="default"/>
      </w:rPr>
    </w:lvl>
    <w:lvl w:ilvl="8" w:tplc="04090005">
      <w:start w:val="1"/>
      <w:numFmt w:val="bullet"/>
      <w:lvlText w:val=""/>
      <w:lvlJc w:val="left"/>
      <w:pPr>
        <w:tabs>
          <w:tab w:val="num" w:pos="7455"/>
        </w:tabs>
        <w:ind w:left="7455" w:hanging="360"/>
      </w:pPr>
      <w:rPr>
        <w:rFonts w:ascii="Wingdings" w:hAnsi="Wingdings" w:hint="default"/>
      </w:rPr>
    </w:lvl>
  </w:abstractNum>
  <w:abstractNum w:abstractNumId="21">
    <w:nsid w:val="2A2C15D0"/>
    <w:multiLevelType w:val="hybridMultilevel"/>
    <w:tmpl w:val="C0C615B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2DB36E0F"/>
    <w:multiLevelType w:val="hybridMultilevel"/>
    <w:tmpl w:val="EFD454E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2FD24449"/>
    <w:multiLevelType w:val="hybridMultilevel"/>
    <w:tmpl w:val="DAC41D9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06425E0"/>
    <w:multiLevelType w:val="hybridMultilevel"/>
    <w:tmpl w:val="994EC3C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312F221A"/>
    <w:multiLevelType w:val="hybridMultilevel"/>
    <w:tmpl w:val="0CE86E96"/>
    <w:lvl w:ilvl="0" w:tplc="0809000D">
      <w:start w:val="1"/>
      <w:numFmt w:val="bullet"/>
      <w:lvlText w:val=""/>
      <w:lvlJc w:val="left"/>
      <w:pPr>
        <w:ind w:left="1428" w:hanging="360"/>
      </w:pPr>
      <w:rPr>
        <w:rFonts w:ascii="Wingdings" w:hAnsi="Wingdings"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start w:val="1"/>
      <w:numFmt w:val="bullet"/>
      <w:lvlText w:val=""/>
      <w:lvlJc w:val="left"/>
      <w:pPr>
        <w:ind w:left="3588" w:hanging="360"/>
      </w:pPr>
      <w:rPr>
        <w:rFonts w:ascii="Symbol" w:hAnsi="Symbol" w:hint="default"/>
      </w:rPr>
    </w:lvl>
    <w:lvl w:ilvl="4" w:tplc="08090003">
      <w:start w:val="1"/>
      <w:numFmt w:val="bullet"/>
      <w:lvlText w:val="o"/>
      <w:lvlJc w:val="left"/>
      <w:pPr>
        <w:ind w:left="4308" w:hanging="360"/>
      </w:pPr>
      <w:rPr>
        <w:rFonts w:ascii="Courier New" w:hAnsi="Courier New" w:cs="Courier New" w:hint="default"/>
      </w:rPr>
    </w:lvl>
    <w:lvl w:ilvl="5" w:tplc="08090005">
      <w:start w:val="1"/>
      <w:numFmt w:val="bullet"/>
      <w:lvlText w:val=""/>
      <w:lvlJc w:val="left"/>
      <w:pPr>
        <w:ind w:left="5028" w:hanging="360"/>
      </w:pPr>
      <w:rPr>
        <w:rFonts w:ascii="Wingdings" w:hAnsi="Wingdings" w:hint="default"/>
      </w:rPr>
    </w:lvl>
    <w:lvl w:ilvl="6" w:tplc="08090001">
      <w:start w:val="1"/>
      <w:numFmt w:val="bullet"/>
      <w:lvlText w:val=""/>
      <w:lvlJc w:val="left"/>
      <w:pPr>
        <w:ind w:left="5748" w:hanging="360"/>
      </w:pPr>
      <w:rPr>
        <w:rFonts w:ascii="Symbol" w:hAnsi="Symbol" w:hint="default"/>
      </w:rPr>
    </w:lvl>
    <w:lvl w:ilvl="7" w:tplc="08090003">
      <w:start w:val="1"/>
      <w:numFmt w:val="bullet"/>
      <w:lvlText w:val="o"/>
      <w:lvlJc w:val="left"/>
      <w:pPr>
        <w:ind w:left="6468" w:hanging="360"/>
      </w:pPr>
      <w:rPr>
        <w:rFonts w:ascii="Courier New" w:hAnsi="Courier New" w:cs="Courier New" w:hint="default"/>
      </w:rPr>
    </w:lvl>
    <w:lvl w:ilvl="8" w:tplc="08090005">
      <w:start w:val="1"/>
      <w:numFmt w:val="bullet"/>
      <w:lvlText w:val=""/>
      <w:lvlJc w:val="left"/>
      <w:pPr>
        <w:ind w:left="7188" w:hanging="360"/>
      </w:pPr>
      <w:rPr>
        <w:rFonts w:ascii="Wingdings" w:hAnsi="Wingdings" w:hint="default"/>
      </w:rPr>
    </w:lvl>
  </w:abstractNum>
  <w:abstractNum w:abstractNumId="26">
    <w:nsid w:val="3A6623B2"/>
    <w:multiLevelType w:val="hybridMultilevel"/>
    <w:tmpl w:val="08BECEB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3AF17436"/>
    <w:multiLevelType w:val="hybridMultilevel"/>
    <w:tmpl w:val="16F6592A"/>
    <w:lvl w:ilvl="0" w:tplc="300809D8">
      <w:start w:val="1"/>
      <w:numFmt w:val="bullet"/>
      <w:lvlText w:val="*"/>
      <w:lvlJc w:val="left"/>
      <w:pPr>
        <w:tabs>
          <w:tab w:val="num" w:pos="600"/>
        </w:tabs>
        <w:ind w:left="600" w:hanging="360"/>
      </w:pPr>
      <w:rPr>
        <w:rFonts w:ascii="Georgia" w:hAnsi="Georgia" w:hint="default"/>
      </w:rPr>
    </w:lvl>
    <w:lvl w:ilvl="1" w:tplc="0C96345E" w:tentative="1">
      <w:start w:val="1"/>
      <w:numFmt w:val="bullet"/>
      <w:lvlText w:val="*"/>
      <w:lvlJc w:val="left"/>
      <w:pPr>
        <w:tabs>
          <w:tab w:val="num" w:pos="1320"/>
        </w:tabs>
        <w:ind w:left="1320" w:hanging="360"/>
      </w:pPr>
      <w:rPr>
        <w:rFonts w:ascii="Georgia" w:hAnsi="Georgia" w:hint="default"/>
      </w:rPr>
    </w:lvl>
    <w:lvl w:ilvl="2" w:tplc="70F865B6" w:tentative="1">
      <w:start w:val="1"/>
      <w:numFmt w:val="bullet"/>
      <w:lvlText w:val="*"/>
      <w:lvlJc w:val="left"/>
      <w:pPr>
        <w:tabs>
          <w:tab w:val="num" w:pos="2040"/>
        </w:tabs>
        <w:ind w:left="2040" w:hanging="360"/>
      </w:pPr>
      <w:rPr>
        <w:rFonts w:ascii="Georgia" w:hAnsi="Georgia" w:hint="default"/>
      </w:rPr>
    </w:lvl>
    <w:lvl w:ilvl="3" w:tplc="86E43D06" w:tentative="1">
      <w:start w:val="1"/>
      <w:numFmt w:val="bullet"/>
      <w:lvlText w:val="*"/>
      <w:lvlJc w:val="left"/>
      <w:pPr>
        <w:tabs>
          <w:tab w:val="num" w:pos="2760"/>
        </w:tabs>
        <w:ind w:left="2760" w:hanging="360"/>
      </w:pPr>
      <w:rPr>
        <w:rFonts w:ascii="Georgia" w:hAnsi="Georgia" w:hint="default"/>
      </w:rPr>
    </w:lvl>
    <w:lvl w:ilvl="4" w:tplc="9034A1EC" w:tentative="1">
      <w:start w:val="1"/>
      <w:numFmt w:val="bullet"/>
      <w:lvlText w:val="*"/>
      <w:lvlJc w:val="left"/>
      <w:pPr>
        <w:tabs>
          <w:tab w:val="num" w:pos="3480"/>
        </w:tabs>
        <w:ind w:left="3480" w:hanging="360"/>
      </w:pPr>
      <w:rPr>
        <w:rFonts w:ascii="Georgia" w:hAnsi="Georgia" w:hint="default"/>
      </w:rPr>
    </w:lvl>
    <w:lvl w:ilvl="5" w:tplc="8D465DEA" w:tentative="1">
      <w:start w:val="1"/>
      <w:numFmt w:val="bullet"/>
      <w:lvlText w:val="*"/>
      <w:lvlJc w:val="left"/>
      <w:pPr>
        <w:tabs>
          <w:tab w:val="num" w:pos="4200"/>
        </w:tabs>
        <w:ind w:left="4200" w:hanging="360"/>
      </w:pPr>
      <w:rPr>
        <w:rFonts w:ascii="Georgia" w:hAnsi="Georgia" w:hint="default"/>
      </w:rPr>
    </w:lvl>
    <w:lvl w:ilvl="6" w:tplc="7298B620" w:tentative="1">
      <w:start w:val="1"/>
      <w:numFmt w:val="bullet"/>
      <w:lvlText w:val="*"/>
      <w:lvlJc w:val="left"/>
      <w:pPr>
        <w:tabs>
          <w:tab w:val="num" w:pos="4920"/>
        </w:tabs>
        <w:ind w:left="4920" w:hanging="360"/>
      </w:pPr>
      <w:rPr>
        <w:rFonts w:ascii="Georgia" w:hAnsi="Georgia" w:hint="default"/>
      </w:rPr>
    </w:lvl>
    <w:lvl w:ilvl="7" w:tplc="98047DDA" w:tentative="1">
      <w:start w:val="1"/>
      <w:numFmt w:val="bullet"/>
      <w:lvlText w:val="*"/>
      <w:lvlJc w:val="left"/>
      <w:pPr>
        <w:tabs>
          <w:tab w:val="num" w:pos="5640"/>
        </w:tabs>
        <w:ind w:left="5640" w:hanging="360"/>
      </w:pPr>
      <w:rPr>
        <w:rFonts w:ascii="Georgia" w:hAnsi="Georgia" w:hint="default"/>
      </w:rPr>
    </w:lvl>
    <w:lvl w:ilvl="8" w:tplc="A492FC88" w:tentative="1">
      <w:start w:val="1"/>
      <w:numFmt w:val="bullet"/>
      <w:lvlText w:val="*"/>
      <w:lvlJc w:val="left"/>
      <w:pPr>
        <w:tabs>
          <w:tab w:val="num" w:pos="6360"/>
        </w:tabs>
        <w:ind w:left="6360" w:hanging="360"/>
      </w:pPr>
      <w:rPr>
        <w:rFonts w:ascii="Georgia" w:hAnsi="Georgia" w:hint="default"/>
      </w:rPr>
    </w:lvl>
  </w:abstractNum>
  <w:abstractNum w:abstractNumId="28">
    <w:nsid w:val="3C4F62CC"/>
    <w:multiLevelType w:val="hybridMultilevel"/>
    <w:tmpl w:val="30CC72E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3EA45F3B"/>
    <w:multiLevelType w:val="hybridMultilevel"/>
    <w:tmpl w:val="68C6DF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037341B"/>
    <w:multiLevelType w:val="hybridMultilevel"/>
    <w:tmpl w:val="77D8F8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nsid w:val="46992F41"/>
    <w:multiLevelType w:val="hybridMultilevel"/>
    <w:tmpl w:val="27E4BBC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1AE4313"/>
    <w:multiLevelType w:val="hybridMultilevel"/>
    <w:tmpl w:val="A7AC1480"/>
    <w:lvl w:ilvl="0" w:tplc="4E50DA5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2915DE7"/>
    <w:multiLevelType w:val="hybridMultilevel"/>
    <w:tmpl w:val="4C4A0A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7982062"/>
    <w:multiLevelType w:val="hybridMultilevel"/>
    <w:tmpl w:val="A1C4761A"/>
    <w:lvl w:ilvl="0" w:tplc="D5FA7270">
      <w:start w:val="4"/>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5">
    <w:nsid w:val="5B1463F4"/>
    <w:multiLevelType w:val="hybridMultilevel"/>
    <w:tmpl w:val="513852DC"/>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6">
    <w:nsid w:val="5CDA53DC"/>
    <w:multiLevelType w:val="hybridMultilevel"/>
    <w:tmpl w:val="3FEE157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5FD53049"/>
    <w:multiLevelType w:val="hybridMultilevel"/>
    <w:tmpl w:val="15BE98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nsid w:val="60E2014E"/>
    <w:multiLevelType w:val="hybridMultilevel"/>
    <w:tmpl w:val="9392B6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nsid w:val="61C51941"/>
    <w:multiLevelType w:val="hybridMultilevel"/>
    <w:tmpl w:val="07CA50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2633893"/>
    <w:multiLevelType w:val="hybridMultilevel"/>
    <w:tmpl w:val="4460635C"/>
    <w:lvl w:ilvl="0" w:tplc="04090001">
      <w:start w:val="1"/>
      <w:numFmt w:val="bullet"/>
      <w:lvlText w:val=""/>
      <w:lvlJc w:val="left"/>
      <w:pPr>
        <w:tabs>
          <w:tab w:val="num" w:pos="2085"/>
        </w:tabs>
        <w:ind w:left="2085" w:hanging="360"/>
      </w:pPr>
      <w:rPr>
        <w:rFonts w:ascii="Symbol" w:hAnsi="Symbol" w:hint="default"/>
      </w:rPr>
    </w:lvl>
    <w:lvl w:ilvl="1" w:tplc="04090003">
      <w:start w:val="1"/>
      <w:numFmt w:val="bullet"/>
      <w:lvlText w:val="o"/>
      <w:lvlJc w:val="left"/>
      <w:pPr>
        <w:tabs>
          <w:tab w:val="num" w:pos="2805"/>
        </w:tabs>
        <w:ind w:left="2805" w:hanging="360"/>
      </w:pPr>
      <w:rPr>
        <w:rFonts w:ascii="Courier New" w:hAnsi="Courier New" w:cs="Courier New" w:hint="default"/>
      </w:rPr>
    </w:lvl>
    <w:lvl w:ilvl="2" w:tplc="04090005">
      <w:start w:val="1"/>
      <w:numFmt w:val="bullet"/>
      <w:lvlText w:val=""/>
      <w:lvlJc w:val="left"/>
      <w:pPr>
        <w:tabs>
          <w:tab w:val="num" w:pos="3525"/>
        </w:tabs>
        <w:ind w:left="3525" w:hanging="360"/>
      </w:pPr>
      <w:rPr>
        <w:rFonts w:ascii="Wingdings" w:hAnsi="Wingdings" w:hint="default"/>
      </w:rPr>
    </w:lvl>
    <w:lvl w:ilvl="3" w:tplc="04090001">
      <w:start w:val="1"/>
      <w:numFmt w:val="bullet"/>
      <w:lvlText w:val=""/>
      <w:lvlJc w:val="left"/>
      <w:pPr>
        <w:tabs>
          <w:tab w:val="num" w:pos="4245"/>
        </w:tabs>
        <w:ind w:left="4245" w:hanging="360"/>
      </w:pPr>
      <w:rPr>
        <w:rFonts w:ascii="Symbol" w:hAnsi="Symbol" w:hint="default"/>
      </w:rPr>
    </w:lvl>
    <w:lvl w:ilvl="4" w:tplc="04090003">
      <w:start w:val="1"/>
      <w:numFmt w:val="bullet"/>
      <w:lvlText w:val="o"/>
      <w:lvlJc w:val="left"/>
      <w:pPr>
        <w:tabs>
          <w:tab w:val="num" w:pos="4965"/>
        </w:tabs>
        <w:ind w:left="4965" w:hanging="360"/>
      </w:pPr>
      <w:rPr>
        <w:rFonts w:ascii="Courier New" w:hAnsi="Courier New" w:cs="Courier New" w:hint="default"/>
      </w:rPr>
    </w:lvl>
    <w:lvl w:ilvl="5" w:tplc="04090005">
      <w:start w:val="1"/>
      <w:numFmt w:val="bullet"/>
      <w:lvlText w:val=""/>
      <w:lvlJc w:val="left"/>
      <w:pPr>
        <w:tabs>
          <w:tab w:val="num" w:pos="5685"/>
        </w:tabs>
        <w:ind w:left="5685" w:hanging="360"/>
      </w:pPr>
      <w:rPr>
        <w:rFonts w:ascii="Wingdings" w:hAnsi="Wingdings" w:hint="default"/>
      </w:rPr>
    </w:lvl>
    <w:lvl w:ilvl="6" w:tplc="04090001">
      <w:start w:val="1"/>
      <w:numFmt w:val="bullet"/>
      <w:lvlText w:val=""/>
      <w:lvlJc w:val="left"/>
      <w:pPr>
        <w:tabs>
          <w:tab w:val="num" w:pos="6405"/>
        </w:tabs>
        <w:ind w:left="6405" w:hanging="360"/>
      </w:pPr>
      <w:rPr>
        <w:rFonts w:ascii="Symbol" w:hAnsi="Symbol" w:hint="default"/>
      </w:rPr>
    </w:lvl>
    <w:lvl w:ilvl="7" w:tplc="04090003">
      <w:start w:val="1"/>
      <w:numFmt w:val="bullet"/>
      <w:lvlText w:val="o"/>
      <w:lvlJc w:val="left"/>
      <w:pPr>
        <w:tabs>
          <w:tab w:val="num" w:pos="7125"/>
        </w:tabs>
        <w:ind w:left="7125" w:hanging="360"/>
      </w:pPr>
      <w:rPr>
        <w:rFonts w:ascii="Courier New" w:hAnsi="Courier New" w:cs="Courier New" w:hint="default"/>
      </w:rPr>
    </w:lvl>
    <w:lvl w:ilvl="8" w:tplc="04090005">
      <w:start w:val="1"/>
      <w:numFmt w:val="bullet"/>
      <w:lvlText w:val=""/>
      <w:lvlJc w:val="left"/>
      <w:pPr>
        <w:tabs>
          <w:tab w:val="num" w:pos="7845"/>
        </w:tabs>
        <w:ind w:left="7845" w:hanging="360"/>
      </w:pPr>
      <w:rPr>
        <w:rFonts w:ascii="Wingdings" w:hAnsi="Wingdings" w:hint="default"/>
      </w:rPr>
    </w:lvl>
  </w:abstractNum>
  <w:abstractNum w:abstractNumId="41">
    <w:nsid w:val="65E43668"/>
    <w:multiLevelType w:val="hybridMultilevel"/>
    <w:tmpl w:val="F39AF622"/>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697B6592"/>
    <w:multiLevelType w:val="hybridMultilevel"/>
    <w:tmpl w:val="AC3ACC4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6A1033E6"/>
    <w:multiLevelType w:val="hybridMultilevel"/>
    <w:tmpl w:val="7F6A69FA"/>
    <w:lvl w:ilvl="0" w:tplc="F550C6A4">
      <w:start w:val="1"/>
      <w:numFmt w:val="bullet"/>
      <w:lvlText w:val="*"/>
      <w:lvlJc w:val="left"/>
      <w:pPr>
        <w:tabs>
          <w:tab w:val="num" w:pos="720"/>
        </w:tabs>
        <w:ind w:left="720" w:hanging="360"/>
      </w:pPr>
      <w:rPr>
        <w:rFonts w:ascii="Georgia" w:hAnsi="Georgia" w:hint="default"/>
      </w:rPr>
    </w:lvl>
    <w:lvl w:ilvl="1" w:tplc="2F4608A8" w:tentative="1">
      <w:start w:val="1"/>
      <w:numFmt w:val="bullet"/>
      <w:lvlText w:val="*"/>
      <w:lvlJc w:val="left"/>
      <w:pPr>
        <w:tabs>
          <w:tab w:val="num" w:pos="1440"/>
        </w:tabs>
        <w:ind w:left="1440" w:hanging="360"/>
      </w:pPr>
      <w:rPr>
        <w:rFonts w:ascii="Georgia" w:hAnsi="Georgia" w:hint="default"/>
      </w:rPr>
    </w:lvl>
    <w:lvl w:ilvl="2" w:tplc="51F6BAC2" w:tentative="1">
      <w:start w:val="1"/>
      <w:numFmt w:val="bullet"/>
      <w:lvlText w:val="*"/>
      <w:lvlJc w:val="left"/>
      <w:pPr>
        <w:tabs>
          <w:tab w:val="num" w:pos="2160"/>
        </w:tabs>
        <w:ind w:left="2160" w:hanging="360"/>
      </w:pPr>
      <w:rPr>
        <w:rFonts w:ascii="Georgia" w:hAnsi="Georgia" w:hint="default"/>
      </w:rPr>
    </w:lvl>
    <w:lvl w:ilvl="3" w:tplc="29B8FEFC" w:tentative="1">
      <w:start w:val="1"/>
      <w:numFmt w:val="bullet"/>
      <w:lvlText w:val="*"/>
      <w:lvlJc w:val="left"/>
      <w:pPr>
        <w:tabs>
          <w:tab w:val="num" w:pos="2880"/>
        </w:tabs>
        <w:ind w:left="2880" w:hanging="360"/>
      </w:pPr>
      <w:rPr>
        <w:rFonts w:ascii="Georgia" w:hAnsi="Georgia" w:hint="default"/>
      </w:rPr>
    </w:lvl>
    <w:lvl w:ilvl="4" w:tplc="AF70DC7A" w:tentative="1">
      <w:start w:val="1"/>
      <w:numFmt w:val="bullet"/>
      <w:lvlText w:val="*"/>
      <w:lvlJc w:val="left"/>
      <w:pPr>
        <w:tabs>
          <w:tab w:val="num" w:pos="3600"/>
        </w:tabs>
        <w:ind w:left="3600" w:hanging="360"/>
      </w:pPr>
      <w:rPr>
        <w:rFonts w:ascii="Georgia" w:hAnsi="Georgia" w:hint="default"/>
      </w:rPr>
    </w:lvl>
    <w:lvl w:ilvl="5" w:tplc="D70C62D0" w:tentative="1">
      <w:start w:val="1"/>
      <w:numFmt w:val="bullet"/>
      <w:lvlText w:val="*"/>
      <w:lvlJc w:val="left"/>
      <w:pPr>
        <w:tabs>
          <w:tab w:val="num" w:pos="4320"/>
        </w:tabs>
        <w:ind w:left="4320" w:hanging="360"/>
      </w:pPr>
      <w:rPr>
        <w:rFonts w:ascii="Georgia" w:hAnsi="Georgia" w:hint="default"/>
      </w:rPr>
    </w:lvl>
    <w:lvl w:ilvl="6" w:tplc="30825BEE" w:tentative="1">
      <w:start w:val="1"/>
      <w:numFmt w:val="bullet"/>
      <w:lvlText w:val="*"/>
      <w:lvlJc w:val="left"/>
      <w:pPr>
        <w:tabs>
          <w:tab w:val="num" w:pos="5040"/>
        </w:tabs>
        <w:ind w:left="5040" w:hanging="360"/>
      </w:pPr>
      <w:rPr>
        <w:rFonts w:ascii="Georgia" w:hAnsi="Georgia" w:hint="default"/>
      </w:rPr>
    </w:lvl>
    <w:lvl w:ilvl="7" w:tplc="48B840D4" w:tentative="1">
      <w:start w:val="1"/>
      <w:numFmt w:val="bullet"/>
      <w:lvlText w:val="*"/>
      <w:lvlJc w:val="left"/>
      <w:pPr>
        <w:tabs>
          <w:tab w:val="num" w:pos="5760"/>
        </w:tabs>
        <w:ind w:left="5760" w:hanging="360"/>
      </w:pPr>
      <w:rPr>
        <w:rFonts w:ascii="Georgia" w:hAnsi="Georgia" w:hint="default"/>
      </w:rPr>
    </w:lvl>
    <w:lvl w:ilvl="8" w:tplc="8862BCC0" w:tentative="1">
      <w:start w:val="1"/>
      <w:numFmt w:val="bullet"/>
      <w:lvlText w:val="*"/>
      <w:lvlJc w:val="left"/>
      <w:pPr>
        <w:tabs>
          <w:tab w:val="num" w:pos="6480"/>
        </w:tabs>
        <w:ind w:left="6480" w:hanging="360"/>
      </w:pPr>
      <w:rPr>
        <w:rFonts w:ascii="Georgia" w:hAnsi="Georgia" w:hint="default"/>
      </w:rPr>
    </w:lvl>
  </w:abstractNum>
  <w:abstractNum w:abstractNumId="44">
    <w:nsid w:val="6CC91C22"/>
    <w:multiLevelType w:val="hybridMultilevel"/>
    <w:tmpl w:val="E4E024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6DAD4A58"/>
    <w:multiLevelType w:val="hybridMultilevel"/>
    <w:tmpl w:val="9C70E8D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06072A0"/>
    <w:multiLevelType w:val="hybridMultilevel"/>
    <w:tmpl w:val="5DE2343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1064F75"/>
    <w:multiLevelType w:val="hybridMultilevel"/>
    <w:tmpl w:val="60D07D4C"/>
    <w:lvl w:ilvl="0" w:tplc="FD04151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8">
    <w:nsid w:val="7291000D"/>
    <w:multiLevelType w:val="hybridMultilevel"/>
    <w:tmpl w:val="4B7C22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744B3926"/>
    <w:multiLevelType w:val="hybridMultilevel"/>
    <w:tmpl w:val="657251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77084CDD"/>
    <w:multiLevelType w:val="hybridMultilevel"/>
    <w:tmpl w:val="DD7A1B6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1">
    <w:nsid w:val="777D4F9A"/>
    <w:multiLevelType w:val="hybridMultilevel"/>
    <w:tmpl w:val="F44C8B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7BF948DD"/>
    <w:multiLevelType w:val="hybridMultilevel"/>
    <w:tmpl w:val="605C0BB2"/>
    <w:lvl w:ilvl="0" w:tplc="01B25506">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3">
    <w:nsid w:val="7C5B7C6A"/>
    <w:multiLevelType w:val="hybridMultilevel"/>
    <w:tmpl w:val="9EBC09F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7EFE3942"/>
    <w:multiLevelType w:val="hybridMultilevel"/>
    <w:tmpl w:val="96D4E13A"/>
    <w:lvl w:ilvl="0" w:tplc="030EB21E">
      <w:start w:val="1"/>
      <w:numFmt w:val="bullet"/>
      <w:lvlText w:val="*"/>
      <w:lvlJc w:val="left"/>
      <w:pPr>
        <w:tabs>
          <w:tab w:val="num" w:pos="720"/>
        </w:tabs>
        <w:ind w:left="720" w:hanging="360"/>
      </w:pPr>
      <w:rPr>
        <w:rFonts w:ascii="Georgia" w:hAnsi="Georgia" w:hint="default"/>
      </w:rPr>
    </w:lvl>
    <w:lvl w:ilvl="1" w:tplc="A7420198" w:tentative="1">
      <w:start w:val="1"/>
      <w:numFmt w:val="bullet"/>
      <w:lvlText w:val="*"/>
      <w:lvlJc w:val="left"/>
      <w:pPr>
        <w:tabs>
          <w:tab w:val="num" w:pos="1440"/>
        </w:tabs>
        <w:ind w:left="1440" w:hanging="360"/>
      </w:pPr>
      <w:rPr>
        <w:rFonts w:ascii="Georgia" w:hAnsi="Georgia" w:hint="default"/>
      </w:rPr>
    </w:lvl>
    <w:lvl w:ilvl="2" w:tplc="A27A962A" w:tentative="1">
      <w:start w:val="1"/>
      <w:numFmt w:val="bullet"/>
      <w:lvlText w:val="*"/>
      <w:lvlJc w:val="left"/>
      <w:pPr>
        <w:tabs>
          <w:tab w:val="num" w:pos="2160"/>
        </w:tabs>
        <w:ind w:left="2160" w:hanging="360"/>
      </w:pPr>
      <w:rPr>
        <w:rFonts w:ascii="Georgia" w:hAnsi="Georgia" w:hint="default"/>
      </w:rPr>
    </w:lvl>
    <w:lvl w:ilvl="3" w:tplc="6D26BC1E" w:tentative="1">
      <w:start w:val="1"/>
      <w:numFmt w:val="bullet"/>
      <w:lvlText w:val="*"/>
      <w:lvlJc w:val="left"/>
      <w:pPr>
        <w:tabs>
          <w:tab w:val="num" w:pos="2880"/>
        </w:tabs>
        <w:ind w:left="2880" w:hanging="360"/>
      </w:pPr>
      <w:rPr>
        <w:rFonts w:ascii="Georgia" w:hAnsi="Georgia" w:hint="default"/>
      </w:rPr>
    </w:lvl>
    <w:lvl w:ilvl="4" w:tplc="4D3A1FD0" w:tentative="1">
      <w:start w:val="1"/>
      <w:numFmt w:val="bullet"/>
      <w:lvlText w:val="*"/>
      <w:lvlJc w:val="left"/>
      <w:pPr>
        <w:tabs>
          <w:tab w:val="num" w:pos="3600"/>
        </w:tabs>
        <w:ind w:left="3600" w:hanging="360"/>
      </w:pPr>
      <w:rPr>
        <w:rFonts w:ascii="Georgia" w:hAnsi="Georgia" w:hint="default"/>
      </w:rPr>
    </w:lvl>
    <w:lvl w:ilvl="5" w:tplc="CC8A8718" w:tentative="1">
      <w:start w:val="1"/>
      <w:numFmt w:val="bullet"/>
      <w:lvlText w:val="*"/>
      <w:lvlJc w:val="left"/>
      <w:pPr>
        <w:tabs>
          <w:tab w:val="num" w:pos="4320"/>
        </w:tabs>
        <w:ind w:left="4320" w:hanging="360"/>
      </w:pPr>
      <w:rPr>
        <w:rFonts w:ascii="Georgia" w:hAnsi="Georgia" w:hint="default"/>
      </w:rPr>
    </w:lvl>
    <w:lvl w:ilvl="6" w:tplc="115C77E0" w:tentative="1">
      <w:start w:val="1"/>
      <w:numFmt w:val="bullet"/>
      <w:lvlText w:val="*"/>
      <w:lvlJc w:val="left"/>
      <w:pPr>
        <w:tabs>
          <w:tab w:val="num" w:pos="5040"/>
        </w:tabs>
        <w:ind w:left="5040" w:hanging="360"/>
      </w:pPr>
      <w:rPr>
        <w:rFonts w:ascii="Georgia" w:hAnsi="Georgia" w:hint="default"/>
      </w:rPr>
    </w:lvl>
    <w:lvl w:ilvl="7" w:tplc="5DEC9C92" w:tentative="1">
      <w:start w:val="1"/>
      <w:numFmt w:val="bullet"/>
      <w:lvlText w:val="*"/>
      <w:lvlJc w:val="left"/>
      <w:pPr>
        <w:tabs>
          <w:tab w:val="num" w:pos="5760"/>
        </w:tabs>
        <w:ind w:left="5760" w:hanging="360"/>
      </w:pPr>
      <w:rPr>
        <w:rFonts w:ascii="Georgia" w:hAnsi="Georgia" w:hint="default"/>
      </w:rPr>
    </w:lvl>
    <w:lvl w:ilvl="8" w:tplc="386E349A" w:tentative="1">
      <w:start w:val="1"/>
      <w:numFmt w:val="bullet"/>
      <w:lvlText w:val="*"/>
      <w:lvlJc w:val="left"/>
      <w:pPr>
        <w:tabs>
          <w:tab w:val="num" w:pos="6480"/>
        </w:tabs>
        <w:ind w:left="6480" w:hanging="360"/>
      </w:pPr>
      <w:rPr>
        <w:rFonts w:ascii="Georgia" w:hAnsi="Georgia" w:hint="default"/>
      </w:rPr>
    </w:lvl>
  </w:abstractNum>
  <w:abstractNum w:abstractNumId="55">
    <w:nsid w:val="7FEE2743"/>
    <w:multiLevelType w:val="hybridMultilevel"/>
    <w:tmpl w:val="917E16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3"/>
  </w:num>
  <w:num w:numId="4">
    <w:abstractNumId w:val="25"/>
  </w:num>
  <w:num w:numId="5">
    <w:abstractNumId w:val="34"/>
  </w:num>
  <w:num w:numId="6">
    <w:abstractNumId w:val="19"/>
  </w:num>
  <w:num w:numId="7">
    <w:abstractNumId w:val="41"/>
  </w:num>
  <w:num w:numId="8">
    <w:abstractNumId w:val="43"/>
  </w:num>
  <w:num w:numId="9">
    <w:abstractNumId w:val="27"/>
  </w:num>
  <w:num w:numId="10">
    <w:abstractNumId w:val="54"/>
  </w:num>
  <w:num w:numId="11">
    <w:abstractNumId w:val="15"/>
  </w:num>
  <w:num w:numId="12">
    <w:abstractNumId w:val="8"/>
  </w:num>
  <w:num w:numId="13">
    <w:abstractNumId w:val="36"/>
  </w:num>
  <w:num w:numId="14">
    <w:abstractNumId w:val="35"/>
  </w:num>
  <w:num w:numId="15">
    <w:abstractNumId w:val="18"/>
  </w:num>
  <w:num w:numId="16">
    <w:abstractNumId w:val="24"/>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29"/>
  </w:num>
  <w:num w:numId="23">
    <w:abstractNumId w:val="49"/>
  </w:num>
  <w:num w:numId="24">
    <w:abstractNumId w:val="42"/>
  </w:num>
  <w:num w:numId="25">
    <w:abstractNumId w:val="51"/>
  </w:num>
  <w:num w:numId="26">
    <w:abstractNumId w:val="31"/>
  </w:num>
  <w:num w:numId="27">
    <w:abstractNumId w:val="44"/>
  </w:num>
  <w:num w:numId="28">
    <w:abstractNumId w:val="46"/>
  </w:num>
  <w:num w:numId="29">
    <w:abstractNumId w:val="48"/>
  </w:num>
  <w:num w:numId="30">
    <w:abstractNumId w:val="53"/>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45"/>
  </w:num>
  <w:num w:numId="34">
    <w:abstractNumId w:val="17"/>
  </w:num>
  <w:num w:numId="35">
    <w:abstractNumId w:val="50"/>
  </w:num>
  <w:num w:numId="36">
    <w:abstractNumId w:val="16"/>
  </w:num>
  <w:num w:numId="37">
    <w:abstractNumId w:val="33"/>
  </w:num>
  <w:num w:numId="38">
    <w:abstractNumId w:val="20"/>
  </w:num>
  <w:num w:numId="39">
    <w:abstractNumId w:val="40"/>
  </w:num>
  <w:num w:numId="40">
    <w:abstractNumId w:val="38"/>
  </w:num>
  <w:num w:numId="41">
    <w:abstractNumId w:val="30"/>
  </w:num>
  <w:num w:numId="42">
    <w:abstractNumId w:val="37"/>
  </w:num>
  <w:num w:numId="43">
    <w:abstractNumId w:val="13"/>
  </w:num>
  <w:num w:numId="44">
    <w:abstractNumId w:val="47"/>
  </w:num>
  <w:num w:numId="45">
    <w:abstractNumId w:val="26"/>
  </w:num>
  <w:num w:numId="46">
    <w:abstractNumId w:val="28"/>
  </w:num>
  <w:num w:numId="47">
    <w:abstractNumId w:val="14"/>
  </w:num>
  <w:num w:numId="48">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71C"/>
    <w:rsid w:val="00010365"/>
    <w:rsid w:val="00071112"/>
    <w:rsid w:val="0013375C"/>
    <w:rsid w:val="001439F8"/>
    <w:rsid w:val="00235D41"/>
    <w:rsid w:val="0027371C"/>
    <w:rsid w:val="003879C2"/>
    <w:rsid w:val="003A1128"/>
    <w:rsid w:val="003C4A46"/>
    <w:rsid w:val="003E7676"/>
    <w:rsid w:val="00455C93"/>
    <w:rsid w:val="00455E5F"/>
    <w:rsid w:val="004A45F7"/>
    <w:rsid w:val="00505B09"/>
    <w:rsid w:val="00522056"/>
    <w:rsid w:val="005D19E9"/>
    <w:rsid w:val="00604CD1"/>
    <w:rsid w:val="00727C46"/>
    <w:rsid w:val="007301CB"/>
    <w:rsid w:val="007D08A2"/>
    <w:rsid w:val="00994308"/>
    <w:rsid w:val="00A27E72"/>
    <w:rsid w:val="00BB3EFD"/>
    <w:rsid w:val="00CE33CD"/>
    <w:rsid w:val="00D435A2"/>
    <w:rsid w:val="00D529DD"/>
    <w:rsid w:val="00D97EE0"/>
    <w:rsid w:val="00E251C6"/>
    <w:rsid w:val="00E51835"/>
    <w:rsid w:val="00E7446B"/>
    <w:rsid w:val="00F56E38"/>
    <w:rsid w:val="00FB0B52"/>
    <w:rsid w:val="00FF6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71C"/>
    <w:pPr>
      <w:spacing w:after="0" w:line="240" w:lineRule="auto"/>
    </w:pPr>
    <w:rPr>
      <w:rFonts w:ascii="Times New Roman" w:eastAsia="Times New Roman" w:hAnsi="Times New Roman" w:cs="Times New Roman"/>
      <w:sz w:val="24"/>
      <w:szCs w:val="24"/>
      <w:lang w:val="ro-RO"/>
    </w:rPr>
  </w:style>
  <w:style w:type="paragraph" w:styleId="Heading1">
    <w:name w:val="heading 1"/>
    <w:basedOn w:val="Normal"/>
    <w:next w:val="Normal"/>
    <w:link w:val="Heading1Char"/>
    <w:qFormat/>
    <w:rsid w:val="00235D41"/>
    <w:pPr>
      <w:keepNext/>
      <w:jc w:val="both"/>
      <w:outlineLvl w:val="0"/>
    </w:pPr>
    <w:rPr>
      <w:rFonts w:ascii="Bookman Old Style" w:hAnsi="Bookman Old Style"/>
      <w:b/>
      <w:bCs/>
      <w:sz w:val="22"/>
      <w:lang w:eastAsia="ro-RO"/>
    </w:rPr>
  </w:style>
  <w:style w:type="paragraph" w:styleId="Heading2">
    <w:name w:val="heading 2"/>
    <w:basedOn w:val="Normal"/>
    <w:next w:val="Normal"/>
    <w:link w:val="Heading2Char"/>
    <w:qFormat/>
    <w:rsid w:val="00235D41"/>
    <w:pPr>
      <w:keepNext/>
      <w:jc w:val="center"/>
      <w:outlineLvl w:val="1"/>
    </w:pPr>
    <w:rPr>
      <w:b/>
      <w:bCs/>
      <w:sz w:val="54"/>
      <w:u w:val="single"/>
      <w:lang w:val="en-US"/>
    </w:rPr>
  </w:style>
  <w:style w:type="paragraph" w:styleId="Heading3">
    <w:name w:val="heading 3"/>
    <w:basedOn w:val="Normal"/>
    <w:next w:val="Normal"/>
    <w:link w:val="Heading3Char"/>
    <w:qFormat/>
    <w:rsid w:val="00235D41"/>
    <w:pPr>
      <w:keepNext/>
      <w:spacing w:before="240" w:after="60"/>
      <w:outlineLvl w:val="2"/>
    </w:pPr>
    <w:rPr>
      <w:rFonts w:ascii="Arial" w:hAnsi="Arial" w:cs="Arial"/>
      <w:b/>
      <w:bCs/>
      <w:sz w:val="26"/>
      <w:szCs w:val="26"/>
      <w:lang w:val="en-US"/>
    </w:rPr>
  </w:style>
  <w:style w:type="paragraph" w:styleId="Heading4">
    <w:name w:val="heading 4"/>
    <w:basedOn w:val="Normal"/>
    <w:next w:val="Normal"/>
    <w:link w:val="Heading4Char"/>
    <w:qFormat/>
    <w:rsid w:val="00235D41"/>
    <w:pPr>
      <w:keepNext/>
      <w:spacing w:before="240" w:after="60"/>
      <w:outlineLvl w:val="3"/>
    </w:pPr>
    <w:rPr>
      <w:b/>
      <w:bCs/>
      <w:sz w:val="28"/>
      <w:szCs w:val="28"/>
      <w:lang w:eastAsia="ro-RO"/>
    </w:rPr>
  </w:style>
  <w:style w:type="paragraph" w:styleId="Heading8">
    <w:name w:val="heading 8"/>
    <w:basedOn w:val="Normal"/>
    <w:next w:val="Normal"/>
    <w:link w:val="Heading8Char"/>
    <w:qFormat/>
    <w:rsid w:val="00235D41"/>
    <w:pPr>
      <w:keepNext/>
      <w:ind w:left="360" w:firstLine="360"/>
      <w:jc w:val="both"/>
      <w:outlineLvl w:val="7"/>
    </w:pPr>
    <w:rPr>
      <w:rFonts w:ascii="Bookman Old Style" w:hAnsi="Bookman Old Style"/>
      <w:b/>
      <w:bCs/>
      <w:sz w:val="28"/>
      <w:lang w:eastAsia="ro-RO"/>
    </w:rPr>
  </w:style>
  <w:style w:type="paragraph" w:styleId="Heading9">
    <w:name w:val="heading 9"/>
    <w:basedOn w:val="Normal"/>
    <w:next w:val="Normal"/>
    <w:link w:val="Heading9Char"/>
    <w:qFormat/>
    <w:rsid w:val="00235D41"/>
    <w:pPr>
      <w:keepNext/>
      <w:ind w:left="360"/>
      <w:jc w:val="both"/>
      <w:outlineLvl w:val="8"/>
    </w:pPr>
    <w:rPr>
      <w:rFonts w:ascii="Bookman Old Style" w:hAnsi="Bookman Old Style"/>
      <w:b/>
      <w:bCs/>
      <w:sz w:val="28"/>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7371C"/>
    <w:rPr>
      <w:rFonts w:ascii="Tahoma" w:hAnsi="Tahoma" w:cs="Tahoma"/>
      <w:sz w:val="16"/>
      <w:szCs w:val="16"/>
    </w:rPr>
  </w:style>
  <w:style w:type="character" w:customStyle="1" w:styleId="BalloonTextChar">
    <w:name w:val="Balloon Text Char"/>
    <w:basedOn w:val="DefaultParagraphFont"/>
    <w:link w:val="BalloonText"/>
    <w:rsid w:val="0027371C"/>
    <w:rPr>
      <w:rFonts w:ascii="Tahoma" w:eastAsia="Times New Roman" w:hAnsi="Tahoma" w:cs="Tahoma"/>
      <w:sz w:val="16"/>
      <w:szCs w:val="16"/>
      <w:lang w:val="ro-RO"/>
    </w:rPr>
  </w:style>
  <w:style w:type="paragraph" w:customStyle="1" w:styleId="Default">
    <w:name w:val="Default"/>
    <w:rsid w:val="00D435A2"/>
    <w:pPr>
      <w:autoSpaceDE w:val="0"/>
      <w:autoSpaceDN w:val="0"/>
      <w:adjustRightInd w:val="0"/>
      <w:spacing w:after="0" w:line="240" w:lineRule="auto"/>
    </w:pPr>
    <w:rPr>
      <w:rFonts w:ascii="Cambria" w:eastAsia="Calibri" w:hAnsi="Cambria" w:cs="Cambria"/>
      <w:color w:val="000000"/>
      <w:sz w:val="24"/>
      <w:szCs w:val="24"/>
      <w:lang w:val="en-GB" w:eastAsia="en-GB"/>
    </w:rPr>
  </w:style>
  <w:style w:type="paragraph" w:styleId="NoSpacing">
    <w:name w:val="No Spacing"/>
    <w:uiPriority w:val="1"/>
    <w:qFormat/>
    <w:rsid w:val="00F56E38"/>
    <w:pPr>
      <w:spacing w:after="0" w:line="240" w:lineRule="auto"/>
    </w:pPr>
    <w:rPr>
      <w:rFonts w:ascii="Calibri" w:eastAsia="SimSun" w:hAnsi="Calibri" w:cs="Calibri"/>
      <w:lang w:val="ro-RO"/>
    </w:rPr>
  </w:style>
  <w:style w:type="character" w:customStyle="1" w:styleId="BodyText1">
    <w:name w:val="Body Text1"/>
    <w:link w:val="Bodytext10"/>
    <w:locked/>
    <w:rsid w:val="00F56E38"/>
    <w:rPr>
      <w:shd w:val="clear" w:color="auto" w:fill="FFFFFF"/>
    </w:rPr>
  </w:style>
  <w:style w:type="paragraph" w:customStyle="1" w:styleId="Bodytext10">
    <w:name w:val="Body text1"/>
    <w:basedOn w:val="Normal"/>
    <w:link w:val="BodyText1"/>
    <w:rsid w:val="00F56E38"/>
    <w:pPr>
      <w:shd w:val="clear" w:color="auto" w:fill="FFFFFF"/>
      <w:spacing w:before="1560" w:line="274" w:lineRule="exact"/>
      <w:ind w:firstLine="780"/>
    </w:pPr>
    <w:rPr>
      <w:rFonts w:asciiTheme="minorHAnsi" w:eastAsiaTheme="minorHAnsi" w:hAnsiTheme="minorHAnsi" w:cstheme="minorBidi"/>
      <w:sz w:val="22"/>
      <w:szCs w:val="22"/>
      <w:lang w:val="en-US"/>
    </w:rPr>
  </w:style>
  <w:style w:type="character" w:customStyle="1" w:styleId="Bodytext">
    <w:name w:val="Body text_"/>
    <w:basedOn w:val="DefaultParagraphFont"/>
    <w:rsid w:val="00F56E38"/>
    <w:rPr>
      <w:rFonts w:ascii="Times New Roman" w:hAnsi="Times New Roman" w:cs="Times New Roman" w:hint="default"/>
      <w:strike w:val="0"/>
      <w:dstrike w:val="0"/>
      <w:sz w:val="22"/>
      <w:szCs w:val="22"/>
      <w:u w:val="none"/>
      <w:effect w:val="none"/>
    </w:rPr>
  </w:style>
  <w:style w:type="paragraph" w:styleId="Footer">
    <w:name w:val="footer"/>
    <w:basedOn w:val="Normal"/>
    <w:link w:val="FooterChar"/>
    <w:uiPriority w:val="99"/>
    <w:unhideWhenUsed/>
    <w:rsid w:val="007D08A2"/>
    <w:pPr>
      <w:tabs>
        <w:tab w:val="center" w:pos="4680"/>
        <w:tab w:val="right" w:pos="9360"/>
      </w:tabs>
    </w:pPr>
  </w:style>
  <w:style w:type="character" w:customStyle="1" w:styleId="FooterChar">
    <w:name w:val="Footer Char"/>
    <w:basedOn w:val="DefaultParagraphFont"/>
    <w:link w:val="Footer"/>
    <w:uiPriority w:val="99"/>
    <w:rsid w:val="007D08A2"/>
    <w:rPr>
      <w:rFonts w:ascii="Times New Roman" w:eastAsia="Times New Roman" w:hAnsi="Times New Roman" w:cs="Times New Roman"/>
      <w:sz w:val="24"/>
      <w:szCs w:val="24"/>
      <w:lang w:val="ro-RO"/>
    </w:rPr>
  </w:style>
  <w:style w:type="character" w:customStyle="1" w:styleId="Heading12">
    <w:name w:val="Heading #1 (2)"/>
    <w:link w:val="Heading121"/>
    <w:locked/>
    <w:rsid w:val="00D97EE0"/>
    <w:rPr>
      <w:b/>
      <w:bCs/>
      <w:sz w:val="28"/>
      <w:szCs w:val="28"/>
      <w:shd w:val="clear" w:color="auto" w:fill="FFFFFF"/>
    </w:rPr>
  </w:style>
  <w:style w:type="paragraph" w:customStyle="1" w:styleId="Heading121">
    <w:name w:val="Heading #1 (2)1"/>
    <w:basedOn w:val="Normal"/>
    <w:link w:val="Heading12"/>
    <w:rsid w:val="00D97EE0"/>
    <w:pPr>
      <w:shd w:val="clear" w:color="auto" w:fill="FFFFFF"/>
      <w:spacing w:line="312" w:lineRule="exact"/>
      <w:outlineLvl w:val="0"/>
    </w:pPr>
    <w:rPr>
      <w:rFonts w:asciiTheme="minorHAnsi" w:eastAsiaTheme="minorHAnsi" w:hAnsiTheme="minorHAnsi" w:cstheme="minorBidi"/>
      <w:b/>
      <w:bCs/>
      <w:sz w:val="28"/>
      <w:szCs w:val="28"/>
      <w:lang w:val="en-US"/>
    </w:rPr>
  </w:style>
  <w:style w:type="character" w:styleId="Strong">
    <w:name w:val="Strong"/>
    <w:basedOn w:val="DefaultParagraphFont"/>
    <w:uiPriority w:val="22"/>
    <w:qFormat/>
    <w:rsid w:val="00D97EE0"/>
    <w:rPr>
      <w:b/>
      <w:bCs/>
    </w:rPr>
  </w:style>
  <w:style w:type="character" w:styleId="Hyperlink">
    <w:name w:val="Hyperlink"/>
    <w:unhideWhenUsed/>
    <w:rsid w:val="00D97EE0"/>
    <w:rPr>
      <w:color w:val="0000FF"/>
      <w:u w:val="single"/>
    </w:rPr>
  </w:style>
  <w:style w:type="paragraph" w:customStyle="1" w:styleId="Frspaiere">
    <w:name w:val="Fără spațiere"/>
    <w:uiPriority w:val="1"/>
    <w:qFormat/>
    <w:rsid w:val="004A45F7"/>
    <w:pPr>
      <w:spacing w:after="0" w:line="240" w:lineRule="auto"/>
    </w:pPr>
    <w:rPr>
      <w:rFonts w:ascii="Calibri" w:eastAsia="Calibri" w:hAnsi="Calibri" w:cs="Times New Roman"/>
      <w:lang w:val="ro-RO"/>
    </w:rPr>
  </w:style>
  <w:style w:type="character" w:customStyle="1" w:styleId="Bodytext5">
    <w:name w:val="Body text (5)"/>
    <w:link w:val="Bodytext51"/>
    <w:locked/>
    <w:rsid w:val="00D529DD"/>
    <w:rPr>
      <w:sz w:val="24"/>
      <w:szCs w:val="24"/>
      <w:shd w:val="clear" w:color="auto" w:fill="FFFFFF"/>
    </w:rPr>
  </w:style>
  <w:style w:type="paragraph" w:customStyle="1" w:styleId="Bodytext51">
    <w:name w:val="Body text (5)1"/>
    <w:basedOn w:val="Normal"/>
    <w:link w:val="Bodytext5"/>
    <w:rsid w:val="00D529DD"/>
    <w:pPr>
      <w:shd w:val="clear" w:color="auto" w:fill="FFFFFF"/>
      <w:spacing w:after="180" w:line="288" w:lineRule="exact"/>
    </w:pPr>
    <w:rPr>
      <w:rFonts w:asciiTheme="minorHAnsi" w:eastAsiaTheme="minorHAnsi" w:hAnsiTheme="minorHAnsi" w:cstheme="minorBidi"/>
      <w:lang w:val="en-US"/>
    </w:rPr>
  </w:style>
  <w:style w:type="character" w:customStyle="1" w:styleId="Bodytext5Bold">
    <w:name w:val="Body text (5) + Bold"/>
    <w:rsid w:val="00D529DD"/>
    <w:rPr>
      <w:b/>
      <w:bCs/>
      <w:sz w:val="24"/>
      <w:szCs w:val="24"/>
      <w:shd w:val="clear" w:color="auto" w:fill="FFFFFF"/>
    </w:rPr>
  </w:style>
  <w:style w:type="table" w:styleId="TableGrid">
    <w:name w:val="Table Grid"/>
    <w:basedOn w:val="TableNormal"/>
    <w:uiPriority w:val="59"/>
    <w:rsid w:val="00071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8">
    <w:name w:val="Body text (8)"/>
    <w:link w:val="Bodytext81"/>
    <w:locked/>
    <w:rsid w:val="00071112"/>
    <w:rPr>
      <w:sz w:val="24"/>
      <w:szCs w:val="24"/>
      <w:shd w:val="clear" w:color="auto" w:fill="FFFFFF"/>
    </w:rPr>
  </w:style>
  <w:style w:type="paragraph" w:customStyle="1" w:styleId="Bodytext81">
    <w:name w:val="Body text (8)1"/>
    <w:basedOn w:val="Normal"/>
    <w:link w:val="Bodytext8"/>
    <w:rsid w:val="00071112"/>
    <w:pPr>
      <w:shd w:val="clear" w:color="auto" w:fill="FFFFFF"/>
      <w:spacing w:line="274" w:lineRule="exact"/>
      <w:ind w:firstLine="820"/>
    </w:pPr>
    <w:rPr>
      <w:rFonts w:asciiTheme="minorHAnsi" w:eastAsiaTheme="minorHAnsi" w:hAnsiTheme="minorHAnsi" w:cstheme="minorBidi"/>
      <w:lang w:val="en-US"/>
    </w:rPr>
  </w:style>
  <w:style w:type="paragraph" w:styleId="BodyText0">
    <w:name w:val="Body Text"/>
    <w:basedOn w:val="Normal"/>
    <w:link w:val="BodyTextChar"/>
    <w:unhideWhenUsed/>
    <w:rsid w:val="00A27E72"/>
    <w:pPr>
      <w:spacing w:after="120" w:line="276" w:lineRule="auto"/>
    </w:pPr>
    <w:rPr>
      <w:rFonts w:ascii="Calibri" w:eastAsia="Calibri" w:hAnsi="Calibri"/>
      <w:sz w:val="22"/>
      <w:szCs w:val="22"/>
      <w:lang w:val="x-none" w:eastAsia="x-none"/>
    </w:rPr>
  </w:style>
  <w:style w:type="character" w:customStyle="1" w:styleId="BodyTextChar">
    <w:name w:val="Body Text Char"/>
    <w:basedOn w:val="DefaultParagraphFont"/>
    <w:link w:val="BodyText0"/>
    <w:uiPriority w:val="99"/>
    <w:semiHidden/>
    <w:rsid w:val="00A27E72"/>
    <w:rPr>
      <w:rFonts w:ascii="Calibri" w:eastAsia="Calibri" w:hAnsi="Calibri" w:cs="Times New Roman"/>
      <w:lang w:val="x-none" w:eastAsia="x-none"/>
    </w:rPr>
  </w:style>
  <w:style w:type="character" w:customStyle="1" w:styleId="Bodytext18">
    <w:name w:val="Body text (18)"/>
    <w:link w:val="Bodytext181"/>
    <w:locked/>
    <w:rsid w:val="00A27E72"/>
    <w:rPr>
      <w:sz w:val="24"/>
      <w:szCs w:val="24"/>
      <w:shd w:val="clear" w:color="auto" w:fill="FFFFFF"/>
    </w:rPr>
  </w:style>
  <w:style w:type="paragraph" w:customStyle="1" w:styleId="Bodytext181">
    <w:name w:val="Body text (18)1"/>
    <w:basedOn w:val="Normal"/>
    <w:link w:val="Bodytext18"/>
    <w:rsid w:val="00A27E72"/>
    <w:pPr>
      <w:shd w:val="clear" w:color="auto" w:fill="FFFFFF"/>
      <w:spacing w:line="278" w:lineRule="exact"/>
      <w:ind w:hanging="300"/>
    </w:pPr>
    <w:rPr>
      <w:rFonts w:asciiTheme="minorHAnsi" w:eastAsiaTheme="minorHAnsi" w:hAnsiTheme="minorHAnsi" w:cstheme="minorBidi"/>
      <w:lang w:val="en-US"/>
    </w:rPr>
  </w:style>
  <w:style w:type="character" w:customStyle="1" w:styleId="Bodytext7">
    <w:name w:val="Body text (7)_"/>
    <w:basedOn w:val="DefaultParagraphFont"/>
    <w:link w:val="Bodytext71"/>
    <w:locked/>
    <w:rsid w:val="00604CD1"/>
    <w:rPr>
      <w:rFonts w:ascii="Times New Roman" w:hAnsi="Times New Roman" w:cs="Times New Roman"/>
      <w:b/>
      <w:bCs/>
      <w:shd w:val="clear" w:color="auto" w:fill="FFFFFF"/>
    </w:rPr>
  </w:style>
  <w:style w:type="paragraph" w:customStyle="1" w:styleId="Bodytext71">
    <w:name w:val="Body text (7)1"/>
    <w:basedOn w:val="Normal"/>
    <w:link w:val="Bodytext7"/>
    <w:rsid w:val="00604CD1"/>
    <w:pPr>
      <w:widowControl w:val="0"/>
      <w:shd w:val="clear" w:color="auto" w:fill="FFFFFF"/>
      <w:spacing w:line="403" w:lineRule="exact"/>
      <w:jc w:val="both"/>
    </w:pPr>
    <w:rPr>
      <w:rFonts w:eastAsiaTheme="minorHAnsi"/>
      <w:b/>
      <w:bCs/>
      <w:sz w:val="22"/>
      <w:szCs w:val="22"/>
      <w:lang w:val="en-US"/>
    </w:rPr>
  </w:style>
  <w:style w:type="character" w:customStyle="1" w:styleId="Heading110">
    <w:name w:val="Heading #1 (10)"/>
    <w:link w:val="Heading1101"/>
    <w:locked/>
    <w:rsid w:val="00604CD1"/>
    <w:rPr>
      <w:rFonts w:ascii="Sylfaen" w:hAnsi="Sylfaen"/>
      <w:b/>
      <w:bCs/>
      <w:sz w:val="28"/>
      <w:szCs w:val="28"/>
      <w:shd w:val="clear" w:color="auto" w:fill="FFFFFF"/>
    </w:rPr>
  </w:style>
  <w:style w:type="paragraph" w:customStyle="1" w:styleId="Heading1101">
    <w:name w:val="Heading #1 (10)1"/>
    <w:basedOn w:val="Normal"/>
    <w:link w:val="Heading110"/>
    <w:rsid w:val="00604CD1"/>
    <w:pPr>
      <w:shd w:val="clear" w:color="auto" w:fill="FFFFFF"/>
      <w:spacing w:after="420" w:line="240" w:lineRule="atLeast"/>
      <w:outlineLvl w:val="0"/>
    </w:pPr>
    <w:rPr>
      <w:rFonts w:ascii="Sylfaen" w:eastAsiaTheme="minorHAnsi" w:hAnsi="Sylfaen" w:cstheme="minorBidi"/>
      <w:b/>
      <w:bCs/>
      <w:sz w:val="28"/>
      <w:szCs w:val="28"/>
      <w:lang w:val="en-US"/>
    </w:rPr>
  </w:style>
  <w:style w:type="character" w:styleId="Emphasis">
    <w:name w:val="Emphasis"/>
    <w:basedOn w:val="DefaultParagraphFont"/>
    <w:qFormat/>
    <w:rsid w:val="003C4A46"/>
    <w:rPr>
      <w:i/>
      <w:iCs/>
    </w:rPr>
  </w:style>
  <w:style w:type="character" w:customStyle="1" w:styleId="Heading1Char">
    <w:name w:val="Heading 1 Char"/>
    <w:basedOn w:val="DefaultParagraphFont"/>
    <w:link w:val="Heading1"/>
    <w:rsid w:val="00235D41"/>
    <w:rPr>
      <w:rFonts w:ascii="Bookman Old Style" w:eastAsia="Times New Roman" w:hAnsi="Bookman Old Style" w:cs="Times New Roman"/>
      <w:b/>
      <w:bCs/>
      <w:szCs w:val="24"/>
      <w:lang w:val="ro-RO" w:eastAsia="ro-RO"/>
    </w:rPr>
  </w:style>
  <w:style w:type="character" w:customStyle="1" w:styleId="Heading2Char">
    <w:name w:val="Heading 2 Char"/>
    <w:basedOn w:val="DefaultParagraphFont"/>
    <w:link w:val="Heading2"/>
    <w:rsid w:val="00235D41"/>
    <w:rPr>
      <w:rFonts w:ascii="Times New Roman" w:eastAsia="Times New Roman" w:hAnsi="Times New Roman" w:cs="Times New Roman"/>
      <w:b/>
      <w:bCs/>
      <w:sz w:val="54"/>
      <w:szCs w:val="24"/>
      <w:u w:val="single"/>
    </w:rPr>
  </w:style>
  <w:style w:type="character" w:customStyle="1" w:styleId="Heading3Char">
    <w:name w:val="Heading 3 Char"/>
    <w:basedOn w:val="DefaultParagraphFont"/>
    <w:link w:val="Heading3"/>
    <w:rsid w:val="00235D41"/>
    <w:rPr>
      <w:rFonts w:ascii="Arial" w:eastAsia="Times New Roman" w:hAnsi="Arial" w:cs="Arial"/>
      <w:b/>
      <w:bCs/>
      <w:sz w:val="26"/>
      <w:szCs w:val="26"/>
    </w:rPr>
  </w:style>
  <w:style w:type="character" w:customStyle="1" w:styleId="Heading4Char">
    <w:name w:val="Heading 4 Char"/>
    <w:basedOn w:val="DefaultParagraphFont"/>
    <w:link w:val="Heading4"/>
    <w:rsid w:val="00235D41"/>
    <w:rPr>
      <w:rFonts w:ascii="Times New Roman" w:eastAsia="Times New Roman" w:hAnsi="Times New Roman" w:cs="Times New Roman"/>
      <w:b/>
      <w:bCs/>
      <w:sz w:val="28"/>
      <w:szCs w:val="28"/>
      <w:lang w:val="ro-RO" w:eastAsia="ro-RO"/>
    </w:rPr>
  </w:style>
  <w:style w:type="character" w:customStyle="1" w:styleId="Heading8Char">
    <w:name w:val="Heading 8 Char"/>
    <w:basedOn w:val="DefaultParagraphFont"/>
    <w:link w:val="Heading8"/>
    <w:rsid w:val="00235D41"/>
    <w:rPr>
      <w:rFonts w:ascii="Bookman Old Style" w:eastAsia="Times New Roman" w:hAnsi="Bookman Old Style" w:cs="Times New Roman"/>
      <w:b/>
      <w:bCs/>
      <w:sz w:val="28"/>
      <w:szCs w:val="24"/>
      <w:lang w:val="ro-RO" w:eastAsia="ro-RO"/>
    </w:rPr>
  </w:style>
  <w:style w:type="character" w:customStyle="1" w:styleId="Heading9Char">
    <w:name w:val="Heading 9 Char"/>
    <w:basedOn w:val="DefaultParagraphFont"/>
    <w:link w:val="Heading9"/>
    <w:rsid w:val="00235D41"/>
    <w:rPr>
      <w:rFonts w:ascii="Bookman Old Style" w:eastAsia="Times New Roman" w:hAnsi="Bookman Old Style" w:cs="Times New Roman"/>
      <w:b/>
      <w:bCs/>
      <w:sz w:val="28"/>
      <w:szCs w:val="24"/>
      <w:lang w:val="ro-RO" w:eastAsia="ro-RO"/>
    </w:rPr>
  </w:style>
  <w:style w:type="numbering" w:customStyle="1" w:styleId="NoList1">
    <w:name w:val="No List1"/>
    <w:next w:val="NoList"/>
    <w:semiHidden/>
    <w:rsid w:val="00235D41"/>
  </w:style>
  <w:style w:type="paragraph" w:styleId="BodyText2">
    <w:name w:val="Body Text 2"/>
    <w:basedOn w:val="Normal"/>
    <w:link w:val="BodyText2Char"/>
    <w:rsid w:val="00235D41"/>
    <w:pPr>
      <w:jc w:val="center"/>
    </w:pPr>
    <w:rPr>
      <w:rFonts w:ascii="Bookman Old Style" w:hAnsi="Bookman Old Style"/>
      <w:b/>
      <w:sz w:val="40"/>
      <w:szCs w:val="36"/>
      <w:lang w:eastAsia="ro-RO"/>
    </w:rPr>
  </w:style>
  <w:style w:type="character" w:customStyle="1" w:styleId="BodyText2Char">
    <w:name w:val="Body Text 2 Char"/>
    <w:basedOn w:val="DefaultParagraphFont"/>
    <w:link w:val="BodyText2"/>
    <w:rsid w:val="00235D41"/>
    <w:rPr>
      <w:rFonts w:ascii="Bookman Old Style" w:eastAsia="Times New Roman" w:hAnsi="Bookman Old Style" w:cs="Times New Roman"/>
      <w:b/>
      <w:sz w:val="40"/>
      <w:szCs w:val="36"/>
      <w:lang w:val="ro-RO" w:eastAsia="ro-RO"/>
    </w:rPr>
  </w:style>
  <w:style w:type="paragraph" w:styleId="BodyTextIndent">
    <w:name w:val="Body Text Indent"/>
    <w:basedOn w:val="Normal"/>
    <w:link w:val="BodyTextIndentChar"/>
    <w:rsid w:val="00235D41"/>
    <w:pPr>
      <w:ind w:firstLine="360"/>
    </w:pPr>
    <w:rPr>
      <w:sz w:val="28"/>
      <w:lang w:eastAsia="ro-RO"/>
    </w:rPr>
  </w:style>
  <w:style w:type="character" w:customStyle="1" w:styleId="BodyTextIndentChar">
    <w:name w:val="Body Text Indent Char"/>
    <w:basedOn w:val="DefaultParagraphFont"/>
    <w:link w:val="BodyTextIndent"/>
    <w:rsid w:val="00235D41"/>
    <w:rPr>
      <w:rFonts w:ascii="Times New Roman" w:eastAsia="Times New Roman" w:hAnsi="Times New Roman" w:cs="Times New Roman"/>
      <w:sz w:val="28"/>
      <w:szCs w:val="24"/>
      <w:lang w:val="ro-RO" w:eastAsia="ro-RO"/>
    </w:rPr>
  </w:style>
  <w:style w:type="character" w:styleId="PageNumber">
    <w:name w:val="page number"/>
    <w:basedOn w:val="DefaultParagraphFont"/>
    <w:rsid w:val="00235D41"/>
  </w:style>
  <w:style w:type="table" w:customStyle="1" w:styleId="TableGrid1">
    <w:name w:val="Table Grid1"/>
    <w:basedOn w:val="TableNormal"/>
    <w:next w:val="TableGrid"/>
    <w:rsid w:val="00235D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235D41"/>
    <w:pPr>
      <w:shd w:val="clear" w:color="auto" w:fill="000080"/>
    </w:pPr>
    <w:rPr>
      <w:rFonts w:ascii="Tahoma" w:hAnsi="Tahoma" w:cs="Tahoma"/>
      <w:sz w:val="20"/>
      <w:szCs w:val="20"/>
      <w:lang w:eastAsia="ro-RO"/>
    </w:rPr>
  </w:style>
  <w:style w:type="character" w:customStyle="1" w:styleId="DocumentMapChar">
    <w:name w:val="Document Map Char"/>
    <w:basedOn w:val="DefaultParagraphFont"/>
    <w:link w:val="DocumentMap"/>
    <w:semiHidden/>
    <w:rsid w:val="00235D41"/>
    <w:rPr>
      <w:rFonts w:ascii="Tahoma" w:eastAsia="Times New Roman" w:hAnsi="Tahoma" w:cs="Tahoma"/>
      <w:sz w:val="20"/>
      <w:szCs w:val="20"/>
      <w:shd w:val="clear" w:color="auto" w:fill="000080"/>
      <w:lang w:val="ro-RO" w:eastAsia="ro-RO"/>
    </w:rPr>
  </w:style>
  <w:style w:type="paragraph" w:styleId="Header">
    <w:name w:val="header"/>
    <w:basedOn w:val="Normal"/>
    <w:link w:val="HeaderChar"/>
    <w:uiPriority w:val="99"/>
    <w:rsid w:val="00235D41"/>
    <w:pPr>
      <w:tabs>
        <w:tab w:val="center" w:pos="4320"/>
        <w:tab w:val="right" w:pos="8640"/>
      </w:tabs>
    </w:pPr>
    <w:rPr>
      <w:sz w:val="28"/>
      <w:lang w:eastAsia="ro-RO"/>
    </w:rPr>
  </w:style>
  <w:style w:type="character" w:customStyle="1" w:styleId="HeaderChar">
    <w:name w:val="Header Char"/>
    <w:basedOn w:val="DefaultParagraphFont"/>
    <w:link w:val="Header"/>
    <w:uiPriority w:val="99"/>
    <w:rsid w:val="00235D41"/>
    <w:rPr>
      <w:rFonts w:ascii="Times New Roman" w:eastAsia="Times New Roman" w:hAnsi="Times New Roman" w:cs="Times New Roman"/>
      <w:sz w:val="28"/>
      <w:szCs w:val="24"/>
      <w:lang w:val="ro-RO" w:eastAsia="ro-RO"/>
    </w:rPr>
  </w:style>
  <w:style w:type="paragraph" w:styleId="Title">
    <w:name w:val="Title"/>
    <w:basedOn w:val="Normal"/>
    <w:link w:val="TitleChar"/>
    <w:qFormat/>
    <w:rsid w:val="00235D41"/>
    <w:pPr>
      <w:jc w:val="center"/>
    </w:pPr>
    <w:rPr>
      <w:rFonts w:ascii="Tahoma" w:hAnsi="Tahoma"/>
      <w:szCs w:val="20"/>
    </w:rPr>
  </w:style>
  <w:style w:type="character" w:customStyle="1" w:styleId="TitleChar">
    <w:name w:val="Title Char"/>
    <w:basedOn w:val="DefaultParagraphFont"/>
    <w:link w:val="Title"/>
    <w:rsid w:val="00235D41"/>
    <w:rPr>
      <w:rFonts w:ascii="Tahoma" w:eastAsia="Times New Roman" w:hAnsi="Tahoma" w:cs="Times New Roman"/>
      <w:sz w:val="24"/>
      <w:szCs w:val="20"/>
      <w:lang w:val="ro-RO"/>
    </w:rPr>
  </w:style>
  <w:style w:type="character" w:customStyle="1" w:styleId="StilSymbolsimbol10pt">
    <w:name w:val="Stil Symbol (simbol) 10 pt"/>
    <w:rsid w:val="00235D41"/>
    <w:rPr>
      <w:rFonts w:ascii="Arial" w:hAnsi="Arial"/>
      <w:sz w:val="20"/>
    </w:rPr>
  </w:style>
  <w:style w:type="paragraph" w:customStyle="1" w:styleId="CharChar2CaracterCaracterCharCharCaracterCaracter">
    <w:name w:val=" Char Char2 Caracter Caracter Char Char Caracter Caracter"/>
    <w:basedOn w:val="Normal"/>
    <w:rsid w:val="00235D41"/>
    <w:pPr>
      <w:spacing w:before="40"/>
    </w:pPr>
    <w:rPr>
      <w:lang w:val="pl-PL" w:eastAsia="pl-PL"/>
    </w:rPr>
  </w:style>
  <w:style w:type="paragraph" w:styleId="NormalWeb">
    <w:name w:val="Normal (Web)"/>
    <w:basedOn w:val="Normal"/>
    <w:uiPriority w:val="99"/>
    <w:rsid w:val="00235D41"/>
    <w:rPr>
      <w:lang w:eastAsia="ro-RO"/>
    </w:rPr>
  </w:style>
  <w:style w:type="paragraph" w:styleId="ListParagraph">
    <w:name w:val="List Paragraph"/>
    <w:basedOn w:val="Normal"/>
    <w:uiPriority w:val="34"/>
    <w:qFormat/>
    <w:rsid w:val="00235D4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730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71C"/>
    <w:pPr>
      <w:spacing w:after="0" w:line="240" w:lineRule="auto"/>
    </w:pPr>
    <w:rPr>
      <w:rFonts w:ascii="Times New Roman" w:eastAsia="Times New Roman" w:hAnsi="Times New Roman" w:cs="Times New Roman"/>
      <w:sz w:val="24"/>
      <w:szCs w:val="24"/>
      <w:lang w:val="ro-RO"/>
    </w:rPr>
  </w:style>
  <w:style w:type="paragraph" w:styleId="Heading1">
    <w:name w:val="heading 1"/>
    <w:basedOn w:val="Normal"/>
    <w:next w:val="Normal"/>
    <w:link w:val="Heading1Char"/>
    <w:qFormat/>
    <w:rsid w:val="00235D41"/>
    <w:pPr>
      <w:keepNext/>
      <w:jc w:val="both"/>
      <w:outlineLvl w:val="0"/>
    </w:pPr>
    <w:rPr>
      <w:rFonts w:ascii="Bookman Old Style" w:hAnsi="Bookman Old Style"/>
      <w:b/>
      <w:bCs/>
      <w:sz w:val="22"/>
      <w:lang w:eastAsia="ro-RO"/>
    </w:rPr>
  </w:style>
  <w:style w:type="paragraph" w:styleId="Heading2">
    <w:name w:val="heading 2"/>
    <w:basedOn w:val="Normal"/>
    <w:next w:val="Normal"/>
    <w:link w:val="Heading2Char"/>
    <w:qFormat/>
    <w:rsid w:val="00235D41"/>
    <w:pPr>
      <w:keepNext/>
      <w:jc w:val="center"/>
      <w:outlineLvl w:val="1"/>
    </w:pPr>
    <w:rPr>
      <w:b/>
      <w:bCs/>
      <w:sz w:val="54"/>
      <w:u w:val="single"/>
      <w:lang w:val="en-US"/>
    </w:rPr>
  </w:style>
  <w:style w:type="paragraph" w:styleId="Heading3">
    <w:name w:val="heading 3"/>
    <w:basedOn w:val="Normal"/>
    <w:next w:val="Normal"/>
    <w:link w:val="Heading3Char"/>
    <w:qFormat/>
    <w:rsid w:val="00235D41"/>
    <w:pPr>
      <w:keepNext/>
      <w:spacing w:before="240" w:after="60"/>
      <w:outlineLvl w:val="2"/>
    </w:pPr>
    <w:rPr>
      <w:rFonts w:ascii="Arial" w:hAnsi="Arial" w:cs="Arial"/>
      <w:b/>
      <w:bCs/>
      <w:sz w:val="26"/>
      <w:szCs w:val="26"/>
      <w:lang w:val="en-US"/>
    </w:rPr>
  </w:style>
  <w:style w:type="paragraph" w:styleId="Heading4">
    <w:name w:val="heading 4"/>
    <w:basedOn w:val="Normal"/>
    <w:next w:val="Normal"/>
    <w:link w:val="Heading4Char"/>
    <w:qFormat/>
    <w:rsid w:val="00235D41"/>
    <w:pPr>
      <w:keepNext/>
      <w:spacing w:before="240" w:after="60"/>
      <w:outlineLvl w:val="3"/>
    </w:pPr>
    <w:rPr>
      <w:b/>
      <w:bCs/>
      <w:sz w:val="28"/>
      <w:szCs w:val="28"/>
      <w:lang w:eastAsia="ro-RO"/>
    </w:rPr>
  </w:style>
  <w:style w:type="paragraph" w:styleId="Heading8">
    <w:name w:val="heading 8"/>
    <w:basedOn w:val="Normal"/>
    <w:next w:val="Normal"/>
    <w:link w:val="Heading8Char"/>
    <w:qFormat/>
    <w:rsid w:val="00235D41"/>
    <w:pPr>
      <w:keepNext/>
      <w:ind w:left="360" w:firstLine="360"/>
      <w:jc w:val="both"/>
      <w:outlineLvl w:val="7"/>
    </w:pPr>
    <w:rPr>
      <w:rFonts w:ascii="Bookman Old Style" w:hAnsi="Bookman Old Style"/>
      <w:b/>
      <w:bCs/>
      <w:sz w:val="28"/>
      <w:lang w:eastAsia="ro-RO"/>
    </w:rPr>
  </w:style>
  <w:style w:type="paragraph" w:styleId="Heading9">
    <w:name w:val="heading 9"/>
    <w:basedOn w:val="Normal"/>
    <w:next w:val="Normal"/>
    <w:link w:val="Heading9Char"/>
    <w:qFormat/>
    <w:rsid w:val="00235D41"/>
    <w:pPr>
      <w:keepNext/>
      <w:ind w:left="360"/>
      <w:jc w:val="both"/>
      <w:outlineLvl w:val="8"/>
    </w:pPr>
    <w:rPr>
      <w:rFonts w:ascii="Bookman Old Style" w:hAnsi="Bookman Old Style"/>
      <w:b/>
      <w:bCs/>
      <w:sz w:val="28"/>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7371C"/>
    <w:rPr>
      <w:rFonts w:ascii="Tahoma" w:hAnsi="Tahoma" w:cs="Tahoma"/>
      <w:sz w:val="16"/>
      <w:szCs w:val="16"/>
    </w:rPr>
  </w:style>
  <w:style w:type="character" w:customStyle="1" w:styleId="BalloonTextChar">
    <w:name w:val="Balloon Text Char"/>
    <w:basedOn w:val="DefaultParagraphFont"/>
    <w:link w:val="BalloonText"/>
    <w:rsid w:val="0027371C"/>
    <w:rPr>
      <w:rFonts w:ascii="Tahoma" w:eastAsia="Times New Roman" w:hAnsi="Tahoma" w:cs="Tahoma"/>
      <w:sz w:val="16"/>
      <w:szCs w:val="16"/>
      <w:lang w:val="ro-RO"/>
    </w:rPr>
  </w:style>
  <w:style w:type="paragraph" w:customStyle="1" w:styleId="Default">
    <w:name w:val="Default"/>
    <w:rsid w:val="00D435A2"/>
    <w:pPr>
      <w:autoSpaceDE w:val="0"/>
      <w:autoSpaceDN w:val="0"/>
      <w:adjustRightInd w:val="0"/>
      <w:spacing w:after="0" w:line="240" w:lineRule="auto"/>
    </w:pPr>
    <w:rPr>
      <w:rFonts w:ascii="Cambria" w:eastAsia="Calibri" w:hAnsi="Cambria" w:cs="Cambria"/>
      <w:color w:val="000000"/>
      <w:sz w:val="24"/>
      <w:szCs w:val="24"/>
      <w:lang w:val="en-GB" w:eastAsia="en-GB"/>
    </w:rPr>
  </w:style>
  <w:style w:type="paragraph" w:styleId="NoSpacing">
    <w:name w:val="No Spacing"/>
    <w:uiPriority w:val="1"/>
    <w:qFormat/>
    <w:rsid w:val="00F56E38"/>
    <w:pPr>
      <w:spacing w:after="0" w:line="240" w:lineRule="auto"/>
    </w:pPr>
    <w:rPr>
      <w:rFonts w:ascii="Calibri" w:eastAsia="SimSun" w:hAnsi="Calibri" w:cs="Calibri"/>
      <w:lang w:val="ro-RO"/>
    </w:rPr>
  </w:style>
  <w:style w:type="character" w:customStyle="1" w:styleId="BodyText1">
    <w:name w:val="Body Text1"/>
    <w:link w:val="Bodytext10"/>
    <w:locked/>
    <w:rsid w:val="00F56E38"/>
    <w:rPr>
      <w:shd w:val="clear" w:color="auto" w:fill="FFFFFF"/>
    </w:rPr>
  </w:style>
  <w:style w:type="paragraph" w:customStyle="1" w:styleId="Bodytext10">
    <w:name w:val="Body text1"/>
    <w:basedOn w:val="Normal"/>
    <w:link w:val="BodyText1"/>
    <w:rsid w:val="00F56E38"/>
    <w:pPr>
      <w:shd w:val="clear" w:color="auto" w:fill="FFFFFF"/>
      <w:spacing w:before="1560" w:line="274" w:lineRule="exact"/>
      <w:ind w:firstLine="780"/>
    </w:pPr>
    <w:rPr>
      <w:rFonts w:asciiTheme="minorHAnsi" w:eastAsiaTheme="minorHAnsi" w:hAnsiTheme="minorHAnsi" w:cstheme="minorBidi"/>
      <w:sz w:val="22"/>
      <w:szCs w:val="22"/>
      <w:lang w:val="en-US"/>
    </w:rPr>
  </w:style>
  <w:style w:type="character" w:customStyle="1" w:styleId="Bodytext">
    <w:name w:val="Body text_"/>
    <w:basedOn w:val="DefaultParagraphFont"/>
    <w:rsid w:val="00F56E38"/>
    <w:rPr>
      <w:rFonts w:ascii="Times New Roman" w:hAnsi="Times New Roman" w:cs="Times New Roman" w:hint="default"/>
      <w:strike w:val="0"/>
      <w:dstrike w:val="0"/>
      <w:sz w:val="22"/>
      <w:szCs w:val="22"/>
      <w:u w:val="none"/>
      <w:effect w:val="none"/>
    </w:rPr>
  </w:style>
  <w:style w:type="paragraph" w:styleId="Footer">
    <w:name w:val="footer"/>
    <w:basedOn w:val="Normal"/>
    <w:link w:val="FooterChar"/>
    <w:uiPriority w:val="99"/>
    <w:unhideWhenUsed/>
    <w:rsid w:val="007D08A2"/>
    <w:pPr>
      <w:tabs>
        <w:tab w:val="center" w:pos="4680"/>
        <w:tab w:val="right" w:pos="9360"/>
      </w:tabs>
    </w:pPr>
  </w:style>
  <w:style w:type="character" w:customStyle="1" w:styleId="FooterChar">
    <w:name w:val="Footer Char"/>
    <w:basedOn w:val="DefaultParagraphFont"/>
    <w:link w:val="Footer"/>
    <w:uiPriority w:val="99"/>
    <w:rsid w:val="007D08A2"/>
    <w:rPr>
      <w:rFonts w:ascii="Times New Roman" w:eastAsia="Times New Roman" w:hAnsi="Times New Roman" w:cs="Times New Roman"/>
      <w:sz w:val="24"/>
      <w:szCs w:val="24"/>
      <w:lang w:val="ro-RO"/>
    </w:rPr>
  </w:style>
  <w:style w:type="character" w:customStyle="1" w:styleId="Heading12">
    <w:name w:val="Heading #1 (2)"/>
    <w:link w:val="Heading121"/>
    <w:locked/>
    <w:rsid w:val="00D97EE0"/>
    <w:rPr>
      <w:b/>
      <w:bCs/>
      <w:sz w:val="28"/>
      <w:szCs w:val="28"/>
      <w:shd w:val="clear" w:color="auto" w:fill="FFFFFF"/>
    </w:rPr>
  </w:style>
  <w:style w:type="paragraph" w:customStyle="1" w:styleId="Heading121">
    <w:name w:val="Heading #1 (2)1"/>
    <w:basedOn w:val="Normal"/>
    <w:link w:val="Heading12"/>
    <w:rsid w:val="00D97EE0"/>
    <w:pPr>
      <w:shd w:val="clear" w:color="auto" w:fill="FFFFFF"/>
      <w:spacing w:line="312" w:lineRule="exact"/>
      <w:outlineLvl w:val="0"/>
    </w:pPr>
    <w:rPr>
      <w:rFonts w:asciiTheme="minorHAnsi" w:eastAsiaTheme="minorHAnsi" w:hAnsiTheme="minorHAnsi" w:cstheme="minorBidi"/>
      <w:b/>
      <w:bCs/>
      <w:sz w:val="28"/>
      <w:szCs w:val="28"/>
      <w:lang w:val="en-US"/>
    </w:rPr>
  </w:style>
  <w:style w:type="character" w:styleId="Strong">
    <w:name w:val="Strong"/>
    <w:basedOn w:val="DefaultParagraphFont"/>
    <w:uiPriority w:val="22"/>
    <w:qFormat/>
    <w:rsid w:val="00D97EE0"/>
    <w:rPr>
      <w:b/>
      <w:bCs/>
    </w:rPr>
  </w:style>
  <w:style w:type="character" w:styleId="Hyperlink">
    <w:name w:val="Hyperlink"/>
    <w:unhideWhenUsed/>
    <w:rsid w:val="00D97EE0"/>
    <w:rPr>
      <w:color w:val="0000FF"/>
      <w:u w:val="single"/>
    </w:rPr>
  </w:style>
  <w:style w:type="paragraph" w:customStyle="1" w:styleId="Frspaiere">
    <w:name w:val="Fără spațiere"/>
    <w:uiPriority w:val="1"/>
    <w:qFormat/>
    <w:rsid w:val="004A45F7"/>
    <w:pPr>
      <w:spacing w:after="0" w:line="240" w:lineRule="auto"/>
    </w:pPr>
    <w:rPr>
      <w:rFonts w:ascii="Calibri" w:eastAsia="Calibri" w:hAnsi="Calibri" w:cs="Times New Roman"/>
      <w:lang w:val="ro-RO"/>
    </w:rPr>
  </w:style>
  <w:style w:type="character" w:customStyle="1" w:styleId="Bodytext5">
    <w:name w:val="Body text (5)"/>
    <w:link w:val="Bodytext51"/>
    <w:locked/>
    <w:rsid w:val="00D529DD"/>
    <w:rPr>
      <w:sz w:val="24"/>
      <w:szCs w:val="24"/>
      <w:shd w:val="clear" w:color="auto" w:fill="FFFFFF"/>
    </w:rPr>
  </w:style>
  <w:style w:type="paragraph" w:customStyle="1" w:styleId="Bodytext51">
    <w:name w:val="Body text (5)1"/>
    <w:basedOn w:val="Normal"/>
    <w:link w:val="Bodytext5"/>
    <w:rsid w:val="00D529DD"/>
    <w:pPr>
      <w:shd w:val="clear" w:color="auto" w:fill="FFFFFF"/>
      <w:spacing w:after="180" w:line="288" w:lineRule="exact"/>
    </w:pPr>
    <w:rPr>
      <w:rFonts w:asciiTheme="minorHAnsi" w:eastAsiaTheme="minorHAnsi" w:hAnsiTheme="minorHAnsi" w:cstheme="minorBidi"/>
      <w:lang w:val="en-US"/>
    </w:rPr>
  </w:style>
  <w:style w:type="character" w:customStyle="1" w:styleId="Bodytext5Bold">
    <w:name w:val="Body text (5) + Bold"/>
    <w:rsid w:val="00D529DD"/>
    <w:rPr>
      <w:b/>
      <w:bCs/>
      <w:sz w:val="24"/>
      <w:szCs w:val="24"/>
      <w:shd w:val="clear" w:color="auto" w:fill="FFFFFF"/>
    </w:rPr>
  </w:style>
  <w:style w:type="table" w:styleId="TableGrid">
    <w:name w:val="Table Grid"/>
    <w:basedOn w:val="TableNormal"/>
    <w:uiPriority w:val="59"/>
    <w:rsid w:val="00071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8">
    <w:name w:val="Body text (8)"/>
    <w:link w:val="Bodytext81"/>
    <w:locked/>
    <w:rsid w:val="00071112"/>
    <w:rPr>
      <w:sz w:val="24"/>
      <w:szCs w:val="24"/>
      <w:shd w:val="clear" w:color="auto" w:fill="FFFFFF"/>
    </w:rPr>
  </w:style>
  <w:style w:type="paragraph" w:customStyle="1" w:styleId="Bodytext81">
    <w:name w:val="Body text (8)1"/>
    <w:basedOn w:val="Normal"/>
    <w:link w:val="Bodytext8"/>
    <w:rsid w:val="00071112"/>
    <w:pPr>
      <w:shd w:val="clear" w:color="auto" w:fill="FFFFFF"/>
      <w:spacing w:line="274" w:lineRule="exact"/>
      <w:ind w:firstLine="820"/>
    </w:pPr>
    <w:rPr>
      <w:rFonts w:asciiTheme="minorHAnsi" w:eastAsiaTheme="minorHAnsi" w:hAnsiTheme="minorHAnsi" w:cstheme="minorBidi"/>
      <w:lang w:val="en-US"/>
    </w:rPr>
  </w:style>
  <w:style w:type="paragraph" w:styleId="BodyText0">
    <w:name w:val="Body Text"/>
    <w:basedOn w:val="Normal"/>
    <w:link w:val="BodyTextChar"/>
    <w:unhideWhenUsed/>
    <w:rsid w:val="00A27E72"/>
    <w:pPr>
      <w:spacing w:after="120" w:line="276" w:lineRule="auto"/>
    </w:pPr>
    <w:rPr>
      <w:rFonts w:ascii="Calibri" w:eastAsia="Calibri" w:hAnsi="Calibri"/>
      <w:sz w:val="22"/>
      <w:szCs w:val="22"/>
      <w:lang w:val="x-none" w:eastAsia="x-none"/>
    </w:rPr>
  </w:style>
  <w:style w:type="character" w:customStyle="1" w:styleId="BodyTextChar">
    <w:name w:val="Body Text Char"/>
    <w:basedOn w:val="DefaultParagraphFont"/>
    <w:link w:val="BodyText0"/>
    <w:uiPriority w:val="99"/>
    <w:semiHidden/>
    <w:rsid w:val="00A27E72"/>
    <w:rPr>
      <w:rFonts w:ascii="Calibri" w:eastAsia="Calibri" w:hAnsi="Calibri" w:cs="Times New Roman"/>
      <w:lang w:val="x-none" w:eastAsia="x-none"/>
    </w:rPr>
  </w:style>
  <w:style w:type="character" w:customStyle="1" w:styleId="Bodytext18">
    <w:name w:val="Body text (18)"/>
    <w:link w:val="Bodytext181"/>
    <w:locked/>
    <w:rsid w:val="00A27E72"/>
    <w:rPr>
      <w:sz w:val="24"/>
      <w:szCs w:val="24"/>
      <w:shd w:val="clear" w:color="auto" w:fill="FFFFFF"/>
    </w:rPr>
  </w:style>
  <w:style w:type="paragraph" w:customStyle="1" w:styleId="Bodytext181">
    <w:name w:val="Body text (18)1"/>
    <w:basedOn w:val="Normal"/>
    <w:link w:val="Bodytext18"/>
    <w:rsid w:val="00A27E72"/>
    <w:pPr>
      <w:shd w:val="clear" w:color="auto" w:fill="FFFFFF"/>
      <w:spacing w:line="278" w:lineRule="exact"/>
      <w:ind w:hanging="300"/>
    </w:pPr>
    <w:rPr>
      <w:rFonts w:asciiTheme="minorHAnsi" w:eastAsiaTheme="minorHAnsi" w:hAnsiTheme="minorHAnsi" w:cstheme="minorBidi"/>
      <w:lang w:val="en-US"/>
    </w:rPr>
  </w:style>
  <w:style w:type="character" w:customStyle="1" w:styleId="Bodytext7">
    <w:name w:val="Body text (7)_"/>
    <w:basedOn w:val="DefaultParagraphFont"/>
    <w:link w:val="Bodytext71"/>
    <w:locked/>
    <w:rsid w:val="00604CD1"/>
    <w:rPr>
      <w:rFonts w:ascii="Times New Roman" w:hAnsi="Times New Roman" w:cs="Times New Roman"/>
      <w:b/>
      <w:bCs/>
      <w:shd w:val="clear" w:color="auto" w:fill="FFFFFF"/>
    </w:rPr>
  </w:style>
  <w:style w:type="paragraph" w:customStyle="1" w:styleId="Bodytext71">
    <w:name w:val="Body text (7)1"/>
    <w:basedOn w:val="Normal"/>
    <w:link w:val="Bodytext7"/>
    <w:rsid w:val="00604CD1"/>
    <w:pPr>
      <w:widowControl w:val="0"/>
      <w:shd w:val="clear" w:color="auto" w:fill="FFFFFF"/>
      <w:spacing w:line="403" w:lineRule="exact"/>
      <w:jc w:val="both"/>
    </w:pPr>
    <w:rPr>
      <w:rFonts w:eastAsiaTheme="minorHAnsi"/>
      <w:b/>
      <w:bCs/>
      <w:sz w:val="22"/>
      <w:szCs w:val="22"/>
      <w:lang w:val="en-US"/>
    </w:rPr>
  </w:style>
  <w:style w:type="character" w:customStyle="1" w:styleId="Heading110">
    <w:name w:val="Heading #1 (10)"/>
    <w:link w:val="Heading1101"/>
    <w:locked/>
    <w:rsid w:val="00604CD1"/>
    <w:rPr>
      <w:rFonts w:ascii="Sylfaen" w:hAnsi="Sylfaen"/>
      <w:b/>
      <w:bCs/>
      <w:sz w:val="28"/>
      <w:szCs w:val="28"/>
      <w:shd w:val="clear" w:color="auto" w:fill="FFFFFF"/>
    </w:rPr>
  </w:style>
  <w:style w:type="paragraph" w:customStyle="1" w:styleId="Heading1101">
    <w:name w:val="Heading #1 (10)1"/>
    <w:basedOn w:val="Normal"/>
    <w:link w:val="Heading110"/>
    <w:rsid w:val="00604CD1"/>
    <w:pPr>
      <w:shd w:val="clear" w:color="auto" w:fill="FFFFFF"/>
      <w:spacing w:after="420" w:line="240" w:lineRule="atLeast"/>
      <w:outlineLvl w:val="0"/>
    </w:pPr>
    <w:rPr>
      <w:rFonts w:ascii="Sylfaen" w:eastAsiaTheme="minorHAnsi" w:hAnsi="Sylfaen" w:cstheme="minorBidi"/>
      <w:b/>
      <w:bCs/>
      <w:sz w:val="28"/>
      <w:szCs w:val="28"/>
      <w:lang w:val="en-US"/>
    </w:rPr>
  </w:style>
  <w:style w:type="character" w:styleId="Emphasis">
    <w:name w:val="Emphasis"/>
    <w:basedOn w:val="DefaultParagraphFont"/>
    <w:qFormat/>
    <w:rsid w:val="003C4A46"/>
    <w:rPr>
      <w:i/>
      <w:iCs/>
    </w:rPr>
  </w:style>
  <w:style w:type="character" w:customStyle="1" w:styleId="Heading1Char">
    <w:name w:val="Heading 1 Char"/>
    <w:basedOn w:val="DefaultParagraphFont"/>
    <w:link w:val="Heading1"/>
    <w:rsid w:val="00235D41"/>
    <w:rPr>
      <w:rFonts w:ascii="Bookman Old Style" w:eastAsia="Times New Roman" w:hAnsi="Bookman Old Style" w:cs="Times New Roman"/>
      <w:b/>
      <w:bCs/>
      <w:szCs w:val="24"/>
      <w:lang w:val="ro-RO" w:eastAsia="ro-RO"/>
    </w:rPr>
  </w:style>
  <w:style w:type="character" w:customStyle="1" w:styleId="Heading2Char">
    <w:name w:val="Heading 2 Char"/>
    <w:basedOn w:val="DefaultParagraphFont"/>
    <w:link w:val="Heading2"/>
    <w:rsid w:val="00235D41"/>
    <w:rPr>
      <w:rFonts w:ascii="Times New Roman" w:eastAsia="Times New Roman" w:hAnsi="Times New Roman" w:cs="Times New Roman"/>
      <w:b/>
      <w:bCs/>
      <w:sz w:val="54"/>
      <w:szCs w:val="24"/>
      <w:u w:val="single"/>
    </w:rPr>
  </w:style>
  <w:style w:type="character" w:customStyle="1" w:styleId="Heading3Char">
    <w:name w:val="Heading 3 Char"/>
    <w:basedOn w:val="DefaultParagraphFont"/>
    <w:link w:val="Heading3"/>
    <w:rsid w:val="00235D41"/>
    <w:rPr>
      <w:rFonts w:ascii="Arial" w:eastAsia="Times New Roman" w:hAnsi="Arial" w:cs="Arial"/>
      <w:b/>
      <w:bCs/>
      <w:sz w:val="26"/>
      <w:szCs w:val="26"/>
    </w:rPr>
  </w:style>
  <w:style w:type="character" w:customStyle="1" w:styleId="Heading4Char">
    <w:name w:val="Heading 4 Char"/>
    <w:basedOn w:val="DefaultParagraphFont"/>
    <w:link w:val="Heading4"/>
    <w:rsid w:val="00235D41"/>
    <w:rPr>
      <w:rFonts w:ascii="Times New Roman" w:eastAsia="Times New Roman" w:hAnsi="Times New Roman" w:cs="Times New Roman"/>
      <w:b/>
      <w:bCs/>
      <w:sz w:val="28"/>
      <w:szCs w:val="28"/>
      <w:lang w:val="ro-RO" w:eastAsia="ro-RO"/>
    </w:rPr>
  </w:style>
  <w:style w:type="character" w:customStyle="1" w:styleId="Heading8Char">
    <w:name w:val="Heading 8 Char"/>
    <w:basedOn w:val="DefaultParagraphFont"/>
    <w:link w:val="Heading8"/>
    <w:rsid w:val="00235D41"/>
    <w:rPr>
      <w:rFonts w:ascii="Bookman Old Style" w:eastAsia="Times New Roman" w:hAnsi="Bookman Old Style" w:cs="Times New Roman"/>
      <w:b/>
      <w:bCs/>
      <w:sz w:val="28"/>
      <w:szCs w:val="24"/>
      <w:lang w:val="ro-RO" w:eastAsia="ro-RO"/>
    </w:rPr>
  </w:style>
  <w:style w:type="character" w:customStyle="1" w:styleId="Heading9Char">
    <w:name w:val="Heading 9 Char"/>
    <w:basedOn w:val="DefaultParagraphFont"/>
    <w:link w:val="Heading9"/>
    <w:rsid w:val="00235D41"/>
    <w:rPr>
      <w:rFonts w:ascii="Bookman Old Style" w:eastAsia="Times New Roman" w:hAnsi="Bookman Old Style" w:cs="Times New Roman"/>
      <w:b/>
      <w:bCs/>
      <w:sz w:val="28"/>
      <w:szCs w:val="24"/>
      <w:lang w:val="ro-RO" w:eastAsia="ro-RO"/>
    </w:rPr>
  </w:style>
  <w:style w:type="numbering" w:customStyle="1" w:styleId="NoList1">
    <w:name w:val="No List1"/>
    <w:next w:val="NoList"/>
    <w:semiHidden/>
    <w:rsid w:val="00235D41"/>
  </w:style>
  <w:style w:type="paragraph" w:styleId="BodyText2">
    <w:name w:val="Body Text 2"/>
    <w:basedOn w:val="Normal"/>
    <w:link w:val="BodyText2Char"/>
    <w:rsid w:val="00235D41"/>
    <w:pPr>
      <w:jc w:val="center"/>
    </w:pPr>
    <w:rPr>
      <w:rFonts w:ascii="Bookman Old Style" w:hAnsi="Bookman Old Style"/>
      <w:b/>
      <w:sz w:val="40"/>
      <w:szCs w:val="36"/>
      <w:lang w:eastAsia="ro-RO"/>
    </w:rPr>
  </w:style>
  <w:style w:type="character" w:customStyle="1" w:styleId="BodyText2Char">
    <w:name w:val="Body Text 2 Char"/>
    <w:basedOn w:val="DefaultParagraphFont"/>
    <w:link w:val="BodyText2"/>
    <w:rsid w:val="00235D41"/>
    <w:rPr>
      <w:rFonts w:ascii="Bookman Old Style" w:eastAsia="Times New Roman" w:hAnsi="Bookman Old Style" w:cs="Times New Roman"/>
      <w:b/>
      <w:sz w:val="40"/>
      <w:szCs w:val="36"/>
      <w:lang w:val="ro-RO" w:eastAsia="ro-RO"/>
    </w:rPr>
  </w:style>
  <w:style w:type="paragraph" w:styleId="BodyTextIndent">
    <w:name w:val="Body Text Indent"/>
    <w:basedOn w:val="Normal"/>
    <w:link w:val="BodyTextIndentChar"/>
    <w:rsid w:val="00235D41"/>
    <w:pPr>
      <w:ind w:firstLine="360"/>
    </w:pPr>
    <w:rPr>
      <w:sz w:val="28"/>
      <w:lang w:eastAsia="ro-RO"/>
    </w:rPr>
  </w:style>
  <w:style w:type="character" w:customStyle="1" w:styleId="BodyTextIndentChar">
    <w:name w:val="Body Text Indent Char"/>
    <w:basedOn w:val="DefaultParagraphFont"/>
    <w:link w:val="BodyTextIndent"/>
    <w:rsid w:val="00235D41"/>
    <w:rPr>
      <w:rFonts w:ascii="Times New Roman" w:eastAsia="Times New Roman" w:hAnsi="Times New Roman" w:cs="Times New Roman"/>
      <w:sz w:val="28"/>
      <w:szCs w:val="24"/>
      <w:lang w:val="ro-RO" w:eastAsia="ro-RO"/>
    </w:rPr>
  </w:style>
  <w:style w:type="character" w:styleId="PageNumber">
    <w:name w:val="page number"/>
    <w:basedOn w:val="DefaultParagraphFont"/>
    <w:rsid w:val="00235D41"/>
  </w:style>
  <w:style w:type="table" w:customStyle="1" w:styleId="TableGrid1">
    <w:name w:val="Table Grid1"/>
    <w:basedOn w:val="TableNormal"/>
    <w:next w:val="TableGrid"/>
    <w:rsid w:val="00235D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235D41"/>
    <w:pPr>
      <w:shd w:val="clear" w:color="auto" w:fill="000080"/>
    </w:pPr>
    <w:rPr>
      <w:rFonts w:ascii="Tahoma" w:hAnsi="Tahoma" w:cs="Tahoma"/>
      <w:sz w:val="20"/>
      <w:szCs w:val="20"/>
      <w:lang w:eastAsia="ro-RO"/>
    </w:rPr>
  </w:style>
  <w:style w:type="character" w:customStyle="1" w:styleId="DocumentMapChar">
    <w:name w:val="Document Map Char"/>
    <w:basedOn w:val="DefaultParagraphFont"/>
    <w:link w:val="DocumentMap"/>
    <w:semiHidden/>
    <w:rsid w:val="00235D41"/>
    <w:rPr>
      <w:rFonts w:ascii="Tahoma" w:eastAsia="Times New Roman" w:hAnsi="Tahoma" w:cs="Tahoma"/>
      <w:sz w:val="20"/>
      <w:szCs w:val="20"/>
      <w:shd w:val="clear" w:color="auto" w:fill="000080"/>
      <w:lang w:val="ro-RO" w:eastAsia="ro-RO"/>
    </w:rPr>
  </w:style>
  <w:style w:type="paragraph" w:styleId="Header">
    <w:name w:val="header"/>
    <w:basedOn w:val="Normal"/>
    <w:link w:val="HeaderChar"/>
    <w:uiPriority w:val="99"/>
    <w:rsid w:val="00235D41"/>
    <w:pPr>
      <w:tabs>
        <w:tab w:val="center" w:pos="4320"/>
        <w:tab w:val="right" w:pos="8640"/>
      </w:tabs>
    </w:pPr>
    <w:rPr>
      <w:sz w:val="28"/>
      <w:lang w:eastAsia="ro-RO"/>
    </w:rPr>
  </w:style>
  <w:style w:type="character" w:customStyle="1" w:styleId="HeaderChar">
    <w:name w:val="Header Char"/>
    <w:basedOn w:val="DefaultParagraphFont"/>
    <w:link w:val="Header"/>
    <w:uiPriority w:val="99"/>
    <w:rsid w:val="00235D41"/>
    <w:rPr>
      <w:rFonts w:ascii="Times New Roman" w:eastAsia="Times New Roman" w:hAnsi="Times New Roman" w:cs="Times New Roman"/>
      <w:sz w:val="28"/>
      <w:szCs w:val="24"/>
      <w:lang w:val="ro-RO" w:eastAsia="ro-RO"/>
    </w:rPr>
  </w:style>
  <w:style w:type="paragraph" w:styleId="Title">
    <w:name w:val="Title"/>
    <w:basedOn w:val="Normal"/>
    <w:link w:val="TitleChar"/>
    <w:qFormat/>
    <w:rsid w:val="00235D41"/>
    <w:pPr>
      <w:jc w:val="center"/>
    </w:pPr>
    <w:rPr>
      <w:rFonts w:ascii="Tahoma" w:hAnsi="Tahoma"/>
      <w:szCs w:val="20"/>
    </w:rPr>
  </w:style>
  <w:style w:type="character" w:customStyle="1" w:styleId="TitleChar">
    <w:name w:val="Title Char"/>
    <w:basedOn w:val="DefaultParagraphFont"/>
    <w:link w:val="Title"/>
    <w:rsid w:val="00235D41"/>
    <w:rPr>
      <w:rFonts w:ascii="Tahoma" w:eastAsia="Times New Roman" w:hAnsi="Tahoma" w:cs="Times New Roman"/>
      <w:sz w:val="24"/>
      <w:szCs w:val="20"/>
      <w:lang w:val="ro-RO"/>
    </w:rPr>
  </w:style>
  <w:style w:type="character" w:customStyle="1" w:styleId="StilSymbolsimbol10pt">
    <w:name w:val="Stil Symbol (simbol) 10 pt"/>
    <w:rsid w:val="00235D41"/>
    <w:rPr>
      <w:rFonts w:ascii="Arial" w:hAnsi="Arial"/>
      <w:sz w:val="20"/>
    </w:rPr>
  </w:style>
  <w:style w:type="paragraph" w:customStyle="1" w:styleId="CharChar2CaracterCaracterCharCharCaracterCaracter">
    <w:name w:val=" Char Char2 Caracter Caracter Char Char Caracter Caracter"/>
    <w:basedOn w:val="Normal"/>
    <w:rsid w:val="00235D41"/>
    <w:pPr>
      <w:spacing w:before="40"/>
    </w:pPr>
    <w:rPr>
      <w:lang w:val="pl-PL" w:eastAsia="pl-PL"/>
    </w:rPr>
  </w:style>
  <w:style w:type="paragraph" w:styleId="NormalWeb">
    <w:name w:val="Normal (Web)"/>
    <w:basedOn w:val="Normal"/>
    <w:uiPriority w:val="99"/>
    <w:rsid w:val="00235D41"/>
    <w:rPr>
      <w:lang w:eastAsia="ro-RO"/>
    </w:rPr>
  </w:style>
  <w:style w:type="paragraph" w:styleId="ListParagraph">
    <w:name w:val="List Paragraph"/>
    <w:basedOn w:val="Normal"/>
    <w:uiPriority w:val="34"/>
    <w:qFormat/>
    <w:rsid w:val="00235D4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730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6740">
      <w:bodyDiv w:val="1"/>
      <w:marLeft w:val="0"/>
      <w:marRight w:val="0"/>
      <w:marTop w:val="0"/>
      <w:marBottom w:val="0"/>
      <w:divBdr>
        <w:top w:val="none" w:sz="0" w:space="0" w:color="auto"/>
        <w:left w:val="none" w:sz="0" w:space="0" w:color="auto"/>
        <w:bottom w:val="none" w:sz="0" w:space="0" w:color="auto"/>
        <w:right w:val="none" w:sz="0" w:space="0" w:color="auto"/>
      </w:divBdr>
    </w:div>
    <w:div w:id="64496963">
      <w:bodyDiv w:val="1"/>
      <w:marLeft w:val="0"/>
      <w:marRight w:val="0"/>
      <w:marTop w:val="0"/>
      <w:marBottom w:val="0"/>
      <w:divBdr>
        <w:top w:val="none" w:sz="0" w:space="0" w:color="auto"/>
        <w:left w:val="none" w:sz="0" w:space="0" w:color="auto"/>
        <w:bottom w:val="none" w:sz="0" w:space="0" w:color="auto"/>
        <w:right w:val="none" w:sz="0" w:space="0" w:color="auto"/>
      </w:divBdr>
    </w:div>
    <w:div w:id="75784327">
      <w:bodyDiv w:val="1"/>
      <w:marLeft w:val="0"/>
      <w:marRight w:val="0"/>
      <w:marTop w:val="0"/>
      <w:marBottom w:val="0"/>
      <w:divBdr>
        <w:top w:val="none" w:sz="0" w:space="0" w:color="auto"/>
        <w:left w:val="none" w:sz="0" w:space="0" w:color="auto"/>
        <w:bottom w:val="none" w:sz="0" w:space="0" w:color="auto"/>
        <w:right w:val="none" w:sz="0" w:space="0" w:color="auto"/>
      </w:divBdr>
    </w:div>
    <w:div w:id="97331844">
      <w:bodyDiv w:val="1"/>
      <w:marLeft w:val="0"/>
      <w:marRight w:val="0"/>
      <w:marTop w:val="0"/>
      <w:marBottom w:val="0"/>
      <w:divBdr>
        <w:top w:val="none" w:sz="0" w:space="0" w:color="auto"/>
        <w:left w:val="none" w:sz="0" w:space="0" w:color="auto"/>
        <w:bottom w:val="none" w:sz="0" w:space="0" w:color="auto"/>
        <w:right w:val="none" w:sz="0" w:space="0" w:color="auto"/>
      </w:divBdr>
    </w:div>
    <w:div w:id="233785067">
      <w:bodyDiv w:val="1"/>
      <w:marLeft w:val="0"/>
      <w:marRight w:val="0"/>
      <w:marTop w:val="0"/>
      <w:marBottom w:val="0"/>
      <w:divBdr>
        <w:top w:val="none" w:sz="0" w:space="0" w:color="auto"/>
        <w:left w:val="none" w:sz="0" w:space="0" w:color="auto"/>
        <w:bottom w:val="none" w:sz="0" w:space="0" w:color="auto"/>
        <w:right w:val="none" w:sz="0" w:space="0" w:color="auto"/>
      </w:divBdr>
    </w:div>
    <w:div w:id="242374904">
      <w:bodyDiv w:val="1"/>
      <w:marLeft w:val="0"/>
      <w:marRight w:val="0"/>
      <w:marTop w:val="0"/>
      <w:marBottom w:val="0"/>
      <w:divBdr>
        <w:top w:val="none" w:sz="0" w:space="0" w:color="auto"/>
        <w:left w:val="none" w:sz="0" w:space="0" w:color="auto"/>
        <w:bottom w:val="none" w:sz="0" w:space="0" w:color="auto"/>
        <w:right w:val="none" w:sz="0" w:space="0" w:color="auto"/>
      </w:divBdr>
    </w:div>
    <w:div w:id="297302508">
      <w:bodyDiv w:val="1"/>
      <w:marLeft w:val="0"/>
      <w:marRight w:val="0"/>
      <w:marTop w:val="0"/>
      <w:marBottom w:val="0"/>
      <w:divBdr>
        <w:top w:val="none" w:sz="0" w:space="0" w:color="auto"/>
        <w:left w:val="none" w:sz="0" w:space="0" w:color="auto"/>
        <w:bottom w:val="none" w:sz="0" w:space="0" w:color="auto"/>
        <w:right w:val="none" w:sz="0" w:space="0" w:color="auto"/>
      </w:divBdr>
    </w:div>
    <w:div w:id="307174386">
      <w:bodyDiv w:val="1"/>
      <w:marLeft w:val="0"/>
      <w:marRight w:val="0"/>
      <w:marTop w:val="0"/>
      <w:marBottom w:val="0"/>
      <w:divBdr>
        <w:top w:val="none" w:sz="0" w:space="0" w:color="auto"/>
        <w:left w:val="none" w:sz="0" w:space="0" w:color="auto"/>
        <w:bottom w:val="none" w:sz="0" w:space="0" w:color="auto"/>
        <w:right w:val="none" w:sz="0" w:space="0" w:color="auto"/>
      </w:divBdr>
    </w:div>
    <w:div w:id="434787537">
      <w:bodyDiv w:val="1"/>
      <w:marLeft w:val="0"/>
      <w:marRight w:val="0"/>
      <w:marTop w:val="0"/>
      <w:marBottom w:val="0"/>
      <w:divBdr>
        <w:top w:val="none" w:sz="0" w:space="0" w:color="auto"/>
        <w:left w:val="none" w:sz="0" w:space="0" w:color="auto"/>
        <w:bottom w:val="none" w:sz="0" w:space="0" w:color="auto"/>
        <w:right w:val="none" w:sz="0" w:space="0" w:color="auto"/>
      </w:divBdr>
    </w:div>
    <w:div w:id="588545241">
      <w:bodyDiv w:val="1"/>
      <w:marLeft w:val="0"/>
      <w:marRight w:val="0"/>
      <w:marTop w:val="0"/>
      <w:marBottom w:val="0"/>
      <w:divBdr>
        <w:top w:val="none" w:sz="0" w:space="0" w:color="auto"/>
        <w:left w:val="none" w:sz="0" w:space="0" w:color="auto"/>
        <w:bottom w:val="none" w:sz="0" w:space="0" w:color="auto"/>
        <w:right w:val="none" w:sz="0" w:space="0" w:color="auto"/>
      </w:divBdr>
    </w:div>
    <w:div w:id="606080703">
      <w:bodyDiv w:val="1"/>
      <w:marLeft w:val="0"/>
      <w:marRight w:val="0"/>
      <w:marTop w:val="0"/>
      <w:marBottom w:val="0"/>
      <w:divBdr>
        <w:top w:val="none" w:sz="0" w:space="0" w:color="auto"/>
        <w:left w:val="none" w:sz="0" w:space="0" w:color="auto"/>
        <w:bottom w:val="none" w:sz="0" w:space="0" w:color="auto"/>
        <w:right w:val="none" w:sz="0" w:space="0" w:color="auto"/>
      </w:divBdr>
    </w:div>
    <w:div w:id="701444381">
      <w:bodyDiv w:val="1"/>
      <w:marLeft w:val="0"/>
      <w:marRight w:val="0"/>
      <w:marTop w:val="0"/>
      <w:marBottom w:val="0"/>
      <w:divBdr>
        <w:top w:val="none" w:sz="0" w:space="0" w:color="auto"/>
        <w:left w:val="none" w:sz="0" w:space="0" w:color="auto"/>
        <w:bottom w:val="none" w:sz="0" w:space="0" w:color="auto"/>
        <w:right w:val="none" w:sz="0" w:space="0" w:color="auto"/>
      </w:divBdr>
    </w:div>
    <w:div w:id="827132578">
      <w:bodyDiv w:val="1"/>
      <w:marLeft w:val="0"/>
      <w:marRight w:val="0"/>
      <w:marTop w:val="0"/>
      <w:marBottom w:val="0"/>
      <w:divBdr>
        <w:top w:val="none" w:sz="0" w:space="0" w:color="auto"/>
        <w:left w:val="none" w:sz="0" w:space="0" w:color="auto"/>
        <w:bottom w:val="none" w:sz="0" w:space="0" w:color="auto"/>
        <w:right w:val="none" w:sz="0" w:space="0" w:color="auto"/>
      </w:divBdr>
    </w:div>
    <w:div w:id="848299186">
      <w:bodyDiv w:val="1"/>
      <w:marLeft w:val="0"/>
      <w:marRight w:val="0"/>
      <w:marTop w:val="0"/>
      <w:marBottom w:val="0"/>
      <w:divBdr>
        <w:top w:val="none" w:sz="0" w:space="0" w:color="auto"/>
        <w:left w:val="none" w:sz="0" w:space="0" w:color="auto"/>
        <w:bottom w:val="none" w:sz="0" w:space="0" w:color="auto"/>
        <w:right w:val="none" w:sz="0" w:space="0" w:color="auto"/>
      </w:divBdr>
    </w:div>
    <w:div w:id="898902495">
      <w:bodyDiv w:val="1"/>
      <w:marLeft w:val="0"/>
      <w:marRight w:val="0"/>
      <w:marTop w:val="0"/>
      <w:marBottom w:val="0"/>
      <w:divBdr>
        <w:top w:val="none" w:sz="0" w:space="0" w:color="auto"/>
        <w:left w:val="none" w:sz="0" w:space="0" w:color="auto"/>
        <w:bottom w:val="none" w:sz="0" w:space="0" w:color="auto"/>
        <w:right w:val="none" w:sz="0" w:space="0" w:color="auto"/>
      </w:divBdr>
    </w:div>
    <w:div w:id="948659589">
      <w:bodyDiv w:val="1"/>
      <w:marLeft w:val="0"/>
      <w:marRight w:val="0"/>
      <w:marTop w:val="0"/>
      <w:marBottom w:val="0"/>
      <w:divBdr>
        <w:top w:val="none" w:sz="0" w:space="0" w:color="auto"/>
        <w:left w:val="none" w:sz="0" w:space="0" w:color="auto"/>
        <w:bottom w:val="none" w:sz="0" w:space="0" w:color="auto"/>
        <w:right w:val="none" w:sz="0" w:space="0" w:color="auto"/>
      </w:divBdr>
    </w:div>
    <w:div w:id="957491400">
      <w:bodyDiv w:val="1"/>
      <w:marLeft w:val="0"/>
      <w:marRight w:val="0"/>
      <w:marTop w:val="0"/>
      <w:marBottom w:val="0"/>
      <w:divBdr>
        <w:top w:val="none" w:sz="0" w:space="0" w:color="auto"/>
        <w:left w:val="none" w:sz="0" w:space="0" w:color="auto"/>
        <w:bottom w:val="none" w:sz="0" w:space="0" w:color="auto"/>
        <w:right w:val="none" w:sz="0" w:space="0" w:color="auto"/>
      </w:divBdr>
    </w:div>
    <w:div w:id="1117144458">
      <w:bodyDiv w:val="1"/>
      <w:marLeft w:val="0"/>
      <w:marRight w:val="0"/>
      <w:marTop w:val="0"/>
      <w:marBottom w:val="0"/>
      <w:divBdr>
        <w:top w:val="none" w:sz="0" w:space="0" w:color="auto"/>
        <w:left w:val="none" w:sz="0" w:space="0" w:color="auto"/>
        <w:bottom w:val="none" w:sz="0" w:space="0" w:color="auto"/>
        <w:right w:val="none" w:sz="0" w:space="0" w:color="auto"/>
      </w:divBdr>
    </w:div>
    <w:div w:id="1184248626">
      <w:bodyDiv w:val="1"/>
      <w:marLeft w:val="0"/>
      <w:marRight w:val="0"/>
      <w:marTop w:val="0"/>
      <w:marBottom w:val="0"/>
      <w:divBdr>
        <w:top w:val="none" w:sz="0" w:space="0" w:color="auto"/>
        <w:left w:val="none" w:sz="0" w:space="0" w:color="auto"/>
        <w:bottom w:val="none" w:sz="0" w:space="0" w:color="auto"/>
        <w:right w:val="none" w:sz="0" w:space="0" w:color="auto"/>
      </w:divBdr>
    </w:div>
    <w:div w:id="1243835954">
      <w:bodyDiv w:val="1"/>
      <w:marLeft w:val="0"/>
      <w:marRight w:val="0"/>
      <w:marTop w:val="0"/>
      <w:marBottom w:val="0"/>
      <w:divBdr>
        <w:top w:val="none" w:sz="0" w:space="0" w:color="auto"/>
        <w:left w:val="none" w:sz="0" w:space="0" w:color="auto"/>
        <w:bottom w:val="none" w:sz="0" w:space="0" w:color="auto"/>
        <w:right w:val="none" w:sz="0" w:space="0" w:color="auto"/>
      </w:divBdr>
    </w:div>
    <w:div w:id="1306810719">
      <w:bodyDiv w:val="1"/>
      <w:marLeft w:val="0"/>
      <w:marRight w:val="0"/>
      <w:marTop w:val="0"/>
      <w:marBottom w:val="0"/>
      <w:divBdr>
        <w:top w:val="none" w:sz="0" w:space="0" w:color="auto"/>
        <w:left w:val="none" w:sz="0" w:space="0" w:color="auto"/>
        <w:bottom w:val="none" w:sz="0" w:space="0" w:color="auto"/>
        <w:right w:val="none" w:sz="0" w:space="0" w:color="auto"/>
      </w:divBdr>
    </w:div>
    <w:div w:id="1314338485">
      <w:bodyDiv w:val="1"/>
      <w:marLeft w:val="0"/>
      <w:marRight w:val="0"/>
      <w:marTop w:val="0"/>
      <w:marBottom w:val="0"/>
      <w:divBdr>
        <w:top w:val="none" w:sz="0" w:space="0" w:color="auto"/>
        <w:left w:val="none" w:sz="0" w:space="0" w:color="auto"/>
        <w:bottom w:val="none" w:sz="0" w:space="0" w:color="auto"/>
        <w:right w:val="none" w:sz="0" w:space="0" w:color="auto"/>
      </w:divBdr>
    </w:div>
    <w:div w:id="1336300065">
      <w:bodyDiv w:val="1"/>
      <w:marLeft w:val="0"/>
      <w:marRight w:val="0"/>
      <w:marTop w:val="0"/>
      <w:marBottom w:val="0"/>
      <w:divBdr>
        <w:top w:val="none" w:sz="0" w:space="0" w:color="auto"/>
        <w:left w:val="none" w:sz="0" w:space="0" w:color="auto"/>
        <w:bottom w:val="none" w:sz="0" w:space="0" w:color="auto"/>
        <w:right w:val="none" w:sz="0" w:space="0" w:color="auto"/>
      </w:divBdr>
    </w:div>
    <w:div w:id="1404177904">
      <w:bodyDiv w:val="1"/>
      <w:marLeft w:val="0"/>
      <w:marRight w:val="0"/>
      <w:marTop w:val="0"/>
      <w:marBottom w:val="0"/>
      <w:divBdr>
        <w:top w:val="none" w:sz="0" w:space="0" w:color="auto"/>
        <w:left w:val="none" w:sz="0" w:space="0" w:color="auto"/>
        <w:bottom w:val="none" w:sz="0" w:space="0" w:color="auto"/>
        <w:right w:val="none" w:sz="0" w:space="0" w:color="auto"/>
      </w:divBdr>
    </w:div>
    <w:div w:id="1439984076">
      <w:bodyDiv w:val="1"/>
      <w:marLeft w:val="0"/>
      <w:marRight w:val="0"/>
      <w:marTop w:val="0"/>
      <w:marBottom w:val="0"/>
      <w:divBdr>
        <w:top w:val="none" w:sz="0" w:space="0" w:color="auto"/>
        <w:left w:val="none" w:sz="0" w:space="0" w:color="auto"/>
        <w:bottom w:val="none" w:sz="0" w:space="0" w:color="auto"/>
        <w:right w:val="none" w:sz="0" w:space="0" w:color="auto"/>
      </w:divBdr>
    </w:div>
    <w:div w:id="1467822166">
      <w:bodyDiv w:val="1"/>
      <w:marLeft w:val="0"/>
      <w:marRight w:val="0"/>
      <w:marTop w:val="0"/>
      <w:marBottom w:val="0"/>
      <w:divBdr>
        <w:top w:val="none" w:sz="0" w:space="0" w:color="auto"/>
        <w:left w:val="none" w:sz="0" w:space="0" w:color="auto"/>
        <w:bottom w:val="none" w:sz="0" w:space="0" w:color="auto"/>
        <w:right w:val="none" w:sz="0" w:space="0" w:color="auto"/>
      </w:divBdr>
    </w:div>
    <w:div w:id="1573346895">
      <w:bodyDiv w:val="1"/>
      <w:marLeft w:val="0"/>
      <w:marRight w:val="0"/>
      <w:marTop w:val="0"/>
      <w:marBottom w:val="0"/>
      <w:divBdr>
        <w:top w:val="none" w:sz="0" w:space="0" w:color="auto"/>
        <w:left w:val="none" w:sz="0" w:space="0" w:color="auto"/>
        <w:bottom w:val="none" w:sz="0" w:space="0" w:color="auto"/>
        <w:right w:val="none" w:sz="0" w:space="0" w:color="auto"/>
      </w:divBdr>
    </w:div>
    <w:div w:id="1581404553">
      <w:bodyDiv w:val="1"/>
      <w:marLeft w:val="0"/>
      <w:marRight w:val="0"/>
      <w:marTop w:val="0"/>
      <w:marBottom w:val="0"/>
      <w:divBdr>
        <w:top w:val="none" w:sz="0" w:space="0" w:color="auto"/>
        <w:left w:val="none" w:sz="0" w:space="0" w:color="auto"/>
        <w:bottom w:val="none" w:sz="0" w:space="0" w:color="auto"/>
        <w:right w:val="none" w:sz="0" w:space="0" w:color="auto"/>
      </w:divBdr>
    </w:div>
    <w:div w:id="1765491872">
      <w:bodyDiv w:val="1"/>
      <w:marLeft w:val="0"/>
      <w:marRight w:val="0"/>
      <w:marTop w:val="0"/>
      <w:marBottom w:val="0"/>
      <w:divBdr>
        <w:top w:val="none" w:sz="0" w:space="0" w:color="auto"/>
        <w:left w:val="none" w:sz="0" w:space="0" w:color="auto"/>
        <w:bottom w:val="none" w:sz="0" w:space="0" w:color="auto"/>
        <w:right w:val="none" w:sz="0" w:space="0" w:color="auto"/>
      </w:divBdr>
    </w:div>
    <w:div w:id="1897084075">
      <w:bodyDiv w:val="1"/>
      <w:marLeft w:val="0"/>
      <w:marRight w:val="0"/>
      <w:marTop w:val="0"/>
      <w:marBottom w:val="0"/>
      <w:divBdr>
        <w:top w:val="none" w:sz="0" w:space="0" w:color="auto"/>
        <w:left w:val="none" w:sz="0" w:space="0" w:color="auto"/>
        <w:bottom w:val="none" w:sz="0" w:space="0" w:color="auto"/>
        <w:right w:val="none" w:sz="0" w:space="0" w:color="auto"/>
      </w:divBdr>
    </w:div>
    <w:div w:id="1950552546">
      <w:bodyDiv w:val="1"/>
      <w:marLeft w:val="0"/>
      <w:marRight w:val="0"/>
      <w:marTop w:val="0"/>
      <w:marBottom w:val="0"/>
      <w:divBdr>
        <w:top w:val="none" w:sz="0" w:space="0" w:color="auto"/>
        <w:left w:val="none" w:sz="0" w:space="0" w:color="auto"/>
        <w:bottom w:val="none" w:sz="0" w:space="0" w:color="auto"/>
        <w:right w:val="none" w:sz="0" w:space="0" w:color="auto"/>
      </w:divBdr>
    </w:div>
    <w:div w:id="1952591407">
      <w:bodyDiv w:val="1"/>
      <w:marLeft w:val="0"/>
      <w:marRight w:val="0"/>
      <w:marTop w:val="0"/>
      <w:marBottom w:val="0"/>
      <w:divBdr>
        <w:top w:val="none" w:sz="0" w:space="0" w:color="auto"/>
        <w:left w:val="none" w:sz="0" w:space="0" w:color="auto"/>
        <w:bottom w:val="none" w:sz="0" w:space="0" w:color="auto"/>
        <w:right w:val="none" w:sz="0" w:space="0" w:color="auto"/>
      </w:divBdr>
    </w:div>
    <w:div w:id="1987472514">
      <w:bodyDiv w:val="1"/>
      <w:marLeft w:val="0"/>
      <w:marRight w:val="0"/>
      <w:marTop w:val="0"/>
      <w:marBottom w:val="0"/>
      <w:divBdr>
        <w:top w:val="none" w:sz="0" w:space="0" w:color="auto"/>
        <w:left w:val="none" w:sz="0" w:space="0" w:color="auto"/>
        <w:bottom w:val="none" w:sz="0" w:space="0" w:color="auto"/>
        <w:right w:val="none" w:sz="0" w:space="0" w:color="auto"/>
      </w:divBdr>
    </w:div>
    <w:div w:id="2011104585">
      <w:bodyDiv w:val="1"/>
      <w:marLeft w:val="0"/>
      <w:marRight w:val="0"/>
      <w:marTop w:val="0"/>
      <w:marBottom w:val="0"/>
      <w:divBdr>
        <w:top w:val="none" w:sz="0" w:space="0" w:color="auto"/>
        <w:left w:val="none" w:sz="0" w:space="0" w:color="auto"/>
        <w:bottom w:val="none" w:sz="0" w:space="0" w:color="auto"/>
        <w:right w:val="none" w:sz="0" w:space="0" w:color="auto"/>
      </w:divBdr>
    </w:div>
    <w:div w:id="2018575452">
      <w:bodyDiv w:val="1"/>
      <w:marLeft w:val="0"/>
      <w:marRight w:val="0"/>
      <w:marTop w:val="0"/>
      <w:marBottom w:val="0"/>
      <w:divBdr>
        <w:top w:val="none" w:sz="0" w:space="0" w:color="auto"/>
        <w:left w:val="none" w:sz="0" w:space="0" w:color="auto"/>
        <w:bottom w:val="none" w:sz="0" w:space="0" w:color="auto"/>
        <w:right w:val="none" w:sz="0" w:space="0" w:color="auto"/>
      </w:divBdr>
    </w:div>
    <w:div w:id="2019572266">
      <w:bodyDiv w:val="1"/>
      <w:marLeft w:val="0"/>
      <w:marRight w:val="0"/>
      <w:marTop w:val="0"/>
      <w:marBottom w:val="0"/>
      <w:divBdr>
        <w:top w:val="none" w:sz="0" w:space="0" w:color="auto"/>
        <w:left w:val="none" w:sz="0" w:space="0" w:color="auto"/>
        <w:bottom w:val="none" w:sz="0" w:space="0" w:color="auto"/>
        <w:right w:val="none" w:sz="0" w:space="0" w:color="auto"/>
      </w:divBdr>
    </w:div>
    <w:div w:id="207592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mailto:scoaladolhestiimari@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40</Pages>
  <Words>14952</Words>
  <Characters>85230</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Claudia</cp:lastModifiedBy>
  <cp:revision>2</cp:revision>
  <cp:lastPrinted>2016-09-12T16:48:00Z</cp:lastPrinted>
  <dcterms:created xsi:type="dcterms:W3CDTF">2016-09-12T12:03:00Z</dcterms:created>
  <dcterms:modified xsi:type="dcterms:W3CDTF">2016-09-12T17:26:00Z</dcterms:modified>
</cp:coreProperties>
</file>